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100" w:rsidRPr="000812A4" w:rsidRDefault="00DD28DE">
      <w:pPr>
        <w:pStyle w:val="1"/>
        <w:ind w:leftChars="200" w:left="420" w:firstLineChars="741" w:firstLine="3273"/>
        <w:jc w:val="distribute"/>
        <w:rPr>
          <w:rFonts w:eastAsiaTheme="minorEastAsia"/>
          <w:sz w:val="72"/>
        </w:rPr>
      </w:pPr>
      <w:bookmarkStart w:id="0" w:name="_Toc179381044"/>
      <w:bookmarkStart w:id="1" w:name="_Toc153358984"/>
      <w:bookmarkStart w:id="2" w:name="_Toc179381134"/>
      <w:bookmarkStart w:id="3" w:name="_Toc179380962"/>
      <w:bookmarkStart w:id="4" w:name="_Toc144370669"/>
      <w:bookmarkStart w:id="5" w:name="_Toc227344496"/>
      <w:r w:rsidRPr="000812A4">
        <w:rPr>
          <w:rFonts w:eastAsiaTheme="minorEastAsia"/>
          <w:noProof/>
        </w:rPr>
        <w:drawing>
          <wp:anchor distT="0" distB="0" distL="114300" distR="114300" simplePos="0" relativeHeight="251658240" behindDoc="0" locked="0" layoutInCell="1" allowOverlap="1" wp14:anchorId="285F262E" wp14:editId="65488D4C">
            <wp:simplePos x="0" y="0"/>
            <wp:positionH relativeFrom="column">
              <wp:posOffset>4879975</wp:posOffset>
            </wp:positionH>
            <wp:positionV relativeFrom="paragraph">
              <wp:posOffset>-158115</wp:posOffset>
            </wp:positionV>
            <wp:extent cx="732790" cy="772160"/>
            <wp:effectExtent l="0" t="0" r="0" b="8890"/>
            <wp:wrapSquare wrapText="bothSides"/>
            <wp:docPr id="26" name="图片 26" descr="说明: 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说明: 微信图片_20200928102157"/>
                    <pic:cNvPicPr>
                      <a:picLocks noChangeAspect="1" noChangeArrowheads="1"/>
                    </pic:cNvPicPr>
                  </pic:nvPicPr>
                  <pic:blipFill>
                    <a:blip r:embed="rId9" cstate="print">
                      <a:extLst>
                        <a:ext uri="{28A0092B-C50C-407E-A947-70E740481C1C}">
                          <a14:useLocalDpi xmlns:a14="http://schemas.microsoft.com/office/drawing/2010/main" val="0"/>
                        </a:ext>
                      </a:extLst>
                    </a:blip>
                    <a:srcRect l="3999" t="4861" r="5600" b="12500"/>
                    <a:stretch>
                      <a:fillRect/>
                    </a:stretch>
                  </pic:blipFill>
                  <pic:spPr>
                    <a:xfrm>
                      <a:off x="0" y="0"/>
                      <a:ext cx="732790" cy="772160"/>
                    </a:xfrm>
                    <a:prstGeom prst="rect">
                      <a:avLst/>
                    </a:prstGeom>
                    <a:noFill/>
                    <a:ln>
                      <a:noFill/>
                    </a:ln>
                  </pic:spPr>
                </pic:pic>
              </a:graphicData>
            </a:graphic>
          </wp:anchor>
        </w:drawing>
      </w:r>
      <w:r w:rsidRPr="000812A4">
        <w:rPr>
          <w:rFonts w:eastAsiaTheme="minorEastAsia"/>
          <w:noProof/>
        </w:rPr>
        <w:drawing>
          <wp:anchor distT="0" distB="0" distL="114300" distR="114300" simplePos="0" relativeHeight="251656192" behindDoc="0" locked="0" layoutInCell="1" allowOverlap="1" wp14:anchorId="2B618D9A" wp14:editId="5882237C">
            <wp:simplePos x="0" y="0"/>
            <wp:positionH relativeFrom="page">
              <wp:posOffset>3964305</wp:posOffset>
            </wp:positionH>
            <wp:positionV relativeFrom="page">
              <wp:posOffset>803275</wp:posOffset>
            </wp:positionV>
            <wp:extent cx="1695450" cy="676275"/>
            <wp:effectExtent l="0" t="0" r="0" b="9525"/>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95450" cy="676275"/>
                    </a:xfrm>
                    <a:prstGeom prst="rect">
                      <a:avLst/>
                    </a:prstGeom>
                    <a:noFill/>
                    <a:ln>
                      <a:noFill/>
                    </a:ln>
                  </pic:spPr>
                </pic:pic>
              </a:graphicData>
            </a:graphic>
          </wp:anchor>
        </w:drawing>
      </w:r>
      <w:bookmarkEnd w:id="0"/>
      <w:bookmarkEnd w:id="1"/>
      <w:bookmarkEnd w:id="2"/>
      <w:bookmarkEnd w:id="3"/>
      <w:bookmarkEnd w:id="4"/>
      <w:bookmarkEnd w:id="5"/>
    </w:p>
    <w:p w:rsidR="00BD2100" w:rsidRPr="000812A4" w:rsidRDefault="007C78C6" w:rsidP="007D6D5C">
      <w:pPr>
        <w:spacing w:line="567" w:lineRule="exact"/>
        <w:jc w:val="center"/>
        <w:rPr>
          <w:rFonts w:eastAsiaTheme="minorEastAsia"/>
          <w:b/>
          <w:sz w:val="52"/>
        </w:rPr>
      </w:pPr>
      <w:r w:rsidRPr="000812A4">
        <w:rPr>
          <w:rFonts w:eastAsiaTheme="minorEastAsia"/>
          <w:b/>
          <w:spacing w:val="131"/>
          <w:kern w:val="0"/>
          <w:sz w:val="52"/>
          <w:fitText w:val="8352" w:id="-757379840"/>
        </w:rPr>
        <w:t>河南省地方计量技术规</w:t>
      </w:r>
      <w:r w:rsidR="00DD28DE" w:rsidRPr="000812A4">
        <w:rPr>
          <w:rFonts w:eastAsiaTheme="minorEastAsia"/>
          <w:b/>
          <w:spacing w:val="-5"/>
          <w:kern w:val="0"/>
          <w:sz w:val="52"/>
          <w:fitText w:val="8352" w:id="-757379840"/>
        </w:rPr>
        <w:t>程</w:t>
      </w:r>
    </w:p>
    <w:p w:rsidR="00BD2100" w:rsidRPr="000812A4" w:rsidRDefault="00DD28DE" w:rsidP="007D6D5C">
      <w:pPr>
        <w:wordWrap w:val="0"/>
        <w:spacing w:before="160" w:line="567" w:lineRule="exact"/>
        <w:ind w:firstLineChars="1700" w:firstLine="4779"/>
        <w:jc w:val="right"/>
        <w:rPr>
          <w:rFonts w:eastAsiaTheme="minorEastAsia"/>
          <w:b/>
          <w:sz w:val="28"/>
        </w:rPr>
      </w:pPr>
      <w:r w:rsidRPr="000812A4">
        <w:rPr>
          <w:rFonts w:eastAsiaTheme="minorEastAsia"/>
          <w:b/>
          <w:sz w:val="28"/>
        </w:rPr>
        <w:t>JJG</w:t>
      </w:r>
      <w:r w:rsidRPr="000812A4">
        <w:rPr>
          <w:rFonts w:eastAsiaTheme="minorEastAsia"/>
          <w:sz w:val="28"/>
        </w:rPr>
        <w:t>（豫）</w:t>
      </w:r>
      <w:r w:rsidRPr="000812A4">
        <w:rPr>
          <w:rFonts w:eastAsiaTheme="minorEastAsia"/>
          <w:b/>
          <w:sz w:val="28"/>
        </w:rPr>
        <w:t>XXX-202</w:t>
      </w:r>
      <w:r w:rsidR="00B44CD7" w:rsidRPr="000812A4">
        <w:rPr>
          <w:rFonts w:eastAsiaTheme="minorEastAsia"/>
          <w:b/>
          <w:sz w:val="28"/>
        </w:rPr>
        <w:t>X</w:t>
      </w:r>
      <w:r w:rsidR="007D6D5C" w:rsidRPr="000812A4">
        <w:rPr>
          <w:rFonts w:eastAsiaTheme="minorEastAsia"/>
          <w:b/>
          <w:sz w:val="28"/>
        </w:rPr>
        <w:t xml:space="preserve">   </w:t>
      </w:r>
    </w:p>
    <w:p w:rsidR="00BD2100" w:rsidRPr="000812A4" w:rsidRDefault="00DD28DE">
      <w:pPr>
        <w:spacing w:line="567" w:lineRule="exact"/>
        <w:rPr>
          <w:rFonts w:eastAsiaTheme="minorEastAsia"/>
          <w:u w:val="single"/>
        </w:rPr>
      </w:pPr>
      <w:r w:rsidRPr="000812A4">
        <w:rPr>
          <w:rFonts w:eastAsiaTheme="minorEastAsia"/>
          <w:u w:val="single"/>
        </w:rPr>
        <w:t xml:space="preserve">                                                                                     __ </w:t>
      </w:r>
    </w:p>
    <w:p w:rsidR="00BD2100" w:rsidRPr="000812A4" w:rsidRDefault="00BD2100">
      <w:pPr>
        <w:ind w:firstLine="480"/>
        <w:jc w:val="center"/>
        <w:rPr>
          <w:rFonts w:eastAsiaTheme="minorEastAsia"/>
          <w:b/>
          <w:sz w:val="52"/>
          <w:szCs w:val="52"/>
        </w:rPr>
      </w:pPr>
    </w:p>
    <w:p w:rsidR="00BD2100" w:rsidRPr="000812A4" w:rsidRDefault="00BD2100">
      <w:pPr>
        <w:ind w:firstLineChars="100" w:firstLine="280"/>
        <w:rPr>
          <w:rFonts w:eastAsiaTheme="minorEastAsia"/>
          <w:sz w:val="28"/>
          <w:szCs w:val="28"/>
        </w:rPr>
      </w:pPr>
    </w:p>
    <w:p w:rsidR="00BD2100" w:rsidRPr="000812A4" w:rsidRDefault="00DD28DE">
      <w:pPr>
        <w:jc w:val="center"/>
        <w:rPr>
          <w:rFonts w:eastAsiaTheme="minorEastAsia"/>
          <w:sz w:val="52"/>
          <w:szCs w:val="52"/>
        </w:rPr>
      </w:pPr>
      <w:r w:rsidRPr="000812A4">
        <w:rPr>
          <w:rFonts w:eastAsiaTheme="minorEastAsia"/>
          <w:sz w:val="52"/>
          <w:szCs w:val="52"/>
        </w:rPr>
        <w:t>油气管道漏磁内检测器</w:t>
      </w:r>
    </w:p>
    <w:p w:rsidR="00BD2100" w:rsidRPr="000812A4" w:rsidRDefault="00DD28DE" w:rsidP="00B32D51">
      <w:pPr>
        <w:spacing w:beforeLines="50" w:before="120" w:line="360" w:lineRule="auto"/>
        <w:jc w:val="center"/>
        <w:rPr>
          <w:rFonts w:eastAsiaTheme="minorEastAsia"/>
          <w:sz w:val="28"/>
          <w:szCs w:val="28"/>
        </w:rPr>
      </w:pPr>
      <w:r w:rsidRPr="000812A4">
        <w:rPr>
          <w:rFonts w:eastAsiaTheme="minorEastAsia"/>
          <w:sz w:val="28"/>
          <w:szCs w:val="28"/>
        </w:rPr>
        <w:t xml:space="preserve">Oil and gas pipeline magnetic leakage </w:t>
      </w:r>
    </w:p>
    <w:p w:rsidR="00BD2100" w:rsidRPr="000812A4" w:rsidRDefault="00DD28DE" w:rsidP="00B32D51">
      <w:pPr>
        <w:spacing w:beforeLines="50" w:before="120" w:line="360" w:lineRule="auto"/>
        <w:jc w:val="center"/>
        <w:rPr>
          <w:rFonts w:eastAsiaTheme="minorEastAsia"/>
          <w:sz w:val="28"/>
          <w:szCs w:val="28"/>
        </w:rPr>
      </w:pPr>
      <w:r w:rsidRPr="000812A4">
        <w:rPr>
          <w:rFonts w:eastAsiaTheme="minorEastAsia"/>
          <w:sz w:val="28"/>
          <w:szCs w:val="28"/>
        </w:rPr>
        <w:t>in-line inspection tools</w:t>
      </w:r>
    </w:p>
    <w:p w:rsidR="00BD2100" w:rsidRPr="000812A4" w:rsidRDefault="00DB4993">
      <w:pPr>
        <w:pStyle w:val="aff1"/>
        <w:spacing w:before="240" w:line="567" w:lineRule="exact"/>
        <w:ind w:hanging="1"/>
        <w:jc w:val="center"/>
        <w:rPr>
          <w:rFonts w:ascii="Times New Roman" w:eastAsiaTheme="minorEastAsia" w:hAnsi="Times New Roman" w:hint="default"/>
          <w:sz w:val="40"/>
          <w:szCs w:val="40"/>
          <w:shd w:val="clear" w:color="auto" w:fill="FFFFFF"/>
        </w:rPr>
      </w:pPr>
      <w:r w:rsidRPr="000812A4">
        <w:rPr>
          <w:rFonts w:ascii="Times New Roman" w:eastAsiaTheme="minorEastAsia" w:hAnsi="Times New Roman"/>
          <w:sz w:val="40"/>
          <w:szCs w:val="40"/>
          <w:shd w:val="clear" w:color="auto" w:fill="FFFFFF"/>
        </w:rPr>
        <w:t>（</w:t>
      </w:r>
      <w:r w:rsidR="003F53E9" w:rsidRPr="000812A4">
        <w:rPr>
          <w:rFonts w:ascii="Times New Roman" w:eastAsiaTheme="minorEastAsia" w:hAnsi="Times New Roman"/>
          <w:sz w:val="40"/>
          <w:szCs w:val="40"/>
          <w:shd w:val="clear" w:color="auto" w:fill="FFFFFF"/>
        </w:rPr>
        <w:t>征求意见稿</w:t>
      </w:r>
      <w:r w:rsidRPr="000812A4">
        <w:rPr>
          <w:rFonts w:ascii="Times New Roman" w:eastAsiaTheme="minorEastAsia" w:hAnsi="Times New Roman"/>
          <w:sz w:val="40"/>
          <w:szCs w:val="40"/>
          <w:shd w:val="clear" w:color="auto" w:fill="FFFFFF"/>
        </w:rPr>
        <w:t>）</w:t>
      </w:r>
    </w:p>
    <w:p w:rsidR="00BD2100" w:rsidRPr="000812A4" w:rsidRDefault="00BD2100">
      <w:pPr>
        <w:rPr>
          <w:rFonts w:eastAsiaTheme="minorEastAsia"/>
          <w:sz w:val="28"/>
          <w:szCs w:val="28"/>
        </w:rPr>
      </w:pPr>
    </w:p>
    <w:p w:rsidR="00BD2100" w:rsidRPr="000812A4" w:rsidRDefault="00BD2100">
      <w:pPr>
        <w:rPr>
          <w:rFonts w:eastAsiaTheme="minorEastAsia"/>
          <w:sz w:val="28"/>
          <w:szCs w:val="28"/>
        </w:rPr>
      </w:pPr>
    </w:p>
    <w:p w:rsidR="00BD2100" w:rsidRPr="000812A4" w:rsidRDefault="00BD2100">
      <w:pPr>
        <w:rPr>
          <w:rFonts w:eastAsiaTheme="minorEastAsia"/>
          <w:sz w:val="28"/>
          <w:szCs w:val="28"/>
        </w:rPr>
      </w:pPr>
    </w:p>
    <w:p w:rsidR="00BD2100" w:rsidRPr="000812A4" w:rsidRDefault="00BD2100">
      <w:pPr>
        <w:rPr>
          <w:rFonts w:eastAsiaTheme="minorEastAsia"/>
          <w:sz w:val="28"/>
          <w:szCs w:val="28"/>
        </w:rPr>
      </w:pPr>
    </w:p>
    <w:p w:rsidR="00BD2100" w:rsidRPr="000812A4" w:rsidRDefault="00BD2100">
      <w:pPr>
        <w:rPr>
          <w:rFonts w:eastAsiaTheme="minorEastAsia"/>
          <w:sz w:val="28"/>
          <w:szCs w:val="28"/>
        </w:rPr>
      </w:pPr>
    </w:p>
    <w:p w:rsidR="00BD2100" w:rsidRPr="000812A4" w:rsidRDefault="00BD2100">
      <w:pPr>
        <w:rPr>
          <w:rFonts w:eastAsiaTheme="minorEastAsia"/>
          <w:sz w:val="28"/>
          <w:szCs w:val="28"/>
        </w:rPr>
      </w:pPr>
    </w:p>
    <w:p w:rsidR="00BD2100" w:rsidRPr="000812A4" w:rsidRDefault="00BD2100">
      <w:pPr>
        <w:rPr>
          <w:rFonts w:eastAsiaTheme="minorEastAsia"/>
          <w:sz w:val="28"/>
          <w:szCs w:val="28"/>
        </w:rPr>
      </w:pPr>
    </w:p>
    <w:p w:rsidR="00BD2100" w:rsidRPr="000812A4" w:rsidRDefault="00BD2100">
      <w:pPr>
        <w:rPr>
          <w:rFonts w:eastAsiaTheme="minorEastAsia"/>
          <w:sz w:val="28"/>
          <w:szCs w:val="28"/>
        </w:rPr>
      </w:pPr>
    </w:p>
    <w:p w:rsidR="00BD2100" w:rsidRPr="000812A4" w:rsidRDefault="00BD2100">
      <w:pPr>
        <w:rPr>
          <w:rFonts w:eastAsiaTheme="minorEastAsia"/>
          <w:sz w:val="28"/>
          <w:szCs w:val="28"/>
        </w:rPr>
      </w:pPr>
    </w:p>
    <w:p w:rsidR="00BD2100" w:rsidRPr="000812A4" w:rsidRDefault="00BD2100">
      <w:pPr>
        <w:rPr>
          <w:rFonts w:eastAsiaTheme="minorEastAsia"/>
          <w:sz w:val="28"/>
          <w:szCs w:val="28"/>
        </w:rPr>
      </w:pPr>
    </w:p>
    <w:p w:rsidR="00BD2100" w:rsidRPr="000812A4" w:rsidRDefault="00BD2100">
      <w:pPr>
        <w:rPr>
          <w:rFonts w:eastAsiaTheme="minorEastAsia"/>
          <w:sz w:val="18"/>
          <w:szCs w:val="18"/>
        </w:rPr>
      </w:pPr>
    </w:p>
    <w:p w:rsidR="00BD2100" w:rsidRPr="000812A4" w:rsidRDefault="00536820">
      <w:pPr>
        <w:spacing w:line="360" w:lineRule="auto"/>
        <w:jc w:val="center"/>
        <w:rPr>
          <w:rFonts w:eastAsiaTheme="minorEastAsia"/>
          <w:sz w:val="28"/>
          <w:szCs w:val="28"/>
        </w:rPr>
      </w:pPr>
      <w:r>
        <w:rPr>
          <w:rFonts w:eastAsiaTheme="minorEastAsia"/>
          <w:noProof/>
          <w:sz w:val="44"/>
          <w:szCs w:val="44"/>
        </w:rPr>
        <w:pict>
          <v:line id="Line 3" o:spid="_x0000_s1026" style="position:absolute;left:0;text-align:left;flip:y;z-index:251657728;visibility:visible" from="-9.05pt,24.5pt" to="475.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"/>
        </w:pict>
      </w:r>
      <w:r w:rsidR="00DD28DE" w:rsidRPr="000812A4">
        <w:rPr>
          <w:rFonts w:eastAsiaTheme="minorEastAsia"/>
          <w:sz w:val="28"/>
          <w:szCs w:val="28"/>
        </w:rPr>
        <w:t>202</w:t>
      </w:r>
      <w:r w:rsidR="00B44CD7" w:rsidRPr="000812A4">
        <w:rPr>
          <w:rFonts w:eastAsiaTheme="minorEastAsia"/>
          <w:sz w:val="28"/>
          <w:szCs w:val="28"/>
        </w:rPr>
        <w:t>X</w:t>
      </w:r>
      <w:r w:rsidR="00DD28DE" w:rsidRPr="000812A4">
        <w:rPr>
          <w:rFonts w:eastAsiaTheme="minorEastAsia"/>
          <w:sz w:val="28"/>
          <w:szCs w:val="28"/>
        </w:rPr>
        <w:t>-XX-XX</w:t>
      </w:r>
      <w:r w:rsidR="00DD28DE" w:rsidRPr="000812A4">
        <w:rPr>
          <w:rFonts w:eastAsiaTheme="minorEastAsia"/>
          <w:sz w:val="28"/>
          <w:szCs w:val="28"/>
        </w:rPr>
        <w:t>发布</w:t>
      </w:r>
      <w:r w:rsidR="00DD28DE" w:rsidRPr="000812A4">
        <w:rPr>
          <w:rFonts w:eastAsiaTheme="minorEastAsia"/>
          <w:sz w:val="28"/>
          <w:szCs w:val="28"/>
        </w:rPr>
        <w:t xml:space="preserve">                                  202</w:t>
      </w:r>
      <w:r w:rsidR="00B44CD7" w:rsidRPr="000812A4">
        <w:rPr>
          <w:rFonts w:eastAsiaTheme="minorEastAsia"/>
          <w:sz w:val="28"/>
          <w:szCs w:val="28"/>
        </w:rPr>
        <w:t>X</w:t>
      </w:r>
      <w:r w:rsidR="00DD28DE" w:rsidRPr="000812A4">
        <w:rPr>
          <w:rFonts w:eastAsiaTheme="minorEastAsia"/>
          <w:sz w:val="28"/>
          <w:szCs w:val="28"/>
        </w:rPr>
        <w:t>-XX-XX</w:t>
      </w:r>
      <w:r w:rsidR="00DD28DE" w:rsidRPr="000812A4">
        <w:rPr>
          <w:rFonts w:eastAsiaTheme="minorEastAsia"/>
          <w:sz w:val="28"/>
          <w:szCs w:val="28"/>
        </w:rPr>
        <w:t>实施</w:t>
      </w:r>
    </w:p>
    <w:p w:rsidR="00BD2100" w:rsidRPr="000812A4" w:rsidRDefault="00DD28DE" w:rsidP="00B32D51">
      <w:pPr>
        <w:spacing w:beforeLines="100" w:before="240" w:line="200" w:lineRule="atLeast"/>
        <w:ind w:firstLineChars="200" w:firstLine="880"/>
        <w:rPr>
          <w:rFonts w:eastAsiaTheme="minorEastAsia"/>
          <w:b/>
          <w:bCs/>
          <w:sz w:val="32"/>
          <w:szCs w:val="44"/>
        </w:rPr>
      </w:pPr>
      <w:r w:rsidRPr="000812A4">
        <w:rPr>
          <w:rFonts w:eastAsiaTheme="minorEastAsia"/>
          <w:sz w:val="44"/>
          <w:szCs w:val="44"/>
        </w:rPr>
        <w:t>河</w:t>
      </w:r>
      <w:r w:rsidRPr="000812A4">
        <w:rPr>
          <w:rFonts w:eastAsiaTheme="minorEastAsia"/>
          <w:sz w:val="44"/>
          <w:szCs w:val="44"/>
        </w:rPr>
        <w:t xml:space="preserve"> </w:t>
      </w:r>
      <w:r w:rsidRPr="000812A4">
        <w:rPr>
          <w:rFonts w:eastAsiaTheme="minorEastAsia"/>
          <w:sz w:val="44"/>
          <w:szCs w:val="44"/>
        </w:rPr>
        <w:t>南</w:t>
      </w:r>
      <w:r w:rsidRPr="000812A4">
        <w:rPr>
          <w:rFonts w:eastAsiaTheme="minorEastAsia"/>
          <w:sz w:val="44"/>
          <w:szCs w:val="44"/>
        </w:rPr>
        <w:t xml:space="preserve"> </w:t>
      </w:r>
      <w:r w:rsidRPr="000812A4">
        <w:rPr>
          <w:rFonts w:eastAsiaTheme="minorEastAsia"/>
          <w:sz w:val="44"/>
          <w:szCs w:val="44"/>
        </w:rPr>
        <w:t>省</w:t>
      </w:r>
      <w:r w:rsidRPr="000812A4">
        <w:rPr>
          <w:rFonts w:eastAsiaTheme="minorEastAsia"/>
          <w:sz w:val="44"/>
          <w:szCs w:val="44"/>
        </w:rPr>
        <w:t xml:space="preserve"> </w:t>
      </w:r>
      <w:r w:rsidRPr="000812A4">
        <w:rPr>
          <w:rFonts w:eastAsiaTheme="minorEastAsia"/>
          <w:sz w:val="44"/>
          <w:szCs w:val="44"/>
        </w:rPr>
        <w:t>市</w:t>
      </w:r>
      <w:r w:rsidRPr="000812A4">
        <w:rPr>
          <w:rFonts w:eastAsiaTheme="minorEastAsia"/>
          <w:sz w:val="44"/>
          <w:szCs w:val="44"/>
        </w:rPr>
        <w:t xml:space="preserve"> </w:t>
      </w:r>
      <w:r w:rsidRPr="000812A4">
        <w:rPr>
          <w:rFonts w:eastAsiaTheme="minorEastAsia"/>
          <w:sz w:val="44"/>
          <w:szCs w:val="44"/>
        </w:rPr>
        <w:t>场</w:t>
      </w:r>
      <w:r w:rsidRPr="000812A4">
        <w:rPr>
          <w:rFonts w:eastAsiaTheme="minorEastAsia"/>
          <w:sz w:val="44"/>
          <w:szCs w:val="44"/>
        </w:rPr>
        <w:t xml:space="preserve"> </w:t>
      </w:r>
      <w:r w:rsidRPr="000812A4">
        <w:rPr>
          <w:rFonts w:eastAsiaTheme="minorEastAsia"/>
          <w:sz w:val="44"/>
          <w:szCs w:val="44"/>
        </w:rPr>
        <w:t>监</w:t>
      </w:r>
      <w:r w:rsidRPr="000812A4">
        <w:rPr>
          <w:rFonts w:eastAsiaTheme="minorEastAsia"/>
          <w:sz w:val="44"/>
          <w:szCs w:val="44"/>
        </w:rPr>
        <w:t xml:space="preserve"> </w:t>
      </w:r>
      <w:r w:rsidRPr="000812A4">
        <w:rPr>
          <w:rFonts w:eastAsiaTheme="minorEastAsia"/>
          <w:sz w:val="44"/>
          <w:szCs w:val="44"/>
        </w:rPr>
        <w:t>督</w:t>
      </w:r>
      <w:r w:rsidRPr="000812A4">
        <w:rPr>
          <w:rFonts w:eastAsiaTheme="minorEastAsia"/>
          <w:sz w:val="44"/>
          <w:szCs w:val="44"/>
        </w:rPr>
        <w:t xml:space="preserve"> </w:t>
      </w:r>
      <w:r w:rsidRPr="000812A4">
        <w:rPr>
          <w:rFonts w:eastAsiaTheme="minorEastAsia"/>
          <w:sz w:val="44"/>
          <w:szCs w:val="44"/>
        </w:rPr>
        <w:t>管</w:t>
      </w:r>
      <w:r w:rsidRPr="000812A4">
        <w:rPr>
          <w:rFonts w:eastAsiaTheme="minorEastAsia"/>
          <w:sz w:val="44"/>
          <w:szCs w:val="44"/>
        </w:rPr>
        <w:t xml:space="preserve"> </w:t>
      </w:r>
      <w:r w:rsidRPr="000812A4">
        <w:rPr>
          <w:rFonts w:eastAsiaTheme="minorEastAsia"/>
          <w:sz w:val="44"/>
          <w:szCs w:val="44"/>
        </w:rPr>
        <w:t>理</w:t>
      </w:r>
      <w:r w:rsidRPr="000812A4">
        <w:rPr>
          <w:rFonts w:eastAsiaTheme="minorEastAsia"/>
          <w:sz w:val="44"/>
          <w:szCs w:val="44"/>
        </w:rPr>
        <w:t xml:space="preserve"> </w:t>
      </w:r>
      <w:r w:rsidRPr="000812A4">
        <w:rPr>
          <w:rFonts w:eastAsiaTheme="minorEastAsia"/>
          <w:sz w:val="44"/>
          <w:szCs w:val="44"/>
        </w:rPr>
        <w:t>局</w:t>
      </w:r>
      <w:r w:rsidRPr="000812A4">
        <w:rPr>
          <w:rFonts w:eastAsiaTheme="minorEastAsia"/>
          <w:bCs/>
          <w:sz w:val="28"/>
          <w:szCs w:val="28"/>
        </w:rPr>
        <w:t>发布</w:t>
      </w:r>
    </w:p>
    <w:p w:rsidR="00180BB7" w:rsidRPr="000812A4" w:rsidRDefault="00180BB7">
      <w:pPr>
        <w:widowControl/>
        <w:jc w:val="left"/>
        <w:rPr>
          <w:rFonts w:eastAsiaTheme="minorEastAsia"/>
          <w:sz w:val="44"/>
          <w:szCs w:val="44"/>
        </w:rPr>
      </w:pPr>
      <w:bookmarkStart w:id="6" w:name="bookmark2"/>
      <w:bookmarkStart w:id="7" w:name="_Toc10812"/>
      <w:bookmarkStart w:id="8" w:name="bookmark1"/>
      <w:bookmarkStart w:id="9" w:name="bookmark0"/>
      <w:r w:rsidRPr="000812A4">
        <w:rPr>
          <w:rFonts w:eastAsiaTheme="minorEastAsia"/>
          <w:sz w:val="44"/>
          <w:szCs w:val="44"/>
        </w:rPr>
        <w:br w:type="page"/>
      </w:r>
    </w:p>
    <w:p w:rsidR="00180BB7" w:rsidRPr="000812A4" w:rsidRDefault="00180BB7">
      <w:pPr>
        <w:widowControl/>
        <w:jc w:val="left"/>
        <w:rPr>
          <w:rFonts w:eastAsiaTheme="minorEastAsia"/>
          <w:sz w:val="44"/>
          <w:szCs w:val="44"/>
        </w:rPr>
      </w:pPr>
      <w:r w:rsidRPr="000812A4">
        <w:rPr>
          <w:rFonts w:eastAsiaTheme="minorEastAsia"/>
          <w:sz w:val="44"/>
          <w:szCs w:val="44"/>
        </w:rPr>
        <w:lastRenderedPageBreak/>
        <w:br w:type="page"/>
      </w:r>
    </w:p>
    <w:p w:rsidR="00BD2100" w:rsidRPr="000812A4" w:rsidRDefault="00BD2100" w:rsidP="00B32D51">
      <w:pPr>
        <w:spacing w:beforeLines="100" w:before="240"/>
        <w:ind w:firstLineChars="100" w:firstLine="440"/>
        <w:jc w:val="left"/>
        <w:rPr>
          <w:rFonts w:eastAsiaTheme="minorEastAsia"/>
          <w:sz w:val="44"/>
          <w:szCs w:val="44"/>
        </w:rPr>
      </w:pPr>
    </w:p>
    <w:p w:rsidR="00BD2100" w:rsidRPr="000812A4" w:rsidRDefault="00DD28DE" w:rsidP="00B32D51">
      <w:pPr>
        <w:spacing w:beforeLines="100" w:before="240"/>
        <w:jc w:val="left"/>
        <w:rPr>
          <w:rFonts w:eastAsiaTheme="minorEastAsia"/>
          <w:sz w:val="44"/>
          <w:szCs w:val="44"/>
        </w:rPr>
      </w:pPr>
      <w:r w:rsidRPr="000812A4">
        <w:rPr>
          <w:rFonts w:eastAsiaTheme="minorEastAsia"/>
          <w:sz w:val="44"/>
          <w:szCs w:val="44"/>
        </w:rPr>
        <w:t>油气管道漏磁内检测器</w:t>
      </w:r>
      <w:bookmarkEnd w:id="6"/>
      <w:bookmarkEnd w:id="7"/>
      <w:bookmarkEnd w:id="8"/>
      <w:bookmarkEnd w:id="9"/>
      <w:r w:rsidRPr="000812A4">
        <w:rPr>
          <w:rFonts w:eastAsiaTheme="minorEastAsia"/>
          <w:sz w:val="44"/>
          <w:szCs w:val="44"/>
        </w:rPr>
        <w:t>检定规程</w:t>
      </w:r>
    </w:p>
    <w:p w:rsidR="00BD2100" w:rsidRPr="000812A4" w:rsidRDefault="00536820">
      <w:pPr>
        <w:pStyle w:val="aff1"/>
        <w:spacing w:line="360" w:lineRule="auto"/>
        <w:ind w:firstLineChars="200" w:firstLine="880"/>
        <w:jc w:val="left"/>
        <w:rPr>
          <w:rFonts w:ascii="Times New Roman" w:eastAsiaTheme="minorEastAsia" w:hAnsi="Times New Roman" w:hint="default"/>
          <w:szCs w:val="21"/>
        </w:rPr>
      </w:pPr>
      <w:r>
        <w:rPr>
          <w:rFonts w:ascii="Times New Roman" w:eastAsiaTheme="minorEastAsia" w:hAnsi="Times New Roman" w:hint="default"/>
          <w:noProof/>
          <w:sz w:val="44"/>
          <w:szCs w:val="44"/>
        </w:rPr>
        <w:pict>
          <v:shapetype id="_x0000_t202" coordsize="21600,21600" o:spt="202" path="m,l,21600r21600,l21600,xe">
            <v:stroke joinstyle="miter"/>
            <v:path gradientshapeok="t" o:connecttype="rect"/>
          </v:shapetype>
          <v:shape id="文本框 13" o:spid="_x0000_s1029" type="#_x0000_t202" style="position:absolute;left:0;text-align:left;margin-left:313.75pt;margin-top:3.15pt;width:137.1pt;height:65.4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" strokeweight="2pt">
            <v:stroke dashstyle="dashDot" linestyle="thickBetweenThin"/>
            <v:textbox style="mso-next-textbox:#文本框 13">
              <w:txbxContent>
                <w:p w:rsidR="00E76B44" w:rsidRDefault="00E76B44">
                  <w:pPr>
                    <w:rPr>
                      <w:rFonts w:ascii="黑体" w:eastAsia="黑体"/>
                      <w:bCs/>
                      <w:sz w:val="28"/>
                    </w:rPr>
                  </w:pPr>
                </w:p>
                <w:p w:rsidR="00E76B44" w:rsidRDefault="00E76B44">
                  <w:pPr>
                    <w:rPr>
                      <w:rFonts w:ascii="黑体" w:eastAsia="黑体" w:hAnsi="黑体" w:cs="黑体"/>
                      <w:sz w:val="28"/>
                      <w:szCs w:val="28"/>
                    </w:rPr>
                  </w:pPr>
                  <w:r>
                    <w:rPr>
                      <w:rFonts w:ascii="黑体" w:eastAsia="黑体" w:hAnsi="黑体" w:cs="黑体" w:hint="eastAsia"/>
                      <w:bCs/>
                      <w:sz w:val="28"/>
                      <w:szCs w:val="28"/>
                    </w:rPr>
                    <w:t>JJG（豫）XXX—202</w:t>
                  </w:r>
                  <w:r>
                    <w:rPr>
                      <w:rFonts w:ascii="黑体" w:eastAsia="黑体" w:hAnsi="黑体" w:cs="黑体"/>
                      <w:bCs/>
                      <w:sz w:val="28"/>
                      <w:szCs w:val="28"/>
                    </w:rPr>
                    <w:t>X</w:t>
                  </w:r>
                </w:p>
              </w:txbxContent>
            </v:textbox>
            <w10:wrap type="square"/>
          </v:shape>
        </w:pict>
      </w:r>
    </w:p>
    <w:p w:rsidR="00BD2100" w:rsidRPr="000812A4" w:rsidRDefault="00DD28DE" w:rsidP="00B32D51">
      <w:pPr>
        <w:tabs>
          <w:tab w:val="left" w:pos="8110"/>
        </w:tabs>
        <w:snapToGrid w:val="0"/>
        <w:spacing w:beforeLines="50" w:before="120"/>
        <w:jc w:val="center"/>
        <w:rPr>
          <w:rFonts w:eastAsiaTheme="minorEastAsia"/>
          <w:bCs/>
          <w:sz w:val="28"/>
        </w:rPr>
      </w:pPr>
      <w:r w:rsidRPr="000812A4">
        <w:rPr>
          <w:rFonts w:eastAsiaTheme="minorEastAsia"/>
          <w:bCs/>
          <w:sz w:val="28"/>
        </w:rPr>
        <w:t>Verification Regulation</w:t>
      </w:r>
      <w:r w:rsidR="00162E3E">
        <w:rPr>
          <w:rFonts w:eastAsiaTheme="minorEastAsia"/>
          <w:bCs/>
          <w:sz w:val="28"/>
        </w:rPr>
        <w:t xml:space="preserve"> </w:t>
      </w:r>
      <w:r w:rsidRPr="000812A4">
        <w:rPr>
          <w:rFonts w:eastAsiaTheme="minorEastAsia"/>
          <w:bCs/>
          <w:sz w:val="28"/>
        </w:rPr>
        <w:t>of</w:t>
      </w:r>
    </w:p>
    <w:p w:rsidR="00BD2100" w:rsidRPr="000812A4" w:rsidRDefault="00DD28DE" w:rsidP="00B32D51">
      <w:pPr>
        <w:tabs>
          <w:tab w:val="left" w:pos="8110"/>
        </w:tabs>
        <w:snapToGrid w:val="0"/>
        <w:spacing w:beforeLines="50" w:before="120"/>
        <w:jc w:val="center"/>
        <w:rPr>
          <w:rFonts w:eastAsiaTheme="minorEastAsia"/>
          <w:bCs/>
          <w:sz w:val="28"/>
        </w:rPr>
      </w:pPr>
      <w:r w:rsidRPr="000812A4">
        <w:rPr>
          <w:rFonts w:eastAsiaTheme="minorEastAsia"/>
          <w:bCs/>
          <w:sz w:val="28"/>
        </w:rPr>
        <w:t>Oil and Gas Pipeline M</w:t>
      </w:r>
      <w:r w:rsidRPr="000812A4">
        <w:rPr>
          <w:rFonts w:eastAsiaTheme="minorEastAsia"/>
          <w:sz w:val="28"/>
          <w:szCs w:val="28"/>
        </w:rPr>
        <w:t>agnetic Leakage</w:t>
      </w:r>
    </w:p>
    <w:p w:rsidR="00BD2100" w:rsidRPr="000812A4" w:rsidRDefault="00DD28DE" w:rsidP="00B32D51">
      <w:pPr>
        <w:tabs>
          <w:tab w:val="left" w:pos="8110"/>
        </w:tabs>
        <w:snapToGrid w:val="0"/>
        <w:spacing w:beforeLines="50" w:before="120"/>
        <w:jc w:val="center"/>
        <w:rPr>
          <w:rFonts w:eastAsiaTheme="minorEastAsia"/>
          <w:bCs/>
          <w:sz w:val="28"/>
        </w:rPr>
      </w:pPr>
      <w:r w:rsidRPr="000812A4">
        <w:rPr>
          <w:rFonts w:eastAsiaTheme="minorEastAsia"/>
          <w:bCs/>
          <w:sz w:val="28"/>
        </w:rPr>
        <w:t>In-line Inspection Tools</w:t>
      </w:r>
    </w:p>
    <w:p w:rsidR="00BD2100" w:rsidRPr="000812A4" w:rsidRDefault="00536820">
      <w:pPr>
        <w:snapToGrid w:val="0"/>
        <w:rPr>
          <w:rFonts w:eastAsiaTheme="minorEastAsia"/>
          <w:sz w:val="30"/>
        </w:rPr>
      </w:pPr>
      <w:r>
        <w:rPr>
          <w:rFonts w:eastAsiaTheme="minorEastAsia"/>
          <w:noProof/>
          <w:sz w:val="36"/>
        </w:rPr>
        <w:pict>
          <v:line id="直接连接符 2" o:spid="_x0000_s1028" style="position:absolute;left:0;text-align:left;z-index:251659776;visibility:visible" from="-3pt,16.25pt" to="45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" strokeweight="1pt"/>
        </w:pict>
      </w:r>
    </w:p>
    <w:p w:rsidR="00BD2100" w:rsidRPr="000812A4" w:rsidRDefault="00BD2100">
      <w:pPr>
        <w:pStyle w:val="aff1"/>
        <w:rPr>
          <w:rFonts w:ascii="Times New Roman" w:eastAsiaTheme="minorEastAsia" w:hAnsi="Times New Roman" w:hint="default"/>
          <w:sz w:val="24"/>
        </w:rPr>
      </w:pPr>
    </w:p>
    <w:p w:rsidR="00BD2100" w:rsidRPr="000812A4" w:rsidRDefault="00BD2100">
      <w:pPr>
        <w:pStyle w:val="aff1"/>
        <w:rPr>
          <w:rFonts w:ascii="Times New Roman" w:eastAsiaTheme="minorEastAsia" w:hAnsi="Times New Roman" w:hint="default"/>
          <w:sz w:val="24"/>
        </w:rPr>
      </w:pPr>
    </w:p>
    <w:p w:rsidR="00BD2100" w:rsidRPr="000812A4" w:rsidRDefault="00BD2100">
      <w:pPr>
        <w:pStyle w:val="aff1"/>
        <w:rPr>
          <w:rFonts w:ascii="Times New Roman" w:eastAsiaTheme="minorEastAsia" w:hAnsi="Times New Roman" w:hint="default"/>
          <w:sz w:val="24"/>
        </w:rPr>
      </w:pPr>
    </w:p>
    <w:p w:rsidR="00BD2100" w:rsidRPr="000812A4" w:rsidRDefault="00BD2100">
      <w:pPr>
        <w:pStyle w:val="aff1"/>
        <w:rPr>
          <w:rFonts w:ascii="Times New Roman" w:eastAsiaTheme="minorEastAsia" w:hAnsi="Times New Roman" w:hint="default"/>
          <w:sz w:val="24"/>
        </w:rPr>
      </w:pPr>
    </w:p>
    <w:p w:rsidR="00BD2100" w:rsidRPr="000812A4" w:rsidRDefault="00BD2100">
      <w:pPr>
        <w:pStyle w:val="aff1"/>
        <w:rPr>
          <w:rFonts w:ascii="Times New Roman" w:eastAsiaTheme="minorEastAsia" w:hAnsi="Times New Roman" w:hint="default"/>
          <w:sz w:val="24"/>
        </w:rPr>
      </w:pPr>
    </w:p>
    <w:p w:rsidR="00BD2100" w:rsidRPr="000812A4" w:rsidRDefault="00BD2100">
      <w:pPr>
        <w:pStyle w:val="aff1"/>
        <w:rPr>
          <w:rFonts w:ascii="Times New Roman" w:eastAsiaTheme="minorEastAsia" w:hAnsi="Times New Roman" w:hint="default"/>
          <w:sz w:val="24"/>
        </w:rPr>
      </w:pPr>
    </w:p>
    <w:p w:rsidR="00BD2100" w:rsidRPr="000812A4" w:rsidRDefault="00BD2100">
      <w:pPr>
        <w:pStyle w:val="aff1"/>
        <w:rPr>
          <w:rFonts w:ascii="Times New Roman" w:eastAsiaTheme="minorEastAsia" w:hAnsi="Times New Roman" w:hint="default"/>
          <w:sz w:val="24"/>
        </w:rPr>
      </w:pPr>
    </w:p>
    <w:p w:rsidR="00BD2100" w:rsidRPr="000812A4" w:rsidRDefault="00BD2100">
      <w:pPr>
        <w:pStyle w:val="aff1"/>
        <w:rPr>
          <w:rFonts w:ascii="Times New Roman" w:eastAsiaTheme="minorEastAsia" w:hAnsi="Times New Roman" w:hint="default"/>
          <w:sz w:val="24"/>
        </w:rPr>
      </w:pPr>
    </w:p>
    <w:p w:rsidR="00BD2100" w:rsidRPr="000812A4" w:rsidRDefault="00BD2100">
      <w:pPr>
        <w:pStyle w:val="aff1"/>
        <w:rPr>
          <w:rFonts w:ascii="Times New Roman" w:eastAsiaTheme="minorEastAsia" w:hAnsi="Times New Roman" w:hint="default"/>
          <w:sz w:val="24"/>
        </w:rPr>
      </w:pPr>
    </w:p>
    <w:p w:rsidR="00BD2100" w:rsidRPr="000812A4" w:rsidRDefault="00BD2100">
      <w:pPr>
        <w:pStyle w:val="aff1"/>
        <w:rPr>
          <w:rFonts w:ascii="Times New Roman" w:eastAsiaTheme="minorEastAsia" w:hAnsi="Times New Roman" w:hint="default"/>
          <w:sz w:val="24"/>
        </w:rPr>
      </w:pPr>
    </w:p>
    <w:p w:rsidR="00BD2100" w:rsidRPr="000812A4" w:rsidRDefault="00BD2100">
      <w:pPr>
        <w:pStyle w:val="aff1"/>
        <w:rPr>
          <w:rFonts w:ascii="Times New Roman" w:eastAsiaTheme="minorEastAsia" w:hAnsi="Times New Roman" w:hint="default"/>
          <w:sz w:val="24"/>
        </w:rPr>
      </w:pPr>
    </w:p>
    <w:p w:rsidR="00BD2100" w:rsidRPr="000812A4" w:rsidRDefault="00DD28DE" w:rsidP="00C523CA">
      <w:pPr>
        <w:pStyle w:val="aff1"/>
        <w:spacing w:line="480" w:lineRule="auto"/>
        <w:ind w:firstLineChars="300" w:firstLine="840"/>
        <w:jc w:val="left"/>
        <w:rPr>
          <w:rFonts w:ascii="Times New Roman" w:eastAsiaTheme="minorEastAsia" w:hAnsi="Times New Roman" w:hint="default"/>
          <w:sz w:val="28"/>
          <w:szCs w:val="24"/>
        </w:rPr>
      </w:pPr>
      <w:r w:rsidRPr="000812A4">
        <w:rPr>
          <w:rFonts w:ascii="Times New Roman" w:eastAsiaTheme="minorEastAsia" w:hAnsi="Times New Roman" w:hint="default"/>
          <w:sz w:val="28"/>
        </w:rPr>
        <w:t>归</w:t>
      </w:r>
      <w:r w:rsidRPr="000812A4">
        <w:rPr>
          <w:rFonts w:ascii="Times New Roman" w:eastAsiaTheme="minorEastAsia" w:hAnsi="Times New Roman" w:hint="default"/>
          <w:sz w:val="28"/>
        </w:rPr>
        <w:t xml:space="preserve">  </w:t>
      </w:r>
      <w:r w:rsidRPr="000812A4">
        <w:rPr>
          <w:rFonts w:ascii="Times New Roman" w:eastAsiaTheme="minorEastAsia" w:hAnsi="Times New Roman" w:hint="default"/>
          <w:sz w:val="28"/>
        </w:rPr>
        <w:t>口</w:t>
      </w:r>
      <w:r w:rsidRPr="000812A4">
        <w:rPr>
          <w:rFonts w:ascii="Times New Roman" w:eastAsiaTheme="minorEastAsia" w:hAnsi="Times New Roman" w:hint="default"/>
          <w:sz w:val="28"/>
        </w:rPr>
        <w:t xml:space="preserve"> </w:t>
      </w:r>
      <w:r w:rsidRPr="000812A4">
        <w:rPr>
          <w:rFonts w:ascii="Times New Roman" w:eastAsiaTheme="minorEastAsia" w:hAnsi="Times New Roman" w:hint="default"/>
          <w:sz w:val="28"/>
        </w:rPr>
        <w:t>单</w:t>
      </w:r>
      <w:r w:rsidRPr="000812A4">
        <w:rPr>
          <w:rFonts w:ascii="Times New Roman" w:eastAsiaTheme="minorEastAsia" w:hAnsi="Times New Roman" w:hint="default"/>
          <w:sz w:val="28"/>
        </w:rPr>
        <w:t xml:space="preserve"> </w:t>
      </w:r>
      <w:r w:rsidRPr="000812A4">
        <w:rPr>
          <w:rFonts w:ascii="Times New Roman" w:eastAsiaTheme="minorEastAsia" w:hAnsi="Times New Roman" w:hint="default"/>
          <w:sz w:val="28"/>
        </w:rPr>
        <w:t>位：</w:t>
      </w:r>
      <w:r w:rsidRPr="000812A4">
        <w:rPr>
          <w:rFonts w:ascii="Times New Roman" w:eastAsiaTheme="minorEastAsia" w:hAnsi="Times New Roman" w:hint="default"/>
          <w:sz w:val="28"/>
          <w:szCs w:val="24"/>
        </w:rPr>
        <w:t>河南省市场监督管理局</w:t>
      </w:r>
    </w:p>
    <w:p w:rsidR="00BD2100" w:rsidRPr="000812A4" w:rsidRDefault="00DD28DE" w:rsidP="00C523CA">
      <w:pPr>
        <w:pStyle w:val="aff1"/>
        <w:spacing w:line="480" w:lineRule="auto"/>
        <w:ind w:firstLineChars="300" w:firstLine="840"/>
        <w:jc w:val="left"/>
        <w:rPr>
          <w:rFonts w:ascii="Times New Roman" w:eastAsiaTheme="minorEastAsia" w:hAnsi="Times New Roman" w:hint="default"/>
          <w:sz w:val="28"/>
        </w:rPr>
      </w:pPr>
      <w:r w:rsidRPr="000812A4">
        <w:rPr>
          <w:rFonts w:ascii="Times New Roman" w:eastAsiaTheme="minorEastAsia" w:hAnsi="Times New Roman" w:hint="default"/>
          <w:sz w:val="28"/>
        </w:rPr>
        <w:t>主要起草单位：河南省计量测试科学研究院</w:t>
      </w:r>
    </w:p>
    <w:p w:rsidR="00B32D51" w:rsidRPr="000812A4" w:rsidRDefault="00DD28DE" w:rsidP="00C523CA">
      <w:pPr>
        <w:pStyle w:val="aff1"/>
        <w:spacing w:line="480" w:lineRule="auto"/>
        <w:ind w:firstLineChars="300" w:firstLine="840"/>
        <w:jc w:val="left"/>
        <w:rPr>
          <w:rFonts w:ascii="Times New Roman" w:eastAsiaTheme="minorEastAsia" w:hAnsi="Times New Roman" w:hint="default"/>
          <w:sz w:val="28"/>
        </w:rPr>
      </w:pPr>
      <w:r w:rsidRPr="000812A4">
        <w:rPr>
          <w:rFonts w:ascii="Times New Roman" w:eastAsiaTheme="minorEastAsia" w:hAnsi="Times New Roman" w:hint="default"/>
          <w:sz w:val="28"/>
        </w:rPr>
        <w:t>参加起草单位：</w:t>
      </w:r>
      <w:r w:rsidR="00C523CA" w:rsidRPr="000812A4">
        <w:rPr>
          <w:rFonts w:ascii="Times New Roman" w:eastAsiaTheme="minorEastAsia" w:hAnsi="Times New Roman" w:hint="default"/>
          <w:sz w:val="28"/>
        </w:rPr>
        <w:t xml:space="preserve"> </w:t>
      </w:r>
    </w:p>
    <w:p w:rsidR="00BD2100" w:rsidRPr="000812A4" w:rsidRDefault="00BD2100">
      <w:pPr>
        <w:pStyle w:val="aff1"/>
        <w:rPr>
          <w:rFonts w:ascii="Times New Roman" w:eastAsiaTheme="minorEastAsia" w:hAnsi="Times New Roman" w:hint="default"/>
          <w:sz w:val="28"/>
          <w:szCs w:val="24"/>
        </w:rPr>
      </w:pPr>
    </w:p>
    <w:p w:rsidR="00BD2100" w:rsidRPr="000812A4" w:rsidRDefault="00BD2100">
      <w:pPr>
        <w:pStyle w:val="aff1"/>
        <w:rPr>
          <w:rFonts w:ascii="Times New Roman" w:eastAsiaTheme="minorEastAsia" w:hAnsi="Times New Roman" w:hint="default"/>
          <w:sz w:val="28"/>
          <w:szCs w:val="24"/>
        </w:rPr>
      </w:pPr>
    </w:p>
    <w:p w:rsidR="00BD2100" w:rsidRPr="000812A4" w:rsidRDefault="00BD2100">
      <w:pPr>
        <w:pStyle w:val="aff1"/>
        <w:rPr>
          <w:rFonts w:ascii="Times New Roman" w:eastAsiaTheme="minorEastAsia" w:hAnsi="Times New Roman" w:hint="default"/>
          <w:sz w:val="28"/>
          <w:szCs w:val="24"/>
        </w:rPr>
      </w:pPr>
    </w:p>
    <w:p w:rsidR="00BD2100" w:rsidRPr="000812A4" w:rsidRDefault="00BD2100">
      <w:pPr>
        <w:pStyle w:val="aff1"/>
        <w:rPr>
          <w:rFonts w:ascii="Times New Roman" w:eastAsiaTheme="minorEastAsia" w:hAnsi="Times New Roman" w:hint="default"/>
          <w:sz w:val="28"/>
          <w:szCs w:val="24"/>
        </w:rPr>
      </w:pPr>
    </w:p>
    <w:p w:rsidR="00BD2100" w:rsidRPr="000812A4" w:rsidRDefault="00BD2100">
      <w:pPr>
        <w:pStyle w:val="aff1"/>
        <w:rPr>
          <w:rFonts w:ascii="Times New Roman" w:eastAsiaTheme="minorEastAsia" w:hAnsi="Times New Roman" w:hint="default"/>
          <w:sz w:val="28"/>
          <w:szCs w:val="24"/>
        </w:rPr>
      </w:pPr>
    </w:p>
    <w:p w:rsidR="00C523CA" w:rsidRPr="000812A4" w:rsidRDefault="00C523CA">
      <w:pPr>
        <w:pStyle w:val="aff1"/>
        <w:rPr>
          <w:rFonts w:ascii="Times New Roman" w:eastAsiaTheme="minorEastAsia" w:hAnsi="Times New Roman" w:hint="default"/>
          <w:sz w:val="28"/>
          <w:szCs w:val="24"/>
        </w:rPr>
      </w:pPr>
    </w:p>
    <w:p w:rsidR="00C523CA" w:rsidRPr="000812A4" w:rsidRDefault="00C523CA">
      <w:pPr>
        <w:pStyle w:val="aff1"/>
        <w:rPr>
          <w:rFonts w:ascii="Times New Roman" w:eastAsiaTheme="minorEastAsia" w:hAnsi="Times New Roman" w:hint="default"/>
          <w:sz w:val="28"/>
          <w:szCs w:val="24"/>
        </w:rPr>
      </w:pPr>
    </w:p>
    <w:p w:rsidR="00C523CA" w:rsidRPr="000812A4" w:rsidRDefault="00C523CA">
      <w:pPr>
        <w:pStyle w:val="aff1"/>
        <w:rPr>
          <w:rFonts w:ascii="Times New Roman" w:eastAsiaTheme="minorEastAsia" w:hAnsi="Times New Roman" w:hint="default"/>
          <w:sz w:val="28"/>
          <w:szCs w:val="24"/>
        </w:rPr>
      </w:pPr>
    </w:p>
    <w:p w:rsidR="00BD2100" w:rsidRPr="000812A4" w:rsidRDefault="00BD2100">
      <w:pPr>
        <w:pStyle w:val="aff1"/>
        <w:jc w:val="center"/>
        <w:rPr>
          <w:rFonts w:ascii="Times New Roman" w:eastAsiaTheme="minorEastAsia" w:hAnsi="Times New Roman" w:hint="default"/>
          <w:sz w:val="28"/>
          <w:szCs w:val="28"/>
        </w:rPr>
      </w:pPr>
    </w:p>
    <w:p w:rsidR="00BD2100" w:rsidRPr="000812A4" w:rsidRDefault="00DD28DE" w:rsidP="00F3001F">
      <w:pPr>
        <w:pStyle w:val="aff1"/>
        <w:jc w:val="center"/>
        <w:rPr>
          <w:rFonts w:ascii="Times New Roman" w:eastAsiaTheme="minorEastAsia" w:hAnsi="Times New Roman" w:hint="default"/>
          <w:sz w:val="28"/>
          <w:szCs w:val="28"/>
        </w:rPr>
        <w:sectPr w:rsidR="00BD2100" w:rsidRPr="000812A4">
          <w:headerReference w:type="even" r:id="rId11"/>
          <w:headerReference w:type="default" r:id="rId12"/>
          <w:pgSz w:w="11906" w:h="16838"/>
          <w:pgMar w:top="1418" w:right="1304" w:bottom="1418" w:left="1361" w:header="851" w:footer="992" w:gutter="0"/>
          <w:pgNumType w:fmt="upperRoman" w:start="1"/>
          <w:cols w:space="720"/>
          <w:titlePg/>
          <w:docGrid w:linePitch="312"/>
        </w:sectPr>
      </w:pPr>
      <w:r w:rsidRPr="000812A4">
        <w:rPr>
          <w:rFonts w:ascii="Times New Roman" w:eastAsiaTheme="minorEastAsia" w:hAnsi="Times New Roman" w:hint="default"/>
          <w:sz w:val="28"/>
          <w:szCs w:val="28"/>
        </w:rPr>
        <w:t>本规程委托主要起草单位负责解释</w:t>
      </w:r>
    </w:p>
    <w:p w:rsidR="00FE03E4" w:rsidRPr="000812A4" w:rsidRDefault="00FE03E4" w:rsidP="00FE03E4">
      <w:pPr>
        <w:spacing w:line="360" w:lineRule="auto"/>
        <w:ind w:firstLineChars="200" w:firstLine="560"/>
        <w:rPr>
          <w:rFonts w:eastAsiaTheme="minorEastAsia"/>
          <w:sz w:val="28"/>
        </w:rPr>
      </w:pPr>
    </w:p>
    <w:p w:rsidR="00FE03E4" w:rsidRPr="000812A4" w:rsidRDefault="00FE03E4" w:rsidP="00FE03E4">
      <w:pPr>
        <w:spacing w:line="360" w:lineRule="auto"/>
        <w:ind w:firstLineChars="200" w:firstLine="560"/>
        <w:rPr>
          <w:rFonts w:eastAsiaTheme="minorEastAsia"/>
          <w:sz w:val="28"/>
        </w:rPr>
      </w:pPr>
    </w:p>
    <w:p w:rsidR="00FE03E4" w:rsidRPr="000812A4" w:rsidRDefault="00FE03E4" w:rsidP="00FE03E4">
      <w:pPr>
        <w:spacing w:line="360" w:lineRule="auto"/>
        <w:ind w:firstLineChars="200" w:firstLine="560"/>
        <w:rPr>
          <w:rFonts w:eastAsiaTheme="minorEastAsia"/>
          <w:sz w:val="28"/>
        </w:rPr>
      </w:pPr>
      <w:r w:rsidRPr="000812A4">
        <w:rPr>
          <w:rFonts w:eastAsiaTheme="minorEastAsia"/>
          <w:sz w:val="28"/>
        </w:rPr>
        <w:t>本规范主要起草人：</w:t>
      </w:r>
    </w:p>
    <w:p w:rsidR="00FE03E4" w:rsidRPr="000812A4" w:rsidRDefault="00FE03E4" w:rsidP="00FE03E4">
      <w:pPr>
        <w:spacing w:line="360" w:lineRule="auto"/>
        <w:ind w:firstLineChars="700" w:firstLine="1960"/>
        <w:rPr>
          <w:rFonts w:eastAsiaTheme="minorEastAsia"/>
          <w:sz w:val="28"/>
        </w:rPr>
      </w:pPr>
    </w:p>
    <w:p w:rsidR="00FE03E4" w:rsidRPr="000812A4" w:rsidRDefault="00FE03E4" w:rsidP="00FE03E4">
      <w:pPr>
        <w:spacing w:line="360" w:lineRule="auto"/>
        <w:ind w:firstLineChars="500" w:firstLine="1400"/>
        <w:rPr>
          <w:rFonts w:eastAsiaTheme="minorEastAsia"/>
          <w:sz w:val="28"/>
        </w:rPr>
      </w:pPr>
      <w:r w:rsidRPr="000812A4">
        <w:rPr>
          <w:rFonts w:eastAsiaTheme="minorEastAsia"/>
          <w:sz w:val="28"/>
        </w:rPr>
        <w:t>参加起草人：</w:t>
      </w:r>
    </w:p>
    <w:p w:rsidR="00FE03E4" w:rsidRPr="000812A4" w:rsidRDefault="00FE03E4" w:rsidP="00FE03E4">
      <w:pPr>
        <w:spacing w:line="360" w:lineRule="auto"/>
        <w:ind w:firstLineChars="700" w:firstLine="1960"/>
        <w:rPr>
          <w:rFonts w:eastAsiaTheme="minorEastAsia"/>
          <w:sz w:val="28"/>
        </w:rPr>
      </w:pPr>
    </w:p>
    <w:p w:rsidR="00FE03E4" w:rsidRPr="000812A4" w:rsidRDefault="00FE03E4" w:rsidP="00FE03E4">
      <w:pPr>
        <w:spacing w:line="360" w:lineRule="auto"/>
        <w:ind w:firstLineChars="700" w:firstLine="1960"/>
        <w:rPr>
          <w:rFonts w:eastAsiaTheme="minorEastAsia"/>
          <w:sz w:val="28"/>
        </w:rPr>
      </w:pPr>
    </w:p>
    <w:p w:rsidR="00FE03E4" w:rsidRPr="000812A4" w:rsidRDefault="00FE03E4" w:rsidP="00FE03E4">
      <w:pPr>
        <w:spacing w:line="360" w:lineRule="auto"/>
        <w:ind w:firstLineChars="700" w:firstLine="1960"/>
        <w:rPr>
          <w:rFonts w:eastAsiaTheme="minorEastAsia"/>
          <w:sz w:val="28"/>
        </w:rPr>
      </w:pPr>
    </w:p>
    <w:p w:rsidR="00FE03E4" w:rsidRPr="000812A4" w:rsidRDefault="00FE03E4" w:rsidP="00FE03E4">
      <w:pPr>
        <w:spacing w:line="360" w:lineRule="auto"/>
        <w:ind w:firstLineChars="700" w:firstLine="1960"/>
        <w:rPr>
          <w:rFonts w:eastAsiaTheme="minorEastAsia"/>
          <w:sz w:val="28"/>
        </w:rPr>
      </w:pPr>
    </w:p>
    <w:p w:rsidR="00FE03E4" w:rsidRPr="000812A4" w:rsidRDefault="00FE03E4" w:rsidP="00FE03E4">
      <w:pPr>
        <w:spacing w:line="360" w:lineRule="auto"/>
        <w:ind w:firstLineChars="700" w:firstLine="1960"/>
        <w:rPr>
          <w:rFonts w:eastAsiaTheme="minorEastAsia"/>
          <w:sz w:val="28"/>
        </w:rPr>
      </w:pPr>
    </w:p>
    <w:p w:rsidR="00FE03E4" w:rsidRPr="000812A4" w:rsidRDefault="00FE03E4" w:rsidP="00FE03E4">
      <w:pPr>
        <w:spacing w:line="360" w:lineRule="auto"/>
        <w:ind w:firstLineChars="700" w:firstLine="1960"/>
        <w:rPr>
          <w:rFonts w:eastAsiaTheme="minorEastAsia"/>
          <w:sz w:val="28"/>
        </w:rPr>
      </w:pPr>
    </w:p>
    <w:p w:rsidR="00FE03E4" w:rsidRPr="000812A4" w:rsidRDefault="00FE03E4">
      <w:pPr>
        <w:widowControl/>
        <w:jc w:val="left"/>
        <w:rPr>
          <w:rFonts w:eastAsiaTheme="minorEastAsia"/>
          <w:sz w:val="28"/>
        </w:rPr>
      </w:pPr>
      <w:r w:rsidRPr="000812A4">
        <w:rPr>
          <w:rFonts w:eastAsiaTheme="minorEastAsia"/>
          <w:sz w:val="28"/>
        </w:rPr>
        <w:br w:type="page"/>
      </w:r>
    </w:p>
    <w:p w:rsidR="00FE03E4" w:rsidRPr="000812A4" w:rsidRDefault="00FE03E4" w:rsidP="00FE03E4">
      <w:pPr>
        <w:spacing w:line="360" w:lineRule="auto"/>
        <w:ind w:firstLineChars="700" w:firstLine="1960"/>
        <w:rPr>
          <w:rFonts w:eastAsiaTheme="minorEastAsia"/>
          <w:sz w:val="28"/>
        </w:rPr>
      </w:pPr>
    </w:p>
    <w:sdt>
      <w:sdtPr>
        <w:rPr>
          <w:rFonts w:ascii="Times New Roman" w:eastAsiaTheme="minorEastAsia" w:hAnsi="Times New Roman" w:cs="Times New Roman"/>
          <w:b w:val="0"/>
          <w:bCs w:val="0"/>
          <w:color w:val="auto"/>
          <w:kern w:val="2"/>
          <w:sz w:val="21"/>
          <w:szCs w:val="24"/>
          <w:lang w:val="zh-CN"/>
        </w:rPr>
        <w:id w:val="-649515800"/>
        <w:docPartObj>
          <w:docPartGallery w:val="Table of Contents"/>
          <w:docPartUnique/>
        </w:docPartObj>
      </w:sdtPr>
      <w:sdtEndPr/>
      <w:sdtContent>
        <w:p w:rsidR="00180BB7" w:rsidRPr="000812A4" w:rsidRDefault="00DD28DE" w:rsidP="00C9110E">
          <w:pPr>
            <w:pStyle w:val="TOC20"/>
            <w:jc w:val="center"/>
            <w:rPr>
              <w:rFonts w:ascii="Times New Roman" w:eastAsiaTheme="minorEastAsia" w:hAnsi="Times New Roman" w:cs="Times New Roman"/>
              <w:noProof/>
              <w:color w:val="auto"/>
              <w:sz w:val="22"/>
            </w:rPr>
          </w:pPr>
          <w:r w:rsidRPr="000812A4">
            <w:rPr>
              <w:rFonts w:ascii="Times New Roman" w:eastAsiaTheme="minorEastAsia" w:hAnsi="Times New Roman" w:cs="Times New Roman"/>
              <w:color w:val="auto"/>
              <w:sz w:val="36"/>
              <w:szCs w:val="44"/>
              <w:lang w:val="zh-CN"/>
            </w:rPr>
            <w:t>目录</w:t>
          </w:r>
          <w:r w:rsidR="00200A20" w:rsidRPr="000812A4">
            <w:rPr>
              <w:rFonts w:ascii="Times New Roman" w:eastAsiaTheme="minorEastAsia"/>
              <w:b w:val="0"/>
              <w:bCs w:val="0"/>
              <w:color w:val="auto"/>
              <w:szCs w:val="20"/>
            </w:rPr>
            <w:fldChar w:fldCharType="begin"/>
          </w:r>
          <w:r w:rsidRPr="000812A4">
            <w:rPr>
              <w:rFonts w:ascii="Times New Roman" w:eastAsiaTheme="minorEastAsia"/>
              <w:color w:val="auto"/>
            </w:rPr>
            <w:instrText xml:space="preserve"> TOC \o "1-3" \h \z \u </w:instrText>
          </w:r>
          <w:r w:rsidR="00200A20" w:rsidRPr="000812A4">
            <w:rPr>
              <w:rFonts w:ascii="Times New Roman" w:eastAsiaTheme="minorEastAsia"/>
              <w:b w:val="0"/>
              <w:bCs w:val="0"/>
              <w:color w:val="auto"/>
              <w:szCs w:val="20"/>
            </w:rPr>
            <w:fldChar w:fldCharType="separate"/>
          </w:r>
        </w:p>
        <w:p w:rsidR="00180BB7" w:rsidRPr="000812A4" w:rsidRDefault="00536820">
          <w:pPr>
            <w:pStyle w:val="TOC1"/>
            <w:rPr>
              <w:rFonts w:asciiTheme="minorHAnsi" w:eastAsiaTheme="minorEastAsia" w:hAnsiTheme="minorHAnsi" w:cstheme="minorBidi"/>
              <w:noProof/>
              <w:kern w:val="2"/>
              <w:szCs w:val="22"/>
            </w:rPr>
          </w:pPr>
          <w:hyperlink w:anchor="_Toc227344497" w:history="1">
            <w:r w:rsidR="00180BB7" w:rsidRPr="000812A4">
              <w:rPr>
                <w:rStyle w:val="afff2"/>
                <w:noProof/>
              </w:rPr>
              <w:t>引言</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_Toc227344497 \h </w:instrText>
            </w:r>
            <w:r w:rsidR="00180BB7" w:rsidRPr="000812A4">
              <w:rPr>
                <w:noProof/>
                <w:webHidden/>
              </w:rPr>
            </w:r>
            <w:r w:rsidR="00180BB7" w:rsidRPr="000812A4">
              <w:rPr>
                <w:noProof/>
                <w:webHidden/>
              </w:rPr>
              <w:fldChar w:fldCharType="separate"/>
            </w:r>
            <w:r w:rsidR="00162E3E">
              <w:rPr>
                <w:noProof/>
                <w:webHidden/>
              </w:rPr>
              <w:t>III</w:t>
            </w:r>
            <w:r w:rsidR="00180BB7" w:rsidRPr="000812A4">
              <w:rPr>
                <w:noProof/>
                <w:webHidden/>
              </w:rPr>
              <w:fldChar w:fldCharType="end"/>
            </w:r>
          </w:hyperlink>
        </w:p>
        <w:p w:rsidR="00180BB7" w:rsidRPr="000812A4" w:rsidRDefault="00536820">
          <w:pPr>
            <w:pStyle w:val="TOC1"/>
            <w:rPr>
              <w:rFonts w:asciiTheme="minorHAnsi" w:eastAsiaTheme="minorEastAsia" w:hAnsiTheme="minorHAnsi" w:cstheme="minorBidi"/>
              <w:noProof/>
              <w:kern w:val="2"/>
              <w:szCs w:val="22"/>
            </w:rPr>
          </w:pPr>
          <w:hyperlink w:anchor="_Toc227344498" w:history="1">
            <w:r w:rsidR="00180BB7" w:rsidRPr="000812A4">
              <w:rPr>
                <w:rStyle w:val="afff2"/>
                <w:noProof/>
              </w:rPr>
              <w:t>1</w:t>
            </w:r>
            <w:r w:rsidR="00180BB7" w:rsidRPr="000812A4">
              <w:rPr>
                <w:rStyle w:val="afff2"/>
                <w:noProof/>
              </w:rPr>
              <w:t>范围</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_Toc227344498 \h </w:instrText>
            </w:r>
            <w:r w:rsidR="00180BB7" w:rsidRPr="000812A4">
              <w:rPr>
                <w:noProof/>
                <w:webHidden/>
              </w:rPr>
            </w:r>
            <w:r w:rsidR="00180BB7" w:rsidRPr="000812A4">
              <w:rPr>
                <w:noProof/>
                <w:webHidden/>
              </w:rPr>
              <w:fldChar w:fldCharType="separate"/>
            </w:r>
            <w:r w:rsidR="00162E3E">
              <w:rPr>
                <w:noProof/>
                <w:webHidden/>
              </w:rPr>
              <w:t>1</w:t>
            </w:r>
            <w:r w:rsidR="00180BB7" w:rsidRPr="000812A4">
              <w:rPr>
                <w:noProof/>
                <w:webHidden/>
              </w:rPr>
              <w:fldChar w:fldCharType="end"/>
            </w:r>
          </w:hyperlink>
        </w:p>
        <w:p w:rsidR="00180BB7" w:rsidRPr="000812A4" w:rsidRDefault="00536820">
          <w:pPr>
            <w:pStyle w:val="TOC1"/>
            <w:rPr>
              <w:rFonts w:asciiTheme="minorHAnsi" w:eastAsiaTheme="minorEastAsia" w:hAnsiTheme="minorHAnsi" w:cstheme="minorBidi"/>
              <w:noProof/>
              <w:kern w:val="2"/>
              <w:szCs w:val="22"/>
            </w:rPr>
          </w:pPr>
          <w:hyperlink w:anchor="_Toc227344499" w:history="1">
            <w:r w:rsidR="00180BB7" w:rsidRPr="000812A4">
              <w:rPr>
                <w:rStyle w:val="afff2"/>
                <w:noProof/>
              </w:rPr>
              <w:t>2</w:t>
            </w:r>
            <w:r w:rsidR="00180BB7" w:rsidRPr="000812A4">
              <w:rPr>
                <w:rStyle w:val="afff2"/>
                <w:noProof/>
              </w:rPr>
              <w:t>引用文件</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_Toc227344499 \h </w:instrText>
            </w:r>
            <w:r w:rsidR="00180BB7" w:rsidRPr="000812A4">
              <w:rPr>
                <w:noProof/>
                <w:webHidden/>
              </w:rPr>
            </w:r>
            <w:r w:rsidR="00180BB7" w:rsidRPr="000812A4">
              <w:rPr>
                <w:noProof/>
                <w:webHidden/>
              </w:rPr>
              <w:fldChar w:fldCharType="separate"/>
            </w:r>
            <w:r w:rsidR="00162E3E">
              <w:rPr>
                <w:noProof/>
                <w:webHidden/>
              </w:rPr>
              <w:t>1</w:t>
            </w:r>
            <w:r w:rsidR="00180BB7" w:rsidRPr="000812A4">
              <w:rPr>
                <w:noProof/>
                <w:webHidden/>
              </w:rPr>
              <w:fldChar w:fldCharType="end"/>
            </w:r>
          </w:hyperlink>
        </w:p>
        <w:p w:rsidR="00180BB7" w:rsidRPr="000812A4" w:rsidRDefault="00536820">
          <w:pPr>
            <w:pStyle w:val="TOC1"/>
            <w:rPr>
              <w:rFonts w:asciiTheme="minorHAnsi" w:eastAsiaTheme="minorEastAsia" w:hAnsiTheme="minorHAnsi" w:cstheme="minorBidi"/>
              <w:noProof/>
              <w:kern w:val="2"/>
              <w:szCs w:val="22"/>
            </w:rPr>
          </w:pPr>
          <w:hyperlink w:anchor="_Toc227344500" w:history="1">
            <w:r w:rsidR="00180BB7" w:rsidRPr="000812A4">
              <w:rPr>
                <w:rStyle w:val="afff2"/>
                <w:noProof/>
              </w:rPr>
              <w:t xml:space="preserve">3 </w:t>
            </w:r>
            <w:r w:rsidR="00180BB7" w:rsidRPr="000812A4">
              <w:rPr>
                <w:rStyle w:val="afff2"/>
                <w:noProof/>
              </w:rPr>
              <w:t>术语和定义</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_Toc227344500 \h </w:instrText>
            </w:r>
            <w:r w:rsidR="00180BB7" w:rsidRPr="000812A4">
              <w:rPr>
                <w:noProof/>
                <w:webHidden/>
              </w:rPr>
            </w:r>
            <w:r w:rsidR="00180BB7" w:rsidRPr="000812A4">
              <w:rPr>
                <w:noProof/>
                <w:webHidden/>
              </w:rPr>
              <w:fldChar w:fldCharType="separate"/>
            </w:r>
            <w:r w:rsidR="00162E3E">
              <w:rPr>
                <w:noProof/>
                <w:webHidden/>
              </w:rPr>
              <w:t>1</w:t>
            </w:r>
            <w:r w:rsidR="00180BB7" w:rsidRPr="000812A4">
              <w:rPr>
                <w:noProof/>
                <w:webHidden/>
              </w:rPr>
              <w:fldChar w:fldCharType="end"/>
            </w:r>
          </w:hyperlink>
        </w:p>
        <w:p w:rsidR="00180BB7" w:rsidRPr="000812A4" w:rsidRDefault="00536820">
          <w:pPr>
            <w:pStyle w:val="TOC1"/>
            <w:rPr>
              <w:rFonts w:asciiTheme="minorHAnsi" w:eastAsiaTheme="minorEastAsia" w:hAnsiTheme="minorHAnsi" w:cstheme="minorBidi"/>
              <w:noProof/>
              <w:kern w:val="2"/>
              <w:szCs w:val="22"/>
            </w:rPr>
          </w:pPr>
          <w:hyperlink w:anchor="_Toc227344501" w:history="1">
            <w:r w:rsidR="00180BB7" w:rsidRPr="000812A4">
              <w:rPr>
                <w:rStyle w:val="afff2"/>
                <w:noProof/>
              </w:rPr>
              <w:t>4</w:t>
            </w:r>
            <w:r w:rsidR="00180BB7" w:rsidRPr="000812A4">
              <w:rPr>
                <w:rStyle w:val="afff2"/>
                <w:noProof/>
              </w:rPr>
              <w:t>概述</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_Toc227344501 \h </w:instrText>
            </w:r>
            <w:r w:rsidR="00180BB7" w:rsidRPr="000812A4">
              <w:rPr>
                <w:noProof/>
                <w:webHidden/>
              </w:rPr>
            </w:r>
            <w:r w:rsidR="00180BB7" w:rsidRPr="000812A4">
              <w:rPr>
                <w:noProof/>
                <w:webHidden/>
              </w:rPr>
              <w:fldChar w:fldCharType="separate"/>
            </w:r>
            <w:r w:rsidR="00162E3E">
              <w:rPr>
                <w:noProof/>
                <w:webHidden/>
              </w:rPr>
              <w:t>2</w:t>
            </w:r>
            <w:r w:rsidR="00180BB7" w:rsidRPr="000812A4">
              <w:rPr>
                <w:noProof/>
                <w:webHidden/>
              </w:rPr>
              <w:fldChar w:fldCharType="end"/>
            </w:r>
          </w:hyperlink>
        </w:p>
        <w:p w:rsidR="00180BB7" w:rsidRPr="000812A4" w:rsidRDefault="00536820">
          <w:pPr>
            <w:pStyle w:val="TOC1"/>
            <w:rPr>
              <w:rFonts w:asciiTheme="minorHAnsi" w:eastAsiaTheme="minorEastAsia" w:hAnsiTheme="minorHAnsi" w:cstheme="minorBidi"/>
              <w:noProof/>
              <w:kern w:val="2"/>
              <w:szCs w:val="22"/>
            </w:rPr>
          </w:pPr>
          <w:hyperlink w:anchor="_Toc227344502" w:history="1">
            <w:r w:rsidR="00180BB7" w:rsidRPr="000812A4">
              <w:rPr>
                <w:rStyle w:val="afff2"/>
                <w:noProof/>
              </w:rPr>
              <w:t>5</w:t>
            </w:r>
            <w:r w:rsidR="00180BB7" w:rsidRPr="000812A4">
              <w:rPr>
                <w:rStyle w:val="afff2"/>
                <w:noProof/>
              </w:rPr>
              <w:t>计量性能要求</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_Toc227344502 \h </w:instrText>
            </w:r>
            <w:r w:rsidR="00180BB7" w:rsidRPr="000812A4">
              <w:rPr>
                <w:noProof/>
                <w:webHidden/>
              </w:rPr>
            </w:r>
            <w:r w:rsidR="00180BB7" w:rsidRPr="000812A4">
              <w:rPr>
                <w:noProof/>
                <w:webHidden/>
              </w:rPr>
              <w:fldChar w:fldCharType="separate"/>
            </w:r>
            <w:r w:rsidR="00162E3E">
              <w:rPr>
                <w:noProof/>
                <w:webHidden/>
              </w:rPr>
              <w:t>2</w:t>
            </w:r>
            <w:r w:rsidR="00180BB7" w:rsidRPr="000812A4">
              <w:rPr>
                <w:noProof/>
                <w:webHidden/>
              </w:rPr>
              <w:fldChar w:fldCharType="end"/>
            </w:r>
          </w:hyperlink>
        </w:p>
        <w:p w:rsidR="00180BB7" w:rsidRPr="000812A4" w:rsidRDefault="00536820">
          <w:pPr>
            <w:pStyle w:val="TOC1"/>
            <w:rPr>
              <w:rFonts w:asciiTheme="minorHAnsi" w:eastAsiaTheme="minorEastAsia" w:hAnsiTheme="minorHAnsi" w:cstheme="minorBidi"/>
              <w:noProof/>
              <w:kern w:val="2"/>
              <w:szCs w:val="22"/>
            </w:rPr>
          </w:pPr>
          <w:hyperlink w:anchor="_Toc227344503" w:history="1">
            <w:r w:rsidR="00180BB7" w:rsidRPr="000812A4">
              <w:rPr>
                <w:rStyle w:val="afff2"/>
                <w:noProof/>
              </w:rPr>
              <w:t xml:space="preserve">6 </w:t>
            </w:r>
            <w:r w:rsidR="00180BB7" w:rsidRPr="000812A4">
              <w:rPr>
                <w:rStyle w:val="afff2"/>
                <w:noProof/>
              </w:rPr>
              <w:t>通用技术要求</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_Toc227344503 \h </w:instrText>
            </w:r>
            <w:r w:rsidR="00180BB7" w:rsidRPr="000812A4">
              <w:rPr>
                <w:noProof/>
                <w:webHidden/>
              </w:rPr>
            </w:r>
            <w:r w:rsidR="00180BB7" w:rsidRPr="000812A4">
              <w:rPr>
                <w:noProof/>
                <w:webHidden/>
              </w:rPr>
              <w:fldChar w:fldCharType="separate"/>
            </w:r>
            <w:r w:rsidR="00162E3E">
              <w:rPr>
                <w:noProof/>
                <w:webHidden/>
              </w:rPr>
              <w:t>3</w:t>
            </w:r>
            <w:r w:rsidR="00180BB7" w:rsidRPr="000812A4">
              <w:rPr>
                <w:noProof/>
                <w:webHidden/>
              </w:rPr>
              <w:fldChar w:fldCharType="end"/>
            </w:r>
          </w:hyperlink>
        </w:p>
        <w:p w:rsidR="00180BB7" w:rsidRPr="000812A4" w:rsidRDefault="00536820">
          <w:pPr>
            <w:pStyle w:val="TOC1"/>
            <w:rPr>
              <w:rFonts w:asciiTheme="minorHAnsi" w:eastAsiaTheme="minorEastAsia" w:hAnsiTheme="minorHAnsi" w:cstheme="minorBidi"/>
              <w:noProof/>
              <w:kern w:val="2"/>
              <w:szCs w:val="22"/>
            </w:rPr>
          </w:pPr>
          <w:hyperlink w:anchor="_Toc227344504" w:history="1">
            <w:r w:rsidR="00180BB7" w:rsidRPr="000812A4">
              <w:rPr>
                <w:rStyle w:val="afff2"/>
                <w:noProof/>
              </w:rPr>
              <w:t>7</w:t>
            </w:r>
            <w:r w:rsidR="00180BB7" w:rsidRPr="000812A4">
              <w:rPr>
                <w:rStyle w:val="afff2"/>
                <w:noProof/>
              </w:rPr>
              <w:t>计量器具控制</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_Toc227344504 \h </w:instrText>
            </w:r>
            <w:r w:rsidR="00180BB7" w:rsidRPr="000812A4">
              <w:rPr>
                <w:noProof/>
                <w:webHidden/>
              </w:rPr>
            </w:r>
            <w:r w:rsidR="00180BB7" w:rsidRPr="000812A4">
              <w:rPr>
                <w:noProof/>
                <w:webHidden/>
              </w:rPr>
              <w:fldChar w:fldCharType="separate"/>
            </w:r>
            <w:r w:rsidR="00162E3E">
              <w:rPr>
                <w:noProof/>
                <w:webHidden/>
              </w:rPr>
              <w:t>3</w:t>
            </w:r>
            <w:r w:rsidR="00180BB7" w:rsidRPr="000812A4">
              <w:rPr>
                <w:noProof/>
                <w:webHidden/>
              </w:rPr>
              <w:fldChar w:fldCharType="end"/>
            </w:r>
          </w:hyperlink>
        </w:p>
        <w:p w:rsidR="00180BB7" w:rsidRPr="000812A4" w:rsidRDefault="00536820">
          <w:pPr>
            <w:pStyle w:val="TOC2"/>
            <w:rPr>
              <w:rFonts w:asciiTheme="minorHAnsi" w:eastAsiaTheme="minorEastAsia" w:hAnsiTheme="minorHAnsi" w:cstheme="minorBidi"/>
              <w:noProof/>
              <w:kern w:val="2"/>
              <w:szCs w:val="22"/>
            </w:rPr>
          </w:pPr>
          <w:hyperlink w:anchor="_Toc227344505" w:history="1">
            <w:r w:rsidR="00180BB7" w:rsidRPr="000812A4">
              <w:rPr>
                <w:rStyle w:val="afff2"/>
                <w:noProof/>
              </w:rPr>
              <w:t xml:space="preserve">7.1 </w:t>
            </w:r>
            <w:r w:rsidR="00180BB7" w:rsidRPr="000812A4">
              <w:rPr>
                <w:rStyle w:val="afff2"/>
                <w:noProof/>
              </w:rPr>
              <w:t>基本参量检定环境条件</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_Toc227344505 \h </w:instrText>
            </w:r>
            <w:r w:rsidR="00180BB7" w:rsidRPr="000812A4">
              <w:rPr>
                <w:noProof/>
                <w:webHidden/>
              </w:rPr>
            </w:r>
            <w:r w:rsidR="00180BB7" w:rsidRPr="000812A4">
              <w:rPr>
                <w:noProof/>
                <w:webHidden/>
              </w:rPr>
              <w:fldChar w:fldCharType="separate"/>
            </w:r>
            <w:r w:rsidR="00162E3E">
              <w:rPr>
                <w:noProof/>
                <w:webHidden/>
              </w:rPr>
              <w:t>3</w:t>
            </w:r>
            <w:r w:rsidR="00180BB7" w:rsidRPr="000812A4">
              <w:rPr>
                <w:noProof/>
                <w:webHidden/>
              </w:rPr>
              <w:fldChar w:fldCharType="end"/>
            </w:r>
          </w:hyperlink>
        </w:p>
        <w:p w:rsidR="00180BB7" w:rsidRPr="000812A4" w:rsidRDefault="00536820">
          <w:pPr>
            <w:pStyle w:val="TOC2"/>
            <w:rPr>
              <w:rFonts w:asciiTheme="minorHAnsi" w:eastAsiaTheme="minorEastAsia" w:hAnsiTheme="minorHAnsi" w:cstheme="minorBidi"/>
              <w:noProof/>
              <w:kern w:val="2"/>
              <w:szCs w:val="22"/>
            </w:rPr>
          </w:pPr>
          <w:hyperlink w:anchor="_Toc227344506" w:history="1">
            <w:r w:rsidR="00180BB7" w:rsidRPr="000812A4">
              <w:rPr>
                <w:rStyle w:val="afff2"/>
                <w:noProof/>
              </w:rPr>
              <w:t>7.3</w:t>
            </w:r>
            <w:r w:rsidR="00180BB7" w:rsidRPr="000812A4">
              <w:rPr>
                <w:rStyle w:val="afff2"/>
                <w:noProof/>
              </w:rPr>
              <w:t>检定项目</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_Toc227344506 \h </w:instrText>
            </w:r>
            <w:r w:rsidR="00180BB7" w:rsidRPr="000812A4">
              <w:rPr>
                <w:noProof/>
                <w:webHidden/>
              </w:rPr>
            </w:r>
            <w:r w:rsidR="00180BB7" w:rsidRPr="000812A4">
              <w:rPr>
                <w:noProof/>
                <w:webHidden/>
              </w:rPr>
              <w:fldChar w:fldCharType="separate"/>
            </w:r>
            <w:r w:rsidR="00162E3E">
              <w:rPr>
                <w:noProof/>
                <w:webHidden/>
              </w:rPr>
              <w:t>4</w:t>
            </w:r>
            <w:r w:rsidR="00180BB7" w:rsidRPr="000812A4">
              <w:rPr>
                <w:noProof/>
                <w:webHidden/>
              </w:rPr>
              <w:fldChar w:fldCharType="end"/>
            </w:r>
          </w:hyperlink>
        </w:p>
        <w:p w:rsidR="00180BB7" w:rsidRPr="000812A4" w:rsidRDefault="00536820">
          <w:pPr>
            <w:pStyle w:val="TOC2"/>
            <w:rPr>
              <w:rFonts w:asciiTheme="minorHAnsi" w:eastAsiaTheme="minorEastAsia" w:hAnsiTheme="minorHAnsi" w:cstheme="minorBidi"/>
              <w:noProof/>
              <w:kern w:val="2"/>
              <w:szCs w:val="22"/>
            </w:rPr>
          </w:pPr>
          <w:hyperlink w:anchor="_Toc227344507" w:history="1">
            <w:r w:rsidR="00180BB7" w:rsidRPr="000812A4">
              <w:rPr>
                <w:rStyle w:val="afff2"/>
                <w:noProof/>
              </w:rPr>
              <w:t xml:space="preserve">7.4 </w:t>
            </w:r>
            <w:r w:rsidR="00180BB7" w:rsidRPr="000812A4">
              <w:rPr>
                <w:rStyle w:val="afff2"/>
                <w:noProof/>
              </w:rPr>
              <w:t>检定方法</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_Toc227344507 \h </w:instrText>
            </w:r>
            <w:r w:rsidR="00180BB7" w:rsidRPr="000812A4">
              <w:rPr>
                <w:noProof/>
                <w:webHidden/>
              </w:rPr>
            </w:r>
            <w:r w:rsidR="00180BB7" w:rsidRPr="000812A4">
              <w:rPr>
                <w:noProof/>
                <w:webHidden/>
              </w:rPr>
              <w:fldChar w:fldCharType="separate"/>
            </w:r>
            <w:r w:rsidR="00162E3E">
              <w:rPr>
                <w:noProof/>
                <w:webHidden/>
              </w:rPr>
              <w:t>5</w:t>
            </w:r>
            <w:r w:rsidR="00180BB7" w:rsidRPr="000812A4">
              <w:rPr>
                <w:noProof/>
                <w:webHidden/>
              </w:rPr>
              <w:fldChar w:fldCharType="end"/>
            </w:r>
          </w:hyperlink>
        </w:p>
        <w:p w:rsidR="00180BB7" w:rsidRPr="000812A4" w:rsidRDefault="00536820">
          <w:pPr>
            <w:pStyle w:val="TOC2"/>
            <w:rPr>
              <w:rFonts w:asciiTheme="minorHAnsi" w:eastAsiaTheme="minorEastAsia" w:hAnsiTheme="minorHAnsi" w:cstheme="minorBidi"/>
              <w:noProof/>
              <w:kern w:val="2"/>
              <w:szCs w:val="22"/>
            </w:rPr>
          </w:pPr>
          <w:hyperlink w:anchor="_Toc227344508" w:history="1">
            <w:r w:rsidR="00180BB7" w:rsidRPr="000812A4">
              <w:rPr>
                <w:rStyle w:val="afff2"/>
                <w:noProof/>
              </w:rPr>
              <w:t xml:space="preserve">7.5 </w:t>
            </w:r>
            <w:r w:rsidR="00180BB7" w:rsidRPr="000812A4">
              <w:rPr>
                <w:rStyle w:val="afff2"/>
                <w:noProof/>
              </w:rPr>
              <w:t>检定结果的处理</w:t>
            </w:r>
            <w:bookmarkStart w:id="10" w:name="_GoBack"/>
            <w:bookmarkEnd w:id="10"/>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_Toc227344508 \h </w:instrText>
            </w:r>
            <w:r w:rsidR="00180BB7" w:rsidRPr="000812A4">
              <w:rPr>
                <w:noProof/>
                <w:webHidden/>
              </w:rPr>
            </w:r>
            <w:r w:rsidR="00180BB7" w:rsidRPr="000812A4">
              <w:rPr>
                <w:noProof/>
                <w:webHidden/>
              </w:rPr>
              <w:fldChar w:fldCharType="separate"/>
            </w:r>
            <w:r w:rsidR="00162E3E">
              <w:rPr>
                <w:noProof/>
                <w:webHidden/>
              </w:rPr>
              <w:t>7</w:t>
            </w:r>
            <w:r w:rsidR="00180BB7" w:rsidRPr="000812A4">
              <w:rPr>
                <w:noProof/>
                <w:webHidden/>
              </w:rPr>
              <w:fldChar w:fldCharType="end"/>
            </w:r>
          </w:hyperlink>
        </w:p>
        <w:p w:rsidR="00180BB7" w:rsidRPr="000812A4" w:rsidRDefault="00536820">
          <w:pPr>
            <w:pStyle w:val="TOC2"/>
            <w:rPr>
              <w:rFonts w:asciiTheme="minorHAnsi" w:eastAsiaTheme="minorEastAsia" w:hAnsiTheme="minorHAnsi" w:cstheme="minorBidi"/>
              <w:noProof/>
              <w:kern w:val="2"/>
              <w:szCs w:val="22"/>
            </w:rPr>
          </w:pPr>
          <w:hyperlink w:anchor="_Toc227344509" w:history="1">
            <w:r w:rsidR="00180BB7" w:rsidRPr="000812A4">
              <w:rPr>
                <w:rStyle w:val="afff2"/>
                <w:noProof/>
              </w:rPr>
              <w:t>7.6</w:t>
            </w:r>
            <w:r w:rsidR="00180BB7" w:rsidRPr="000812A4">
              <w:rPr>
                <w:rStyle w:val="afff2"/>
                <w:noProof/>
              </w:rPr>
              <w:t>检定周期</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_Toc227344509 \h </w:instrText>
            </w:r>
            <w:r w:rsidR="00180BB7" w:rsidRPr="000812A4">
              <w:rPr>
                <w:noProof/>
                <w:webHidden/>
              </w:rPr>
            </w:r>
            <w:r w:rsidR="00180BB7" w:rsidRPr="000812A4">
              <w:rPr>
                <w:noProof/>
                <w:webHidden/>
              </w:rPr>
              <w:fldChar w:fldCharType="separate"/>
            </w:r>
            <w:r w:rsidR="00162E3E">
              <w:rPr>
                <w:noProof/>
                <w:webHidden/>
              </w:rPr>
              <w:t>8</w:t>
            </w:r>
            <w:r w:rsidR="00180BB7" w:rsidRPr="000812A4">
              <w:rPr>
                <w:noProof/>
                <w:webHidden/>
              </w:rPr>
              <w:fldChar w:fldCharType="end"/>
            </w:r>
          </w:hyperlink>
        </w:p>
        <w:p w:rsidR="00180BB7" w:rsidRPr="000812A4" w:rsidRDefault="00536820">
          <w:pPr>
            <w:pStyle w:val="TOC1"/>
            <w:rPr>
              <w:rFonts w:asciiTheme="minorHAnsi" w:eastAsiaTheme="minorEastAsia" w:hAnsiTheme="minorHAnsi" w:cstheme="minorBidi"/>
              <w:noProof/>
              <w:kern w:val="2"/>
              <w:szCs w:val="22"/>
            </w:rPr>
          </w:pPr>
          <w:hyperlink w:anchor="_Toc227344510" w:history="1">
            <w:r w:rsidR="00180BB7" w:rsidRPr="000812A4">
              <w:rPr>
                <w:rStyle w:val="afff2"/>
                <w:noProof/>
              </w:rPr>
              <w:t>附录</w:t>
            </w:r>
            <w:r w:rsidR="00180BB7" w:rsidRPr="000812A4">
              <w:rPr>
                <w:rStyle w:val="afff2"/>
                <w:noProof/>
              </w:rPr>
              <w:t>A</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_Toc227344510 \h </w:instrText>
            </w:r>
            <w:r w:rsidR="00180BB7" w:rsidRPr="000812A4">
              <w:rPr>
                <w:noProof/>
                <w:webHidden/>
              </w:rPr>
            </w:r>
            <w:r w:rsidR="00180BB7" w:rsidRPr="000812A4">
              <w:rPr>
                <w:noProof/>
                <w:webHidden/>
              </w:rPr>
              <w:fldChar w:fldCharType="separate"/>
            </w:r>
            <w:r w:rsidR="00162E3E">
              <w:rPr>
                <w:noProof/>
                <w:webHidden/>
              </w:rPr>
              <w:t>9</w:t>
            </w:r>
            <w:r w:rsidR="00180BB7" w:rsidRPr="000812A4">
              <w:rPr>
                <w:noProof/>
                <w:webHidden/>
              </w:rPr>
              <w:fldChar w:fldCharType="end"/>
            </w:r>
          </w:hyperlink>
        </w:p>
        <w:p w:rsidR="00180BB7" w:rsidRPr="000812A4" w:rsidRDefault="00536820">
          <w:pPr>
            <w:pStyle w:val="TOC1"/>
            <w:rPr>
              <w:rFonts w:asciiTheme="minorHAnsi" w:eastAsiaTheme="minorEastAsia" w:hAnsiTheme="minorHAnsi" w:cstheme="minorBidi"/>
              <w:noProof/>
              <w:kern w:val="2"/>
              <w:szCs w:val="22"/>
            </w:rPr>
          </w:pPr>
          <w:hyperlink w:anchor="_Toc227344511" w:history="1">
            <w:r w:rsidR="00180BB7" w:rsidRPr="000812A4">
              <w:rPr>
                <w:rStyle w:val="afff2"/>
                <w:noProof/>
              </w:rPr>
              <w:t>附录</w:t>
            </w:r>
            <w:r w:rsidR="00180BB7" w:rsidRPr="000812A4">
              <w:rPr>
                <w:rStyle w:val="afff2"/>
                <w:noProof/>
              </w:rPr>
              <w:t>B</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_Toc227344511 \h </w:instrText>
            </w:r>
            <w:r w:rsidR="00180BB7" w:rsidRPr="000812A4">
              <w:rPr>
                <w:noProof/>
                <w:webHidden/>
              </w:rPr>
            </w:r>
            <w:r w:rsidR="00180BB7" w:rsidRPr="000812A4">
              <w:rPr>
                <w:noProof/>
                <w:webHidden/>
              </w:rPr>
              <w:fldChar w:fldCharType="separate"/>
            </w:r>
            <w:r w:rsidR="00162E3E">
              <w:rPr>
                <w:noProof/>
                <w:webHidden/>
              </w:rPr>
              <w:t>10</w:t>
            </w:r>
            <w:r w:rsidR="00180BB7" w:rsidRPr="000812A4">
              <w:rPr>
                <w:noProof/>
                <w:webHidden/>
              </w:rPr>
              <w:fldChar w:fldCharType="end"/>
            </w:r>
          </w:hyperlink>
        </w:p>
        <w:p w:rsidR="00180BB7" w:rsidRPr="000812A4" w:rsidRDefault="00536820">
          <w:pPr>
            <w:pStyle w:val="TOC1"/>
            <w:rPr>
              <w:rFonts w:asciiTheme="minorHAnsi" w:eastAsiaTheme="minorEastAsia" w:hAnsiTheme="minorHAnsi" w:cstheme="minorBidi"/>
              <w:noProof/>
              <w:kern w:val="2"/>
              <w:szCs w:val="22"/>
            </w:rPr>
          </w:pPr>
          <w:hyperlink w:anchor="_Toc227344512" w:history="1">
            <w:r w:rsidR="00180BB7" w:rsidRPr="000812A4">
              <w:rPr>
                <w:rStyle w:val="afff2"/>
                <w:noProof/>
              </w:rPr>
              <w:t>附录</w:t>
            </w:r>
            <w:r w:rsidR="00180BB7" w:rsidRPr="000812A4">
              <w:rPr>
                <w:rStyle w:val="afff2"/>
                <w:noProof/>
              </w:rPr>
              <w:t>C</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_Toc227344512 \h </w:instrText>
            </w:r>
            <w:r w:rsidR="00180BB7" w:rsidRPr="000812A4">
              <w:rPr>
                <w:noProof/>
                <w:webHidden/>
              </w:rPr>
            </w:r>
            <w:r w:rsidR="00180BB7" w:rsidRPr="000812A4">
              <w:rPr>
                <w:noProof/>
                <w:webHidden/>
              </w:rPr>
              <w:fldChar w:fldCharType="separate"/>
            </w:r>
            <w:r w:rsidR="00162E3E">
              <w:rPr>
                <w:noProof/>
                <w:webHidden/>
              </w:rPr>
              <w:t>11</w:t>
            </w:r>
            <w:r w:rsidR="00180BB7" w:rsidRPr="000812A4">
              <w:rPr>
                <w:noProof/>
                <w:webHidden/>
              </w:rPr>
              <w:fldChar w:fldCharType="end"/>
            </w:r>
          </w:hyperlink>
        </w:p>
        <w:p w:rsidR="00180BB7" w:rsidRPr="000812A4" w:rsidRDefault="00536820">
          <w:pPr>
            <w:pStyle w:val="TOC1"/>
            <w:rPr>
              <w:rFonts w:asciiTheme="minorHAnsi" w:eastAsiaTheme="minorEastAsia" w:hAnsiTheme="minorHAnsi" w:cstheme="minorBidi"/>
              <w:noProof/>
              <w:kern w:val="2"/>
              <w:szCs w:val="22"/>
            </w:rPr>
          </w:pPr>
          <w:hyperlink w:anchor="_Toc227344524" w:history="1">
            <w:r w:rsidR="00180BB7" w:rsidRPr="000812A4">
              <w:rPr>
                <w:rStyle w:val="afff2"/>
                <w:noProof/>
              </w:rPr>
              <w:t>附录</w:t>
            </w:r>
            <w:r w:rsidR="00180BB7" w:rsidRPr="000812A4">
              <w:rPr>
                <w:rStyle w:val="afff2"/>
                <w:noProof/>
              </w:rPr>
              <w:t>D</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_Toc227344524 \h </w:instrText>
            </w:r>
            <w:r w:rsidR="00180BB7" w:rsidRPr="000812A4">
              <w:rPr>
                <w:noProof/>
                <w:webHidden/>
              </w:rPr>
            </w:r>
            <w:r w:rsidR="00180BB7" w:rsidRPr="000812A4">
              <w:rPr>
                <w:noProof/>
                <w:webHidden/>
              </w:rPr>
              <w:fldChar w:fldCharType="separate"/>
            </w:r>
            <w:r w:rsidR="00162E3E">
              <w:rPr>
                <w:noProof/>
                <w:webHidden/>
              </w:rPr>
              <w:t>13</w:t>
            </w:r>
            <w:r w:rsidR="00180BB7" w:rsidRPr="000812A4">
              <w:rPr>
                <w:noProof/>
                <w:webHidden/>
              </w:rPr>
              <w:fldChar w:fldCharType="end"/>
            </w:r>
          </w:hyperlink>
        </w:p>
        <w:p w:rsidR="00180BB7" w:rsidRPr="000812A4" w:rsidRDefault="00536820" w:rsidP="00180BB7">
          <w:pPr>
            <w:pStyle w:val="TOC1"/>
            <w:rPr>
              <w:rFonts w:asciiTheme="minorHAnsi" w:eastAsiaTheme="minorEastAsia" w:hAnsiTheme="minorHAnsi" w:cstheme="minorBidi"/>
              <w:noProof/>
              <w:kern w:val="2"/>
              <w:szCs w:val="22"/>
            </w:rPr>
          </w:pPr>
          <w:hyperlink w:anchor="_Toc227344536" w:history="1">
            <w:r w:rsidR="00180BB7" w:rsidRPr="000812A4">
              <w:rPr>
                <w:rStyle w:val="afff2"/>
                <w:noProof/>
              </w:rPr>
              <w:t>附录</w:t>
            </w:r>
            <w:r w:rsidR="00180BB7" w:rsidRPr="000812A4">
              <w:rPr>
                <w:rStyle w:val="afff2"/>
                <w:noProof/>
              </w:rPr>
              <w:t>E</w:t>
            </w:r>
            <w:r w:rsidR="00180BB7" w:rsidRPr="000812A4">
              <w:rPr>
                <w:noProof/>
                <w:webHidden/>
              </w:rPr>
              <w:tab/>
            </w:r>
            <w:r w:rsidR="00180BB7" w:rsidRPr="000812A4">
              <w:rPr>
                <w:noProof/>
                <w:webHidden/>
              </w:rPr>
              <w:fldChar w:fldCharType="begin"/>
            </w:r>
            <w:r w:rsidR="00180BB7" w:rsidRPr="000812A4">
              <w:rPr>
                <w:noProof/>
                <w:webHidden/>
              </w:rPr>
              <w:instrText xml:space="preserve"> PAGEREF _Toc227344536 \h </w:instrText>
            </w:r>
            <w:r w:rsidR="00180BB7" w:rsidRPr="000812A4">
              <w:rPr>
                <w:noProof/>
                <w:webHidden/>
              </w:rPr>
            </w:r>
            <w:r w:rsidR="00180BB7" w:rsidRPr="000812A4">
              <w:rPr>
                <w:noProof/>
                <w:webHidden/>
              </w:rPr>
              <w:fldChar w:fldCharType="separate"/>
            </w:r>
            <w:r w:rsidR="00162E3E">
              <w:rPr>
                <w:noProof/>
                <w:webHidden/>
              </w:rPr>
              <w:t>15</w:t>
            </w:r>
            <w:r w:rsidR="00180BB7" w:rsidRPr="000812A4">
              <w:rPr>
                <w:noProof/>
                <w:webHidden/>
              </w:rPr>
              <w:fldChar w:fldCharType="end"/>
            </w:r>
          </w:hyperlink>
        </w:p>
        <w:p w:rsidR="00BD2100" w:rsidRPr="000812A4" w:rsidRDefault="00200A20">
          <w:pPr>
            <w:rPr>
              <w:rFonts w:eastAsiaTheme="minorEastAsia"/>
            </w:rPr>
          </w:pPr>
          <w:r w:rsidRPr="000812A4">
            <w:rPr>
              <w:rFonts w:eastAsiaTheme="minorEastAsia"/>
              <w:b/>
              <w:bCs/>
              <w:lang w:val="zh-CN"/>
            </w:rPr>
            <w:fldChar w:fldCharType="end"/>
          </w:r>
        </w:p>
      </w:sdtContent>
    </w:sdt>
    <w:p w:rsidR="00BD2100" w:rsidRPr="000812A4" w:rsidRDefault="00BD2100" w:rsidP="00B32D51">
      <w:pPr>
        <w:pStyle w:val="aff1"/>
        <w:tabs>
          <w:tab w:val="left" w:pos="6451"/>
        </w:tabs>
        <w:spacing w:beforeLines="100" w:before="312" w:afterLines="100" w:after="312" w:line="360" w:lineRule="auto"/>
        <w:jc w:val="center"/>
        <w:rPr>
          <w:rFonts w:ascii="Times New Roman" w:eastAsiaTheme="minorEastAsia" w:hAnsi="Times New Roman" w:hint="default"/>
          <w:sz w:val="44"/>
          <w:szCs w:val="44"/>
        </w:rPr>
      </w:pPr>
    </w:p>
    <w:p w:rsidR="00BD2100" w:rsidRPr="000812A4" w:rsidRDefault="00BD2100" w:rsidP="00B32D51">
      <w:pPr>
        <w:pStyle w:val="aff1"/>
        <w:tabs>
          <w:tab w:val="left" w:pos="6451"/>
        </w:tabs>
        <w:spacing w:beforeLines="100" w:before="312" w:afterLines="100" w:after="312" w:line="360" w:lineRule="auto"/>
        <w:jc w:val="center"/>
        <w:rPr>
          <w:rFonts w:ascii="Times New Roman" w:eastAsiaTheme="minorEastAsia" w:hAnsi="Times New Roman" w:hint="default"/>
          <w:sz w:val="44"/>
          <w:szCs w:val="44"/>
        </w:rPr>
      </w:pPr>
    </w:p>
    <w:p w:rsidR="00BD2100" w:rsidRPr="000812A4" w:rsidRDefault="00BD2100" w:rsidP="00B32D51">
      <w:pPr>
        <w:pStyle w:val="aff1"/>
        <w:tabs>
          <w:tab w:val="left" w:pos="6451"/>
        </w:tabs>
        <w:spacing w:beforeLines="100" w:before="312" w:afterLines="100" w:after="312" w:line="360" w:lineRule="auto"/>
        <w:jc w:val="center"/>
        <w:rPr>
          <w:rFonts w:ascii="Times New Roman" w:eastAsiaTheme="minorEastAsia" w:hAnsi="Times New Roman" w:hint="default"/>
          <w:sz w:val="44"/>
          <w:szCs w:val="44"/>
        </w:rPr>
      </w:pPr>
    </w:p>
    <w:p w:rsidR="00BD2100" w:rsidRPr="000812A4" w:rsidRDefault="00BD2100" w:rsidP="00B32D51">
      <w:pPr>
        <w:pStyle w:val="aff1"/>
        <w:tabs>
          <w:tab w:val="left" w:pos="6451"/>
        </w:tabs>
        <w:spacing w:beforeLines="100" w:before="312" w:afterLines="100" w:after="312" w:line="360" w:lineRule="auto"/>
        <w:jc w:val="center"/>
        <w:rPr>
          <w:rFonts w:ascii="Times New Roman" w:eastAsiaTheme="minorEastAsia" w:hAnsi="Times New Roman" w:hint="default"/>
          <w:sz w:val="44"/>
          <w:szCs w:val="44"/>
        </w:rPr>
      </w:pPr>
    </w:p>
    <w:p w:rsidR="00BD2100" w:rsidRPr="000812A4" w:rsidRDefault="00BD2100" w:rsidP="00B32D51">
      <w:pPr>
        <w:pStyle w:val="aff1"/>
        <w:tabs>
          <w:tab w:val="left" w:pos="6451"/>
        </w:tabs>
        <w:spacing w:beforeLines="100" w:before="312" w:afterLines="100" w:after="312" w:line="360" w:lineRule="auto"/>
        <w:jc w:val="center"/>
        <w:rPr>
          <w:rFonts w:ascii="Times New Roman" w:eastAsiaTheme="minorEastAsia" w:hAnsi="Times New Roman" w:hint="default"/>
          <w:sz w:val="44"/>
          <w:szCs w:val="44"/>
        </w:rPr>
      </w:pPr>
    </w:p>
    <w:p w:rsidR="00BD2100" w:rsidRPr="000812A4" w:rsidRDefault="00BD2100" w:rsidP="00B32D51">
      <w:pPr>
        <w:pStyle w:val="aff1"/>
        <w:tabs>
          <w:tab w:val="left" w:pos="6451"/>
        </w:tabs>
        <w:spacing w:beforeLines="100" w:before="312" w:afterLines="100" w:after="312" w:line="360" w:lineRule="auto"/>
        <w:jc w:val="center"/>
        <w:rPr>
          <w:rFonts w:ascii="Times New Roman" w:eastAsiaTheme="minorEastAsia" w:hAnsi="Times New Roman" w:hint="default"/>
          <w:sz w:val="44"/>
          <w:szCs w:val="44"/>
        </w:rPr>
      </w:pPr>
    </w:p>
    <w:p w:rsidR="00BD2100" w:rsidRPr="000812A4" w:rsidRDefault="00DD28DE">
      <w:pPr>
        <w:pStyle w:val="1"/>
        <w:jc w:val="center"/>
        <w:rPr>
          <w:rFonts w:eastAsiaTheme="minorEastAsia"/>
        </w:rPr>
      </w:pPr>
      <w:bookmarkStart w:id="11" w:name="_Toc179381045"/>
      <w:bookmarkStart w:id="12" w:name="_Toc179381135"/>
      <w:bookmarkStart w:id="13" w:name="_Toc179299758"/>
      <w:bookmarkStart w:id="14" w:name="_Toc179380963"/>
      <w:bookmarkStart w:id="15" w:name="_Toc227344497"/>
      <w:r w:rsidRPr="000812A4">
        <w:rPr>
          <w:rFonts w:eastAsiaTheme="minorEastAsia"/>
        </w:rPr>
        <w:t>引言</w:t>
      </w:r>
      <w:bookmarkEnd w:id="11"/>
      <w:bookmarkEnd w:id="12"/>
      <w:bookmarkEnd w:id="13"/>
      <w:bookmarkEnd w:id="14"/>
      <w:bookmarkEnd w:id="15"/>
    </w:p>
    <w:p w:rsidR="00BD2100" w:rsidRPr="000812A4" w:rsidRDefault="00DD28DE">
      <w:pPr>
        <w:pStyle w:val="0"/>
        <w:spacing w:line="336" w:lineRule="auto"/>
        <w:ind w:firstLineChars="200" w:firstLine="480"/>
        <w:rPr>
          <w:rFonts w:eastAsiaTheme="minorEastAsia"/>
          <w:sz w:val="24"/>
          <w:szCs w:val="24"/>
        </w:rPr>
      </w:pPr>
      <w:r w:rsidRPr="000812A4">
        <w:rPr>
          <w:rFonts w:eastAsiaTheme="minorEastAsia"/>
          <w:sz w:val="24"/>
          <w:szCs w:val="24"/>
        </w:rPr>
        <w:t>JJF1002-2010</w:t>
      </w:r>
      <w:r w:rsidRPr="000812A4">
        <w:rPr>
          <w:rFonts w:eastAsiaTheme="minorEastAsia"/>
          <w:sz w:val="24"/>
          <w:szCs w:val="24"/>
        </w:rPr>
        <w:t>《国家计量检定规程编写规则》和</w:t>
      </w:r>
      <w:r w:rsidRPr="000812A4">
        <w:rPr>
          <w:rFonts w:eastAsiaTheme="minorEastAsia"/>
          <w:sz w:val="24"/>
          <w:szCs w:val="24"/>
        </w:rPr>
        <w:t>JJF1001-2011</w:t>
      </w:r>
      <w:r w:rsidRPr="000812A4">
        <w:rPr>
          <w:rFonts w:eastAsiaTheme="minorEastAsia"/>
          <w:sz w:val="24"/>
          <w:szCs w:val="24"/>
        </w:rPr>
        <w:t>《通用计量术语及定义》共同构成支撑本规程制定工作的基础性系列规范。</w:t>
      </w:r>
    </w:p>
    <w:p w:rsidR="00BD2100" w:rsidRPr="000812A4" w:rsidRDefault="000136C6" w:rsidP="000136C6">
      <w:pPr>
        <w:pStyle w:val="0"/>
        <w:spacing w:line="336" w:lineRule="auto"/>
        <w:ind w:firstLineChars="200" w:firstLine="480"/>
        <w:rPr>
          <w:rFonts w:eastAsiaTheme="minorEastAsia"/>
          <w:sz w:val="24"/>
          <w:szCs w:val="24"/>
        </w:rPr>
      </w:pPr>
      <w:r w:rsidRPr="000812A4">
        <w:rPr>
          <w:rFonts w:eastAsiaTheme="minorEastAsia"/>
          <w:sz w:val="24"/>
          <w:szCs w:val="24"/>
        </w:rPr>
        <w:t>本规程参考了</w:t>
      </w:r>
      <w:r w:rsidR="00DD28DE" w:rsidRPr="000812A4">
        <w:rPr>
          <w:rFonts w:eastAsiaTheme="minorEastAsia"/>
          <w:sz w:val="24"/>
          <w:szCs w:val="24"/>
        </w:rPr>
        <w:t>GB/T 27699</w:t>
      </w:r>
      <w:r w:rsidRPr="000812A4">
        <w:rPr>
          <w:rFonts w:eastAsiaTheme="minorEastAsia"/>
          <w:sz w:val="24"/>
          <w:szCs w:val="24"/>
        </w:rPr>
        <w:t>《钢质管道内检测技术规范》</w:t>
      </w:r>
      <w:r w:rsidR="00B44CD7" w:rsidRPr="000812A4">
        <w:rPr>
          <w:rFonts w:eastAsiaTheme="minorEastAsia" w:hint="eastAsia"/>
          <w:sz w:val="24"/>
          <w:szCs w:val="24"/>
        </w:rPr>
        <w:t>、</w:t>
      </w:r>
      <w:r w:rsidRPr="000812A4">
        <w:rPr>
          <w:rFonts w:eastAsiaTheme="minorEastAsia"/>
          <w:sz w:val="24"/>
          <w:szCs w:val="24"/>
        </w:rPr>
        <w:t>SY/T 6825</w:t>
      </w:r>
      <w:r w:rsidRPr="000812A4">
        <w:rPr>
          <w:rFonts w:eastAsiaTheme="minorEastAsia"/>
          <w:sz w:val="24"/>
          <w:szCs w:val="24"/>
        </w:rPr>
        <w:t>《管道内检测系统的鉴定》</w:t>
      </w:r>
      <w:r w:rsidR="00B44CD7" w:rsidRPr="000812A4">
        <w:rPr>
          <w:rFonts w:eastAsiaTheme="minorEastAsia" w:hint="eastAsia"/>
          <w:sz w:val="24"/>
          <w:szCs w:val="24"/>
        </w:rPr>
        <w:t>、</w:t>
      </w:r>
      <w:r w:rsidR="00B44CD7" w:rsidRPr="000812A4">
        <w:rPr>
          <w:rFonts w:eastAsiaTheme="minorEastAsia"/>
          <w:sz w:val="24"/>
          <w:szCs w:val="24"/>
        </w:rPr>
        <w:t>TSG D7003</w:t>
      </w:r>
      <w:r w:rsidR="00B44CD7" w:rsidRPr="000812A4">
        <w:rPr>
          <w:rFonts w:eastAsiaTheme="minorEastAsia" w:hint="eastAsia"/>
          <w:sz w:val="24"/>
          <w:szCs w:val="24"/>
        </w:rPr>
        <w:t>《压力管道定期检验规则</w:t>
      </w:r>
      <w:r w:rsidR="00B44CD7" w:rsidRPr="000812A4">
        <w:rPr>
          <w:rFonts w:eastAsiaTheme="minorEastAsia" w:hint="eastAsia"/>
          <w:sz w:val="24"/>
          <w:szCs w:val="24"/>
        </w:rPr>
        <w:t>-</w:t>
      </w:r>
      <w:r w:rsidR="00B44CD7" w:rsidRPr="000812A4">
        <w:rPr>
          <w:rFonts w:eastAsiaTheme="minorEastAsia" w:hint="eastAsia"/>
          <w:sz w:val="24"/>
          <w:szCs w:val="24"/>
        </w:rPr>
        <w:t>长输管道》和</w:t>
      </w:r>
      <w:r w:rsidR="00B44CD7" w:rsidRPr="000812A4">
        <w:rPr>
          <w:rFonts w:eastAsiaTheme="minorEastAsia" w:hint="eastAsia"/>
          <w:sz w:val="24"/>
          <w:szCs w:val="24"/>
        </w:rPr>
        <w:t>NB/T 47013</w:t>
      </w:r>
      <w:r w:rsidR="00EA66FC" w:rsidRPr="000812A4">
        <w:rPr>
          <w:rFonts w:eastAsiaTheme="minorEastAsia"/>
          <w:sz w:val="24"/>
          <w:szCs w:val="24"/>
        </w:rPr>
        <w:t>.12</w:t>
      </w:r>
      <w:r w:rsidR="00B44CD7" w:rsidRPr="000812A4">
        <w:rPr>
          <w:rFonts w:eastAsiaTheme="minorEastAsia" w:hint="eastAsia"/>
          <w:sz w:val="24"/>
          <w:szCs w:val="24"/>
        </w:rPr>
        <w:t>《承压设备无损检测</w:t>
      </w:r>
      <w:r w:rsidR="00EA66FC" w:rsidRPr="000812A4">
        <w:rPr>
          <w:rFonts w:eastAsiaTheme="minorEastAsia" w:hint="eastAsia"/>
          <w:sz w:val="24"/>
          <w:szCs w:val="24"/>
        </w:rPr>
        <w:t xml:space="preserve"> </w:t>
      </w:r>
      <w:r w:rsidR="00EA66FC" w:rsidRPr="000812A4">
        <w:rPr>
          <w:rFonts w:eastAsiaTheme="minorEastAsia" w:hint="eastAsia"/>
          <w:sz w:val="24"/>
          <w:szCs w:val="24"/>
        </w:rPr>
        <w:t>第</w:t>
      </w:r>
      <w:r w:rsidR="00EA66FC" w:rsidRPr="000812A4">
        <w:rPr>
          <w:rFonts w:eastAsiaTheme="minorEastAsia" w:hint="eastAsia"/>
          <w:sz w:val="24"/>
          <w:szCs w:val="24"/>
        </w:rPr>
        <w:t>1</w:t>
      </w:r>
      <w:r w:rsidR="00EA66FC" w:rsidRPr="000812A4">
        <w:rPr>
          <w:rFonts w:eastAsiaTheme="minorEastAsia"/>
          <w:sz w:val="24"/>
          <w:szCs w:val="24"/>
        </w:rPr>
        <w:t>2</w:t>
      </w:r>
      <w:r w:rsidR="00EA66FC" w:rsidRPr="000812A4">
        <w:rPr>
          <w:rFonts w:eastAsiaTheme="minorEastAsia" w:hint="eastAsia"/>
          <w:sz w:val="24"/>
          <w:szCs w:val="24"/>
        </w:rPr>
        <w:t>部分：漏磁检测</w:t>
      </w:r>
      <w:r w:rsidR="00B44CD7" w:rsidRPr="000812A4">
        <w:rPr>
          <w:rFonts w:eastAsiaTheme="minorEastAsia" w:hint="eastAsia"/>
          <w:sz w:val="24"/>
          <w:szCs w:val="24"/>
        </w:rPr>
        <w:t>》</w:t>
      </w:r>
      <w:r w:rsidR="00E472AC" w:rsidRPr="000812A4">
        <w:rPr>
          <w:rFonts w:eastAsiaTheme="minorEastAsia"/>
          <w:sz w:val="24"/>
          <w:szCs w:val="24"/>
        </w:rPr>
        <w:t>。</w:t>
      </w:r>
    </w:p>
    <w:p w:rsidR="00BD2100" w:rsidRPr="000812A4" w:rsidRDefault="00DD28DE">
      <w:pPr>
        <w:snapToGrid w:val="0"/>
        <w:spacing w:line="360" w:lineRule="auto"/>
        <w:ind w:firstLineChars="200" w:firstLine="480"/>
        <w:jc w:val="left"/>
        <w:rPr>
          <w:rFonts w:eastAsiaTheme="minorEastAsia"/>
          <w:sz w:val="24"/>
        </w:rPr>
      </w:pPr>
      <w:r w:rsidRPr="000812A4">
        <w:rPr>
          <w:rFonts w:eastAsiaTheme="minorEastAsia"/>
          <w:sz w:val="24"/>
        </w:rPr>
        <w:t>本规范为首次发布。</w:t>
      </w:r>
    </w:p>
    <w:p w:rsidR="00BD2100" w:rsidRPr="000812A4" w:rsidRDefault="00BD2100">
      <w:pPr>
        <w:jc w:val="center"/>
        <w:rPr>
          <w:rFonts w:eastAsiaTheme="minorEastAsia"/>
          <w:sz w:val="32"/>
          <w:szCs w:val="32"/>
        </w:rPr>
      </w:pPr>
    </w:p>
    <w:p w:rsidR="00BD2100" w:rsidRPr="000812A4" w:rsidRDefault="00BD2100">
      <w:pPr>
        <w:jc w:val="center"/>
        <w:rPr>
          <w:rFonts w:eastAsiaTheme="minorEastAsia"/>
          <w:sz w:val="32"/>
          <w:szCs w:val="32"/>
        </w:rPr>
      </w:pPr>
    </w:p>
    <w:p w:rsidR="00BD2100" w:rsidRPr="000812A4" w:rsidRDefault="00BD2100">
      <w:pPr>
        <w:jc w:val="center"/>
        <w:rPr>
          <w:rFonts w:eastAsiaTheme="minorEastAsia"/>
          <w:sz w:val="32"/>
          <w:szCs w:val="32"/>
        </w:rPr>
      </w:pPr>
    </w:p>
    <w:p w:rsidR="00BD2100" w:rsidRPr="000812A4" w:rsidRDefault="00BD2100">
      <w:pPr>
        <w:jc w:val="center"/>
        <w:rPr>
          <w:rFonts w:eastAsiaTheme="minorEastAsia"/>
          <w:sz w:val="32"/>
          <w:szCs w:val="32"/>
        </w:rPr>
      </w:pPr>
    </w:p>
    <w:p w:rsidR="00BD2100" w:rsidRPr="000812A4" w:rsidRDefault="00BD2100">
      <w:pPr>
        <w:jc w:val="center"/>
        <w:rPr>
          <w:rFonts w:eastAsiaTheme="minorEastAsia"/>
          <w:sz w:val="32"/>
          <w:szCs w:val="32"/>
        </w:rPr>
      </w:pPr>
    </w:p>
    <w:p w:rsidR="00BD2100" w:rsidRPr="000812A4" w:rsidRDefault="00BD2100">
      <w:pPr>
        <w:jc w:val="center"/>
        <w:rPr>
          <w:rFonts w:eastAsiaTheme="minorEastAsia"/>
          <w:sz w:val="32"/>
          <w:szCs w:val="32"/>
        </w:rPr>
      </w:pPr>
    </w:p>
    <w:p w:rsidR="00BD2100" w:rsidRPr="000812A4" w:rsidRDefault="00BD2100">
      <w:pPr>
        <w:jc w:val="center"/>
        <w:rPr>
          <w:rFonts w:eastAsiaTheme="minorEastAsia"/>
          <w:sz w:val="32"/>
          <w:szCs w:val="32"/>
        </w:rPr>
      </w:pPr>
    </w:p>
    <w:p w:rsidR="00BD2100" w:rsidRPr="000812A4" w:rsidRDefault="00BD2100">
      <w:pPr>
        <w:jc w:val="center"/>
        <w:rPr>
          <w:rFonts w:eastAsiaTheme="minorEastAsia"/>
          <w:sz w:val="32"/>
          <w:szCs w:val="32"/>
        </w:rPr>
      </w:pPr>
    </w:p>
    <w:p w:rsidR="00BD2100" w:rsidRPr="000812A4" w:rsidRDefault="00BD2100">
      <w:pPr>
        <w:jc w:val="center"/>
        <w:rPr>
          <w:rFonts w:eastAsiaTheme="minorEastAsia"/>
          <w:sz w:val="32"/>
          <w:szCs w:val="32"/>
        </w:rPr>
      </w:pPr>
    </w:p>
    <w:p w:rsidR="00BD2100" w:rsidRPr="000812A4" w:rsidRDefault="00BD2100">
      <w:pPr>
        <w:jc w:val="center"/>
        <w:rPr>
          <w:rFonts w:eastAsiaTheme="minorEastAsia"/>
          <w:sz w:val="32"/>
          <w:szCs w:val="32"/>
        </w:rPr>
      </w:pPr>
    </w:p>
    <w:p w:rsidR="00BD2100" w:rsidRPr="000812A4" w:rsidRDefault="00BD2100">
      <w:pPr>
        <w:jc w:val="center"/>
        <w:rPr>
          <w:rFonts w:eastAsiaTheme="minorEastAsia"/>
          <w:sz w:val="32"/>
          <w:szCs w:val="32"/>
        </w:rPr>
      </w:pPr>
    </w:p>
    <w:p w:rsidR="00BD2100" w:rsidRPr="000812A4" w:rsidRDefault="00BD2100">
      <w:pPr>
        <w:jc w:val="center"/>
        <w:rPr>
          <w:rFonts w:eastAsiaTheme="minorEastAsia"/>
          <w:sz w:val="32"/>
          <w:szCs w:val="32"/>
        </w:rPr>
      </w:pPr>
    </w:p>
    <w:p w:rsidR="00BD2100" w:rsidRPr="000812A4" w:rsidRDefault="00BD2100">
      <w:pPr>
        <w:jc w:val="center"/>
        <w:rPr>
          <w:rFonts w:eastAsiaTheme="minorEastAsia"/>
          <w:sz w:val="32"/>
          <w:szCs w:val="32"/>
        </w:rPr>
      </w:pPr>
    </w:p>
    <w:p w:rsidR="00BD2100" w:rsidRPr="000812A4" w:rsidRDefault="00BD2100">
      <w:pPr>
        <w:jc w:val="center"/>
        <w:rPr>
          <w:rFonts w:eastAsiaTheme="minorEastAsia"/>
          <w:sz w:val="32"/>
          <w:szCs w:val="32"/>
        </w:rPr>
      </w:pPr>
    </w:p>
    <w:p w:rsidR="00BD2100" w:rsidRPr="000812A4" w:rsidRDefault="00BD2100" w:rsidP="00346EDD">
      <w:pPr>
        <w:pStyle w:val="aff1"/>
        <w:ind w:firstLineChars="200" w:firstLine="880"/>
        <w:jc w:val="left"/>
        <w:rPr>
          <w:rFonts w:ascii="Times New Roman" w:eastAsiaTheme="minorEastAsia" w:hAnsi="Times New Roman" w:hint="default"/>
          <w:sz w:val="44"/>
          <w:szCs w:val="44"/>
        </w:rPr>
        <w:sectPr w:rsidR="00BD2100" w:rsidRPr="000812A4">
          <w:headerReference w:type="default" r:id="rId13"/>
          <w:footerReference w:type="even" r:id="rId14"/>
          <w:footerReference w:type="default" r:id="rId15"/>
          <w:footerReference w:type="first" r:id="rId16"/>
          <w:pgSz w:w="11906" w:h="16838"/>
          <w:pgMar w:top="1418" w:right="1531" w:bottom="1418" w:left="1531" w:header="851" w:footer="992" w:gutter="0"/>
          <w:pgNumType w:fmt="upperRoman" w:start="1"/>
          <w:cols w:space="425"/>
          <w:docGrid w:type="lines" w:linePitch="312"/>
        </w:sectPr>
      </w:pPr>
    </w:p>
    <w:p w:rsidR="00BD2100" w:rsidRPr="000812A4" w:rsidRDefault="00DD28DE" w:rsidP="00491700">
      <w:pPr>
        <w:spacing w:beforeLines="150" w:before="468"/>
        <w:jc w:val="center"/>
        <w:rPr>
          <w:rFonts w:eastAsiaTheme="minorEastAsia"/>
          <w:sz w:val="32"/>
          <w:szCs w:val="32"/>
        </w:rPr>
      </w:pPr>
      <w:r w:rsidRPr="000812A4">
        <w:rPr>
          <w:rFonts w:eastAsiaTheme="minorEastAsia"/>
          <w:sz w:val="32"/>
          <w:szCs w:val="32"/>
        </w:rPr>
        <w:lastRenderedPageBreak/>
        <w:t>油气管道漏磁内检测器检定规程</w:t>
      </w:r>
    </w:p>
    <w:p w:rsidR="00BD2100" w:rsidRPr="000812A4" w:rsidRDefault="00DD28DE" w:rsidP="00491700">
      <w:pPr>
        <w:pStyle w:val="1"/>
        <w:spacing w:beforeLines="50" w:before="156" w:afterLines="50" w:after="156" w:line="240" w:lineRule="auto"/>
        <w:rPr>
          <w:rFonts w:eastAsiaTheme="minorEastAsia"/>
          <w:b w:val="0"/>
          <w:bCs w:val="0"/>
          <w:sz w:val="24"/>
          <w:szCs w:val="24"/>
        </w:rPr>
      </w:pPr>
      <w:bookmarkStart w:id="16" w:name="_Toc30401"/>
      <w:bookmarkStart w:id="17" w:name="_Toc227344498"/>
      <w:r w:rsidRPr="000812A4">
        <w:rPr>
          <w:rFonts w:eastAsiaTheme="minorEastAsia"/>
          <w:b w:val="0"/>
          <w:bCs w:val="0"/>
          <w:sz w:val="24"/>
          <w:szCs w:val="24"/>
        </w:rPr>
        <w:t>1</w:t>
      </w:r>
      <w:r w:rsidRPr="000812A4">
        <w:rPr>
          <w:rFonts w:eastAsiaTheme="minorEastAsia"/>
          <w:b w:val="0"/>
          <w:bCs w:val="0"/>
          <w:sz w:val="24"/>
          <w:szCs w:val="24"/>
        </w:rPr>
        <w:t>范围</w:t>
      </w:r>
      <w:bookmarkEnd w:id="16"/>
      <w:bookmarkEnd w:id="17"/>
    </w:p>
    <w:p w:rsidR="00BD2100" w:rsidRPr="000812A4" w:rsidRDefault="00DD28DE">
      <w:pPr>
        <w:spacing w:line="336" w:lineRule="auto"/>
        <w:ind w:firstLineChars="200" w:firstLine="480"/>
        <w:rPr>
          <w:rFonts w:eastAsiaTheme="minorEastAsia"/>
          <w:sz w:val="24"/>
        </w:rPr>
      </w:pPr>
      <w:r w:rsidRPr="000812A4">
        <w:rPr>
          <w:rFonts w:eastAsiaTheme="minorEastAsia"/>
          <w:sz w:val="24"/>
        </w:rPr>
        <w:t>本规程适用于油气管道漏磁内检测器的首次检定、后续检定和使用中检查。</w:t>
      </w:r>
    </w:p>
    <w:p w:rsidR="00BD2100" w:rsidRPr="000812A4" w:rsidRDefault="00DD28DE" w:rsidP="00491700">
      <w:pPr>
        <w:pStyle w:val="1"/>
        <w:spacing w:beforeLines="50" w:before="156" w:afterLines="50" w:after="156" w:line="240" w:lineRule="auto"/>
        <w:rPr>
          <w:rFonts w:eastAsiaTheme="minorEastAsia"/>
          <w:b w:val="0"/>
          <w:bCs w:val="0"/>
          <w:sz w:val="24"/>
          <w:szCs w:val="24"/>
        </w:rPr>
      </w:pPr>
      <w:bookmarkStart w:id="18" w:name="_Toc13148"/>
      <w:bookmarkStart w:id="19" w:name="_Toc227344499"/>
      <w:r w:rsidRPr="000812A4">
        <w:rPr>
          <w:rFonts w:eastAsiaTheme="minorEastAsia"/>
          <w:b w:val="0"/>
          <w:bCs w:val="0"/>
          <w:sz w:val="24"/>
          <w:szCs w:val="24"/>
        </w:rPr>
        <w:t>2</w:t>
      </w:r>
      <w:r w:rsidRPr="000812A4">
        <w:rPr>
          <w:rFonts w:eastAsiaTheme="minorEastAsia"/>
          <w:b w:val="0"/>
          <w:bCs w:val="0"/>
          <w:sz w:val="24"/>
          <w:szCs w:val="24"/>
        </w:rPr>
        <w:t>引用文件</w:t>
      </w:r>
      <w:bookmarkEnd w:id="18"/>
      <w:bookmarkEnd w:id="19"/>
    </w:p>
    <w:p w:rsidR="00BD2100" w:rsidRPr="000812A4" w:rsidRDefault="00DD28DE">
      <w:pPr>
        <w:pStyle w:val="0"/>
        <w:spacing w:line="336" w:lineRule="auto"/>
        <w:ind w:firstLineChars="200" w:firstLine="480"/>
        <w:rPr>
          <w:rFonts w:eastAsiaTheme="minorEastAsia"/>
          <w:sz w:val="24"/>
          <w:szCs w:val="24"/>
        </w:rPr>
      </w:pPr>
      <w:bookmarkStart w:id="20" w:name="_Toc179299761"/>
      <w:r w:rsidRPr="000812A4">
        <w:rPr>
          <w:rFonts w:eastAsiaTheme="minorEastAsia"/>
          <w:sz w:val="24"/>
          <w:szCs w:val="24"/>
        </w:rPr>
        <w:t>本规程引用了下列文件：</w:t>
      </w:r>
      <w:bookmarkEnd w:id="20"/>
    </w:p>
    <w:p w:rsidR="00BD2100" w:rsidRPr="000812A4" w:rsidRDefault="00DD28DE">
      <w:pPr>
        <w:pStyle w:val="0"/>
        <w:spacing w:line="336" w:lineRule="auto"/>
        <w:ind w:firstLineChars="200" w:firstLine="480"/>
        <w:rPr>
          <w:rFonts w:eastAsiaTheme="minorEastAsia"/>
          <w:sz w:val="24"/>
          <w:szCs w:val="24"/>
        </w:rPr>
      </w:pPr>
      <w:bookmarkStart w:id="21" w:name="_Toc179299762"/>
      <w:r w:rsidRPr="000812A4">
        <w:rPr>
          <w:rFonts w:eastAsiaTheme="minorEastAsia"/>
          <w:sz w:val="24"/>
          <w:szCs w:val="24"/>
        </w:rPr>
        <w:t xml:space="preserve">JJF 1001 </w:t>
      </w:r>
      <w:r w:rsidRPr="000812A4">
        <w:rPr>
          <w:rFonts w:eastAsiaTheme="minorEastAsia"/>
          <w:sz w:val="24"/>
          <w:szCs w:val="24"/>
        </w:rPr>
        <w:t>通用计量术语及定义</w:t>
      </w:r>
      <w:bookmarkEnd w:id="21"/>
    </w:p>
    <w:p w:rsidR="00BD2100" w:rsidRPr="000812A4" w:rsidRDefault="00DD28DE">
      <w:pPr>
        <w:pStyle w:val="0"/>
        <w:spacing w:line="336" w:lineRule="auto"/>
        <w:ind w:firstLineChars="200" w:firstLine="480"/>
        <w:rPr>
          <w:rFonts w:eastAsiaTheme="minorEastAsia"/>
          <w:sz w:val="24"/>
          <w:szCs w:val="24"/>
        </w:rPr>
      </w:pPr>
      <w:bookmarkStart w:id="22" w:name="_Toc179299766"/>
      <w:r w:rsidRPr="000812A4">
        <w:rPr>
          <w:rFonts w:eastAsiaTheme="minorEastAsia"/>
          <w:sz w:val="24"/>
          <w:szCs w:val="24"/>
        </w:rPr>
        <w:t xml:space="preserve">GB/T 12604 </w:t>
      </w:r>
      <w:r w:rsidRPr="000812A4">
        <w:rPr>
          <w:rFonts w:eastAsiaTheme="minorEastAsia"/>
          <w:sz w:val="24"/>
          <w:szCs w:val="24"/>
        </w:rPr>
        <w:t>无损检测术语</w:t>
      </w:r>
      <w:bookmarkEnd w:id="22"/>
    </w:p>
    <w:p w:rsidR="00BD2100" w:rsidRPr="000812A4" w:rsidRDefault="00DD28DE">
      <w:pPr>
        <w:pStyle w:val="0"/>
        <w:spacing w:line="336" w:lineRule="auto"/>
        <w:ind w:firstLineChars="200" w:firstLine="480"/>
        <w:rPr>
          <w:rFonts w:eastAsiaTheme="minorEastAsia"/>
          <w:sz w:val="24"/>
          <w:szCs w:val="24"/>
        </w:rPr>
      </w:pPr>
      <w:bookmarkStart w:id="23" w:name="_Toc179299768"/>
      <w:r w:rsidRPr="000812A4">
        <w:rPr>
          <w:rFonts w:eastAsiaTheme="minorEastAsia"/>
          <w:sz w:val="24"/>
          <w:szCs w:val="24"/>
        </w:rPr>
        <w:t>GB/T 20737</w:t>
      </w:r>
      <w:r w:rsidRPr="000812A4">
        <w:rPr>
          <w:rFonts w:eastAsiaTheme="minorEastAsia"/>
          <w:sz w:val="24"/>
          <w:szCs w:val="24"/>
        </w:rPr>
        <w:t>无损检测通用术语和定义</w:t>
      </w:r>
      <w:bookmarkEnd w:id="23"/>
    </w:p>
    <w:p w:rsidR="00BD2100" w:rsidRPr="000812A4" w:rsidRDefault="00DD28DE">
      <w:pPr>
        <w:pStyle w:val="0"/>
        <w:spacing w:line="336" w:lineRule="auto"/>
        <w:ind w:firstLineChars="200" w:firstLine="480"/>
        <w:rPr>
          <w:rFonts w:eastAsiaTheme="minorEastAsia"/>
          <w:sz w:val="24"/>
          <w:szCs w:val="24"/>
        </w:rPr>
      </w:pPr>
      <w:bookmarkStart w:id="24" w:name="_Toc179299769"/>
      <w:r w:rsidRPr="000812A4">
        <w:rPr>
          <w:rFonts w:eastAsiaTheme="minorEastAsia"/>
          <w:sz w:val="24"/>
          <w:szCs w:val="24"/>
        </w:rPr>
        <w:t>GB/T 34357</w:t>
      </w:r>
      <w:r w:rsidRPr="000812A4">
        <w:rPr>
          <w:rFonts w:eastAsiaTheme="minorEastAsia"/>
          <w:sz w:val="24"/>
          <w:szCs w:val="24"/>
        </w:rPr>
        <w:t>无损检测术语漏磁检测</w:t>
      </w:r>
      <w:r w:rsidRPr="000812A4">
        <w:rPr>
          <w:rFonts w:eastAsiaTheme="minorEastAsia"/>
          <w:sz w:val="24"/>
          <w:szCs w:val="24"/>
        </w:rPr>
        <w:t xml:space="preserve"> </w:t>
      </w:r>
    </w:p>
    <w:p w:rsidR="00BD2100" w:rsidRPr="000812A4" w:rsidRDefault="00DD28DE">
      <w:pPr>
        <w:pStyle w:val="0"/>
        <w:spacing w:line="336" w:lineRule="auto"/>
        <w:ind w:firstLineChars="200" w:firstLine="480"/>
        <w:rPr>
          <w:rFonts w:eastAsiaTheme="minorEastAsia"/>
          <w:sz w:val="24"/>
          <w:szCs w:val="24"/>
        </w:rPr>
      </w:pPr>
      <w:bookmarkStart w:id="25" w:name="_Toc179299771"/>
      <w:bookmarkEnd w:id="24"/>
      <w:r w:rsidRPr="000812A4">
        <w:rPr>
          <w:rFonts w:eastAsiaTheme="minorEastAsia"/>
          <w:sz w:val="24"/>
          <w:szCs w:val="24"/>
        </w:rPr>
        <w:t>GB/T 27699</w:t>
      </w:r>
      <w:r w:rsidRPr="000812A4">
        <w:rPr>
          <w:rFonts w:eastAsiaTheme="minorEastAsia"/>
          <w:sz w:val="24"/>
          <w:szCs w:val="24"/>
        </w:rPr>
        <w:t>钢质管道内检测技术规范</w:t>
      </w:r>
      <w:bookmarkEnd w:id="25"/>
    </w:p>
    <w:p w:rsidR="00BD2100" w:rsidRPr="000812A4" w:rsidRDefault="00DD28DE">
      <w:pPr>
        <w:pStyle w:val="0"/>
        <w:spacing w:line="336" w:lineRule="auto"/>
        <w:ind w:firstLineChars="200" w:firstLine="480"/>
        <w:rPr>
          <w:rFonts w:eastAsiaTheme="minorEastAsia"/>
          <w:sz w:val="24"/>
          <w:szCs w:val="24"/>
        </w:rPr>
      </w:pPr>
      <w:bookmarkStart w:id="26" w:name="_Toc179299773"/>
      <w:r w:rsidRPr="000812A4">
        <w:rPr>
          <w:rFonts w:eastAsiaTheme="minorEastAsia"/>
          <w:sz w:val="24"/>
          <w:szCs w:val="24"/>
        </w:rPr>
        <w:t>SY/T 6597</w:t>
      </w:r>
      <w:r w:rsidRPr="000812A4">
        <w:rPr>
          <w:rFonts w:eastAsiaTheme="minorEastAsia"/>
          <w:sz w:val="24"/>
          <w:szCs w:val="24"/>
        </w:rPr>
        <w:t>油气管道内检测技术规范</w:t>
      </w:r>
      <w:bookmarkEnd w:id="26"/>
    </w:p>
    <w:p w:rsidR="00B44CD7" w:rsidRPr="000812A4" w:rsidRDefault="00B44CD7" w:rsidP="00B44CD7">
      <w:pPr>
        <w:pStyle w:val="0"/>
        <w:spacing w:line="336" w:lineRule="auto"/>
        <w:ind w:firstLineChars="200" w:firstLine="480"/>
        <w:rPr>
          <w:rFonts w:eastAsiaTheme="minorEastAsia"/>
          <w:sz w:val="24"/>
          <w:szCs w:val="24"/>
        </w:rPr>
      </w:pPr>
      <w:r w:rsidRPr="000812A4">
        <w:rPr>
          <w:rFonts w:eastAsiaTheme="minorEastAsia"/>
          <w:sz w:val="24"/>
          <w:szCs w:val="24"/>
        </w:rPr>
        <w:t xml:space="preserve">TSG D7003 </w:t>
      </w:r>
      <w:r w:rsidRPr="000812A4">
        <w:rPr>
          <w:rFonts w:eastAsiaTheme="minorEastAsia" w:hint="eastAsia"/>
          <w:sz w:val="24"/>
          <w:szCs w:val="24"/>
        </w:rPr>
        <w:t>压力管道定期检验规则</w:t>
      </w:r>
      <w:r w:rsidRPr="000812A4">
        <w:rPr>
          <w:rFonts w:eastAsiaTheme="minorEastAsia" w:hint="eastAsia"/>
          <w:sz w:val="24"/>
          <w:szCs w:val="24"/>
        </w:rPr>
        <w:t>-</w:t>
      </w:r>
      <w:r w:rsidRPr="000812A4">
        <w:rPr>
          <w:rFonts w:eastAsiaTheme="minorEastAsia" w:hint="eastAsia"/>
          <w:sz w:val="24"/>
          <w:szCs w:val="24"/>
        </w:rPr>
        <w:t>长输管道</w:t>
      </w:r>
    </w:p>
    <w:p w:rsidR="00B44CD7" w:rsidRPr="000812A4" w:rsidRDefault="00B44CD7" w:rsidP="00B44CD7">
      <w:pPr>
        <w:pStyle w:val="0"/>
        <w:spacing w:line="336" w:lineRule="auto"/>
        <w:ind w:firstLineChars="200" w:firstLine="480"/>
        <w:rPr>
          <w:rFonts w:eastAsiaTheme="minorEastAsia"/>
          <w:sz w:val="24"/>
          <w:szCs w:val="24"/>
        </w:rPr>
      </w:pPr>
      <w:r w:rsidRPr="000812A4">
        <w:rPr>
          <w:rFonts w:eastAsiaTheme="minorEastAsia" w:hint="eastAsia"/>
          <w:sz w:val="24"/>
          <w:szCs w:val="24"/>
        </w:rPr>
        <w:t>NB/T 47013</w:t>
      </w:r>
      <w:r w:rsidR="00333EB9" w:rsidRPr="000812A4">
        <w:rPr>
          <w:rFonts w:eastAsiaTheme="minorEastAsia"/>
          <w:sz w:val="24"/>
          <w:szCs w:val="24"/>
        </w:rPr>
        <w:t>.12</w:t>
      </w:r>
      <w:r w:rsidRPr="000812A4">
        <w:rPr>
          <w:rFonts w:eastAsiaTheme="minorEastAsia" w:hint="eastAsia"/>
          <w:sz w:val="24"/>
          <w:szCs w:val="24"/>
        </w:rPr>
        <w:t xml:space="preserve"> </w:t>
      </w:r>
      <w:r w:rsidRPr="000812A4">
        <w:rPr>
          <w:rFonts w:eastAsiaTheme="minorEastAsia" w:hint="eastAsia"/>
          <w:sz w:val="24"/>
          <w:szCs w:val="24"/>
        </w:rPr>
        <w:t>承压设备无损检测</w:t>
      </w:r>
      <w:r w:rsidR="00333EB9" w:rsidRPr="000812A4">
        <w:rPr>
          <w:rFonts w:eastAsiaTheme="minorEastAsia" w:hint="eastAsia"/>
          <w:sz w:val="24"/>
          <w:szCs w:val="24"/>
        </w:rPr>
        <w:t xml:space="preserve"> </w:t>
      </w:r>
      <w:r w:rsidR="00333EB9" w:rsidRPr="000812A4">
        <w:rPr>
          <w:rFonts w:eastAsiaTheme="minorEastAsia" w:hint="eastAsia"/>
          <w:sz w:val="24"/>
          <w:szCs w:val="24"/>
        </w:rPr>
        <w:t>第</w:t>
      </w:r>
      <w:r w:rsidR="00333EB9" w:rsidRPr="000812A4">
        <w:rPr>
          <w:rFonts w:eastAsiaTheme="minorEastAsia" w:hint="eastAsia"/>
          <w:sz w:val="24"/>
          <w:szCs w:val="24"/>
        </w:rPr>
        <w:t>1</w:t>
      </w:r>
      <w:r w:rsidR="00333EB9" w:rsidRPr="000812A4">
        <w:rPr>
          <w:rFonts w:eastAsiaTheme="minorEastAsia"/>
          <w:sz w:val="24"/>
          <w:szCs w:val="24"/>
        </w:rPr>
        <w:t>2</w:t>
      </w:r>
      <w:r w:rsidR="00333EB9" w:rsidRPr="000812A4">
        <w:rPr>
          <w:rFonts w:eastAsiaTheme="minorEastAsia" w:hint="eastAsia"/>
          <w:sz w:val="24"/>
          <w:szCs w:val="24"/>
        </w:rPr>
        <w:t>部分：漏磁检测</w:t>
      </w:r>
    </w:p>
    <w:p w:rsidR="00C25927" w:rsidRPr="000812A4" w:rsidRDefault="00C25927" w:rsidP="00697B47">
      <w:pPr>
        <w:pStyle w:val="0"/>
        <w:spacing w:line="336" w:lineRule="auto"/>
        <w:ind w:firstLineChars="200" w:firstLine="480"/>
        <w:rPr>
          <w:rFonts w:eastAsiaTheme="minorEastAsia"/>
          <w:sz w:val="24"/>
          <w:szCs w:val="24"/>
        </w:rPr>
      </w:pPr>
      <w:bookmarkStart w:id="27" w:name="OLE_LINK26"/>
      <w:bookmarkStart w:id="28" w:name="OLE_LINK27"/>
      <w:r w:rsidRPr="000812A4">
        <w:rPr>
          <w:rFonts w:eastAsiaTheme="minorEastAsia"/>
          <w:sz w:val="24"/>
          <w:szCs w:val="24"/>
        </w:rPr>
        <w:t xml:space="preserve">T/CASEI 021 </w:t>
      </w:r>
      <w:r w:rsidRPr="000812A4">
        <w:rPr>
          <w:rFonts w:eastAsiaTheme="minorEastAsia" w:hint="eastAsia"/>
          <w:sz w:val="24"/>
          <w:szCs w:val="24"/>
        </w:rPr>
        <w:t>油气管道内检测器测试与评价</w:t>
      </w:r>
    </w:p>
    <w:bookmarkEnd w:id="27"/>
    <w:bookmarkEnd w:id="28"/>
    <w:p w:rsidR="00BD2100" w:rsidRPr="000812A4" w:rsidRDefault="00DD28DE">
      <w:pPr>
        <w:widowControl/>
        <w:autoSpaceDE w:val="0"/>
        <w:autoSpaceDN w:val="0"/>
        <w:adjustRightInd w:val="0"/>
        <w:spacing w:line="336" w:lineRule="auto"/>
        <w:ind w:firstLineChars="200" w:firstLine="480"/>
        <w:jc w:val="left"/>
        <w:rPr>
          <w:rFonts w:eastAsiaTheme="minorEastAsia"/>
          <w:kern w:val="0"/>
          <w:sz w:val="24"/>
        </w:rPr>
      </w:pPr>
      <w:r w:rsidRPr="000812A4">
        <w:rPr>
          <w:rFonts w:eastAsiaTheme="minorEastAsia"/>
          <w:kern w:val="0"/>
          <w:sz w:val="24"/>
        </w:rPr>
        <w:t>凡是注日期的引用文件，仅注日期的版本适用于本规程；凡是不注日期的引用文件，其最新版本（包括所有的修改单）适用于本规程。</w:t>
      </w:r>
    </w:p>
    <w:p w:rsidR="00BD2100" w:rsidRPr="000812A4" w:rsidRDefault="00DD28DE" w:rsidP="00491700">
      <w:pPr>
        <w:pStyle w:val="1"/>
        <w:spacing w:beforeLines="50" w:before="156" w:afterLines="50" w:after="156" w:line="240" w:lineRule="auto"/>
        <w:rPr>
          <w:rFonts w:eastAsiaTheme="minorEastAsia"/>
          <w:b w:val="0"/>
          <w:bCs w:val="0"/>
          <w:sz w:val="24"/>
          <w:szCs w:val="24"/>
        </w:rPr>
      </w:pPr>
      <w:bookmarkStart w:id="29" w:name="_Toc15783"/>
      <w:bookmarkStart w:id="30" w:name="_Toc227344500"/>
      <w:r w:rsidRPr="000812A4">
        <w:rPr>
          <w:rFonts w:eastAsiaTheme="minorEastAsia"/>
          <w:b w:val="0"/>
          <w:bCs w:val="0"/>
          <w:sz w:val="24"/>
          <w:szCs w:val="24"/>
        </w:rPr>
        <w:t xml:space="preserve">3 </w:t>
      </w:r>
      <w:r w:rsidRPr="000812A4">
        <w:rPr>
          <w:rFonts w:eastAsiaTheme="minorEastAsia"/>
          <w:b w:val="0"/>
          <w:bCs w:val="0"/>
          <w:sz w:val="24"/>
          <w:szCs w:val="24"/>
        </w:rPr>
        <w:t>术语和</w:t>
      </w:r>
      <w:bookmarkStart w:id="31" w:name="_Toc2663"/>
      <w:bookmarkEnd w:id="29"/>
      <w:r w:rsidR="00375E88" w:rsidRPr="000812A4">
        <w:rPr>
          <w:rFonts w:eastAsiaTheme="minorEastAsia"/>
          <w:b w:val="0"/>
          <w:bCs w:val="0"/>
          <w:sz w:val="24"/>
          <w:szCs w:val="24"/>
        </w:rPr>
        <w:t>定义</w:t>
      </w:r>
      <w:bookmarkEnd w:id="30"/>
    </w:p>
    <w:p w:rsidR="00BD2100" w:rsidRPr="000812A4" w:rsidRDefault="00DD28DE">
      <w:pPr>
        <w:pStyle w:val="aff0"/>
        <w:spacing w:line="440" w:lineRule="exact"/>
        <w:rPr>
          <w:rFonts w:ascii="Times New Roman" w:eastAsiaTheme="minorEastAsia" w:hAnsi="Times New Roman" w:cs="Times New Roman"/>
        </w:rPr>
      </w:pPr>
      <w:bookmarkStart w:id="32" w:name="_Toc152592319"/>
      <w:bookmarkStart w:id="33" w:name="_Toc152592753"/>
      <w:bookmarkStart w:id="34" w:name="_Toc153358994"/>
      <w:bookmarkStart w:id="35" w:name="_Toc153359246"/>
      <w:bookmarkStart w:id="36" w:name="_Toc152592856"/>
      <w:bookmarkStart w:id="37" w:name="_Toc152593064"/>
      <w:bookmarkEnd w:id="31"/>
      <w:r w:rsidRPr="000812A4">
        <w:rPr>
          <w:rFonts w:ascii="Times New Roman" w:eastAsiaTheme="minorEastAsia" w:hAnsi="Times New Roman" w:cs="Times New Roman"/>
        </w:rPr>
        <w:t xml:space="preserve">3.1 </w:t>
      </w:r>
      <w:r w:rsidRPr="000812A4">
        <w:rPr>
          <w:rFonts w:ascii="Times New Roman" w:eastAsiaTheme="minorEastAsia" w:hAnsi="Times New Roman" w:cs="Times New Roman"/>
        </w:rPr>
        <w:t>内检测</w:t>
      </w:r>
      <w:r w:rsidR="00102536" w:rsidRPr="000812A4">
        <w:rPr>
          <w:rFonts w:ascii="Times New Roman" w:eastAsiaTheme="minorEastAsia" w:hAnsi="Times New Roman" w:cs="Times New Roman" w:hint="eastAsia"/>
        </w:rPr>
        <w:t>器</w:t>
      </w:r>
      <w:r w:rsidRPr="000812A4">
        <w:rPr>
          <w:rFonts w:ascii="Times New Roman" w:eastAsiaTheme="minorEastAsia" w:hAnsi="Times New Roman" w:cs="Times New Roman"/>
        </w:rPr>
        <w:t xml:space="preserve"> In-line inspection</w:t>
      </w:r>
      <w:r w:rsidR="00102536" w:rsidRPr="000812A4">
        <w:rPr>
          <w:rFonts w:ascii="Times New Roman" w:eastAsiaTheme="minorEastAsia" w:hAnsi="Times New Roman" w:cs="Times New Roman"/>
        </w:rPr>
        <w:t xml:space="preserve"> </w:t>
      </w:r>
      <w:r w:rsidR="00102536" w:rsidRPr="000812A4">
        <w:rPr>
          <w:rFonts w:ascii="Times New Roman" w:eastAsiaTheme="minorEastAsia" w:hAnsi="Times New Roman" w:cs="Times New Roman" w:hint="eastAsia"/>
        </w:rPr>
        <w:t>tool</w:t>
      </w:r>
    </w:p>
    <w:p w:rsidR="00BD2100" w:rsidRPr="000812A4" w:rsidRDefault="00DD28DE">
      <w:pPr>
        <w:pStyle w:val="aff0"/>
        <w:spacing w:line="440" w:lineRule="exact"/>
        <w:ind w:firstLine="480"/>
        <w:rPr>
          <w:rFonts w:ascii="Times New Roman" w:eastAsiaTheme="minorEastAsia" w:hAnsi="Times New Roman" w:cs="Times New Roman"/>
        </w:rPr>
      </w:pPr>
      <w:r w:rsidRPr="000812A4">
        <w:rPr>
          <w:rFonts w:ascii="Times New Roman" w:eastAsiaTheme="minorEastAsia" w:hAnsi="Times New Roman" w:cs="Times New Roman"/>
        </w:rPr>
        <w:t>借助于流体压差使检测器在管内运动，检测管道缺陷（内外壁腐蚀、损伤、变形、裂纹等）、中心线位置和结构特征（焊缝、三通、弯头等）的</w:t>
      </w:r>
      <w:r w:rsidR="00102536" w:rsidRPr="000812A4">
        <w:rPr>
          <w:rFonts w:ascii="Times New Roman" w:eastAsiaTheme="minorEastAsia" w:hAnsi="Times New Roman" w:cs="Times New Roman" w:hint="eastAsia"/>
        </w:rPr>
        <w:t>设备或工具</w:t>
      </w:r>
      <w:r w:rsidRPr="000812A4">
        <w:rPr>
          <w:rFonts w:ascii="Times New Roman" w:eastAsiaTheme="minorEastAsia" w:hAnsi="Times New Roman" w:cs="Times New Roman"/>
        </w:rPr>
        <w:t>。</w:t>
      </w:r>
    </w:p>
    <w:p w:rsidR="00BD2100" w:rsidRPr="000812A4" w:rsidRDefault="00DD28DE">
      <w:pPr>
        <w:pStyle w:val="aff0"/>
        <w:spacing w:line="440" w:lineRule="exact"/>
        <w:rPr>
          <w:rFonts w:ascii="Times New Roman" w:eastAsiaTheme="minorEastAsia" w:hAnsi="Times New Roman" w:cs="Times New Roman"/>
        </w:rPr>
      </w:pPr>
      <w:r w:rsidRPr="000812A4">
        <w:rPr>
          <w:rFonts w:ascii="Times New Roman" w:eastAsiaTheme="minorEastAsia" w:hAnsi="Times New Roman" w:cs="Times New Roman"/>
        </w:rPr>
        <w:t xml:space="preserve">3.2 </w:t>
      </w:r>
      <w:r w:rsidRPr="000812A4">
        <w:rPr>
          <w:rFonts w:ascii="Times New Roman" w:eastAsiaTheme="minorEastAsia" w:hAnsi="Times New Roman" w:cs="Times New Roman"/>
        </w:rPr>
        <w:t>漏磁检测</w:t>
      </w:r>
      <w:r w:rsidRPr="000812A4">
        <w:rPr>
          <w:rFonts w:ascii="Times New Roman" w:eastAsiaTheme="minorEastAsia" w:hAnsi="Times New Roman" w:cs="Times New Roman"/>
        </w:rPr>
        <w:t xml:space="preserve"> Magnetic flux leakage (MFL)</w:t>
      </w:r>
    </w:p>
    <w:p w:rsidR="00BD2100" w:rsidRPr="000812A4" w:rsidRDefault="00DD28DE">
      <w:pPr>
        <w:pStyle w:val="aff0"/>
        <w:spacing w:line="440" w:lineRule="exact"/>
        <w:ind w:firstLine="480"/>
        <w:rPr>
          <w:rFonts w:ascii="Times New Roman" w:eastAsiaTheme="minorEastAsia" w:hAnsi="Times New Roman" w:cs="Times New Roman"/>
        </w:rPr>
      </w:pPr>
      <w:r w:rsidRPr="000812A4">
        <w:rPr>
          <w:rFonts w:ascii="Times New Roman" w:eastAsiaTheme="minorEastAsia" w:hAnsi="Times New Roman" w:cs="Times New Roman"/>
        </w:rPr>
        <w:t>利用磁铁磁化管壁，通过磁通量变化，检测管体和焊缝中存在的缺陷和管道特征的内检测技术。</w:t>
      </w:r>
    </w:p>
    <w:p w:rsidR="006B0696" w:rsidRPr="000812A4" w:rsidRDefault="006B0696" w:rsidP="006B0696">
      <w:pPr>
        <w:pStyle w:val="aff0"/>
        <w:spacing w:line="440" w:lineRule="exact"/>
        <w:rPr>
          <w:rFonts w:ascii="Times New Roman" w:eastAsiaTheme="minorEastAsia" w:hAnsi="Times New Roman" w:cs="Times New Roman"/>
        </w:rPr>
      </w:pPr>
      <w:r w:rsidRPr="000812A4">
        <w:rPr>
          <w:rFonts w:ascii="Times New Roman" w:eastAsiaTheme="minorEastAsia" w:hAnsi="Times New Roman" w:cs="Times New Roman" w:hint="eastAsia"/>
        </w:rPr>
        <w:t>3</w:t>
      </w:r>
      <w:r w:rsidRPr="000812A4">
        <w:rPr>
          <w:rFonts w:ascii="Times New Roman" w:eastAsiaTheme="minorEastAsia" w:hAnsi="Times New Roman" w:cs="Times New Roman"/>
        </w:rPr>
        <w:t xml:space="preserve">.3 </w:t>
      </w:r>
      <w:r w:rsidRPr="000812A4">
        <w:rPr>
          <w:rFonts w:ascii="Times New Roman" w:eastAsiaTheme="minorEastAsia" w:hAnsi="Times New Roman" w:cs="Times New Roman" w:hint="eastAsia"/>
        </w:rPr>
        <w:t>金属损失</w:t>
      </w:r>
      <w:r w:rsidRPr="000812A4">
        <w:rPr>
          <w:rFonts w:ascii="Times New Roman" w:eastAsiaTheme="minorEastAsia" w:hAnsi="Times New Roman" w:cs="Times New Roman" w:hint="eastAsia"/>
        </w:rPr>
        <w:t xml:space="preserve"> Metal</w:t>
      </w:r>
      <w:r w:rsidRPr="000812A4">
        <w:rPr>
          <w:rFonts w:ascii="Times New Roman" w:eastAsiaTheme="minorEastAsia" w:hAnsi="Times New Roman" w:cs="Times New Roman"/>
        </w:rPr>
        <w:t xml:space="preserve"> </w:t>
      </w:r>
      <w:r w:rsidRPr="000812A4">
        <w:rPr>
          <w:rFonts w:ascii="Times New Roman" w:eastAsiaTheme="minorEastAsia" w:hAnsi="Times New Roman" w:cs="Times New Roman" w:hint="eastAsia"/>
        </w:rPr>
        <w:t>loss</w:t>
      </w:r>
    </w:p>
    <w:p w:rsidR="006B0696" w:rsidRPr="000812A4" w:rsidRDefault="006B0696" w:rsidP="006B0696">
      <w:pPr>
        <w:pStyle w:val="aff0"/>
        <w:spacing w:line="440" w:lineRule="exact"/>
        <w:rPr>
          <w:rFonts w:ascii="Times New Roman" w:eastAsiaTheme="minorEastAsia" w:hAnsi="Times New Roman" w:cs="Times New Roman"/>
        </w:rPr>
      </w:pPr>
      <w:r w:rsidRPr="000812A4">
        <w:rPr>
          <w:rFonts w:ascii="Times New Roman" w:eastAsiaTheme="minorEastAsia" w:hAnsi="Times New Roman" w:cs="Times New Roman" w:hint="eastAsia"/>
        </w:rPr>
        <w:t xml:space="preserve"> </w:t>
      </w:r>
      <w:r w:rsidRPr="000812A4">
        <w:rPr>
          <w:rFonts w:ascii="Times New Roman" w:eastAsiaTheme="minorEastAsia" w:hAnsi="Times New Roman" w:cs="Times New Roman"/>
        </w:rPr>
        <w:t xml:space="preserve">   </w:t>
      </w:r>
      <w:r w:rsidRPr="000812A4">
        <w:rPr>
          <w:rFonts w:ascii="Times New Roman" w:eastAsiaTheme="minorEastAsia" w:hAnsi="Times New Roman" w:cs="Times New Roman" w:hint="eastAsia"/>
        </w:rPr>
        <w:t>因金属消失导致的管道壁厚减薄，通常由于腐蚀、机械损伤及管材缺陷造成。</w:t>
      </w:r>
    </w:p>
    <w:p w:rsidR="00BD2100" w:rsidRPr="000812A4" w:rsidRDefault="00DD28DE">
      <w:pPr>
        <w:pStyle w:val="aff0"/>
        <w:spacing w:line="440" w:lineRule="exact"/>
        <w:rPr>
          <w:rFonts w:ascii="Times New Roman" w:eastAsiaTheme="minorEastAsia" w:hAnsi="Times New Roman" w:cs="Times New Roman"/>
        </w:rPr>
      </w:pPr>
      <w:r w:rsidRPr="000812A4">
        <w:rPr>
          <w:rFonts w:ascii="Times New Roman" w:eastAsiaTheme="minorEastAsia" w:hAnsi="Times New Roman" w:cs="Times New Roman"/>
        </w:rPr>
        <w:t>3.</w:t>
      </w:r>
      <w:r w:rsidR="006B0696" w:rsidRPr="000812A4">
        <w:rPr>
          <w:rFonts w:ascii="Times New Roman" w:eastAsiaTheme="minorEastAsia" w:hAnsi="Times New Roman" w:cs="Times New Roman"/>
        </w:rPr>
        <w:t>4</w:t>
      </w:r>
      <w:r w:rsidRPr="000812A4">
        <w:rPr>
          <w:rFonts w:ascii="Times New Roman" w:eastAsiaTheme="minorEastAsia" w:hAnsi="Times New Roman" w:cs="Times New Roman"/>
        </w:rPr>
        <w:t xml:space="preserve"> </w:t>
      </w:r>
      <w:r w:rsidRPr="000812A4">
        <w:rPr>
          <w:rFonts w:ascii="Times New Roman" w:eastAsiaTheme="minorEastAsia" w:hAnsi="Times New Roman" w:cs="Times New Roman"/>
        </w:rPr>
        <w:t>金属损失检测</w:t>
      </w:r>
      <w:r w:rsidRPr="000812A4">
        <w:rPr>
          <w:rFonts w:ascii="Times New Roman" w:eastAsiaTheme="minorEastAsia" w:hAnsi="Times New Roman" w:cs="Times New Roman"/>
        </w:rPr>
        <w:t xml:space="preserve"> Metal loss inspection</w:t>
      </w:r>
    </w:p>
    <w:p w:rsidR="00BD2100" w:rsidRPr="000812A4" w:rsidRDefault="00DD28DE" w:rsidP="00697B47">
      <w:pPr>
        <w:pStyle w:val="aff0"/>
        <w:spacing w:line="440" w:lineRule="exact"/>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t>以检测管壁腐蚀、划痕等金属损失为主要目的</w:t>
      </w:r>
      <w:proofErr w:type="gramStart"/>
      <w:r w:rsidRPr="000812A4">
        <w:rPr>
          <w:rFonts w:ascii="Times New Roman" w:eastAsiaTheme="minorEastAsia" w:hAnsi="Times New Roman" w:cs="Times New Roman"/>
        </w:rPr>
        <w:t>的</w:t>
      </w:r>
      <w:proofErr w:type="gramEnd"/>
      <w:r w:rsidRPr="000812A4">
        <w:rPr>
          <w:rFonts w:ascii="Times New Roman" w:eastAsiaTheme="minorEastAsia" w:hAnsi="Times New Roman" w:cs="Times New Roman"/>
        </w:rPr>
        <w:t>管道内检测。</w:t>
      </w:r>
    </w:p>
    <w:p w:rsidR="00BD2100" w:rsidRPr="000812A4" w:rsidRDefault="00DD28DE">
      <w:pPr>
        <w:pStyle w:val="aff0"/>
        <w:spacing w:line="440" w:lineRule="exact"/>
        <w:rPr>
          <w:rFonts w:ascii="Times New Roman" w:eastAsiaTheme="minorEastAsia" w:hAnsi="Times New Roman" w:cs="Times New Roman"/>
        </w:rPr>
      </w:pPr>
      <w:r w:rsidRPr="000812A4">
        <w:rPr>
          <w:rFonts w:ascii="Times New Roman" w:eastAsiaTheme="minorEastAsia" w:hAnsi="Times New Roman" w:cs="Times New Roman"/>
        </w:rPr>
        <w:t>3.</w:t>
      </w:r>
      <w:r w:rsidR="006B0696" w:rsidRPr="000812A4">
        <w:rPr>
          <w:rFonts w:ascii="Times New Roman" w:eastAsiaTheme="minorEastAsia" w:hAnsi="Times New Roman" w:cs="Times New Roman"/>
        </w:rPr>
        <w:t>5</w:t>
      </w:r>
      <w:r w:rsidR="00F95F0D" w:rsidRPr="000812A4">
        <w:rPr>
          <w:rFonts w:ascii="Times New Roman" w:eastAsiaTheme="minorEastAsia" w:hAnsi="Times New Roman" w:cs="Times New Roman"/>
        </w:rPr>
        <w:t xml:space="preserve"> </w:t>
      </w:r>
      <w:r w:rsidRPr="000812A4">
        <w:rPr>
          <w:rFonts w:ascii="Times New Roman" w:eastAsiaTheme="minorEastAsia" w:hAnsi="Times New Roman" w:cs="Times New Roman"/>
        </w:rPr>
        <w:t>检测阈值</w:t>
      </w:r>
      <w:r w:rsidRPr="000812A4">
        <w:rPr>
          <w:rFonts w:ascii="Times New Roman" w:eastAsiaTheme="minorEastAsia" w:hAnsi="Times New Roman" w:cs="Times New Roman"/>
        </w:rPr>
        <w:t>Detection threshold</w:t>
      </w:r>
    </w:p>
    <w:p w:rsidR="00BD2100" w:rsidRPr="000812A4" w:rsidRDefault="00DD28DE">
      <w:pPr>
        <w:pStyle w:val="aff0"/>
        <w:spacing w:line="440" w:lineRule="exact"/>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t>为获得指定的检测概率，某一特征尺寸应超出的临界值。</w:t>
      </w:r>
    </w:p>
    <w:p w:rsidR="00BD2100" w:rsidRPr="000812A4" w:rsidRDefault="00DD28DE">
      <w:pPr>
        <w:pStyle w:val="aff0"/>
        <w:spacing w:line="440" w:lineRule="exact"/>
        <w:rPr>
          <w:rFonts w:ascii="Times New Roman" w:eastAsiaTheme="minorEastAsia" w:hAnsi="Times New Roman" w:cs="Times New Roman"/>
        </w:rPr>
      </w:pPr>
      <w:r w:rsidRPr="000812A4">
        <w:rPr>
          <w:rFonts w:ascii="Times New Roman" w:eastAsiaTheme="minorEastAsia" w:hAnsi="Times New Roman" w:cs="Times New Roman"/>
        </w:rPr>
        <w:lastRenderedPageBreak/>
        <w:t>3.</w:t>
      </w:r>
      <w:r w:rsidR="006B0696" w:rsidRPr="000812A4">
        <w:rPr>
          <w:rFonts w:ascii="Times New Roman" w:eastAsiaTheme="minorEastAsia" w:hAnsi="Times New Roman" w:cs="Times New Roman"/>
        </w:rPr>
        <w:t>6</w:t>
      </w:r>
      <w:r w:rsidR="00F95F0D" w:rsidRPr="000812A4">
        <w:rPr>
          <w:rFonts w:ascii="Times New Roman" w:eastAsiaTheme="minorEastAsia" w:hAnsi="Times New Roman" w:cs="Times New Roman"/>
        </w:rPr>
        <w:t xml:space="preserve"> </w:t>
      </w:r>
      <w:r w:rsidRPr="000812A4">
        <w:rPr>
          <w:rFonts w:ascii="Times New Roman" w:eastAsiaTheme="minorEastAsia" w:hAnsi="Times New Roman" w:cs="Times New Roman"/>
        </w:rPr>
        <w:t>检出率</w:t>
      </w:r>
      <w:r w:rsidRPr="000812A4">
        <w:rPr>
          <w:rFonts w:ascii="Times New Roman" w:eastAsiaTheme="minorEastAsia" w:hAnsi="Times New Roman" w:cs="Times New Roman"/>
        </w:rPr>
        <w:t xml:space="preserve"> Probability of detection</w:t>
      </w:r>
      <w:r w:rsidR="00F95F0D" w:rsidRPr="000812A4">
        <w:rPr>
          <w:rFonts w:ascii="Times New Roman" w:eastAsiaTheme="minorEastAsia" w:hAnsi="Times New Roman" w:cs="Times New Roman"/>
        </w:rPr>
        <w:t xml:space="preserve"> </w:t>
      </w:r>
      <w:r w:rsidRPr="000812A4">
        <w:rPr>
          <w:rFonts w:ascii="Times New Roman" w:eastAsiaTheme="minorEastAsia" w:hAnsi="Times New Roman" w:cs="Times New Roman"/>
        </w:rPr>
        <w:t>(POD)</w:t>
      </w:r>
    </w:p>
    <w:p w:rsidR="00B6631E" w:rsidRPr="000812A4" w:rsidRDefault="00DD28DE" w:rsidP="006B0696">
      <w:pPr>
        <w:pStyle w:val="aff0"/>
        <w:spacing w:line="440" w:lineRule="exact"/>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t>在给定环境条件下，由具备资质且熟练的检测人员按给定的设备和工艺文件对试件进行检测，所能检测出的缺陷占缺陷总数的比例。</w:t>
      </w:r>
    </w:p>
    <w:p w:rsidR="00BD2100" w:rsidRPr="000812A4" w:rsidRDefault="00DD28DE" w:rsidP="00491700">
      <w:pPr>
        <w:pStyle w:val="1"/>
        <w:spacing w:beforeLines="50" w:before="156" w:afterLines="50" w:after="156" w:line="240" w:lineRule="auto"/>
        <w:rPr>
          <w:rFonts w:eastAsiaTheme="minorEastAsia"/>
          <w:b w:val="0"/>
          <w:bCs w:val="0"/>
          <w:sz w:val="24"/>
          <w:szCs w:val="24"/>
        </w:rPr>
      </w:pPr>
      <w:bookmarkStart w:id="38" w:name="3.4__距离选通_range_gate_"/>
      <w:bookmarkStart w:id="39" w:name="_bookmark7"/>
      <w:bookmarkStart w:id="40" w:name="_Toc17182"/>
      <w:bookmarkStart w:id="41" w:name="_Toc227344501"/>
      <w:bookmarkEnd w:id="32"/>
      <w:bookmarkEnd w:id="33"/>
      <w:bookmarkEnd w:id="34"/>
      <w:bookmarkEnd w:id="35"/>
      <w:bookmarkEnd w:id="36"/>
      <w:bookmarkEnd w:id="37"/>
      <w:bookmarkEnd w:id="38"/>
      <w:bookmarkEnd w:id="39"/>
      <w:r w:rsidRPr="000812A4">
        <w:rPr>
          <w:rFonts w:eastAsiaTheme="minorEastAsia"/>
          <w:b w:val="0"/>
          <w:bCs w:val="0"/>
          <w:sz w:val="24"/>
          <w:szCs w:val="24"/>
        </w:rPr>
        <w:t>4</w:t>
      </w:r>
      <w:r w:rsidRPr="000812A4">
        <w:rPr>
          <w:rFonts w:eastAsiaTheme="minorEastAsia"/>
          <w:b w:val="0"/>
          <w:bCs w:val="0"/>
          <w:sz w:val="24"/>
          <w:szCs w:val="24"/>
        </w:rPr>
        <w:t>概述</w:t>
      </w:r>
      <w:bookmarkEnd w:id="40"/>
      <w:bookmarkEnd w:id="41"/>
    </w:p>
    <w:p w:rsidR="00AD2642" w:rsidRPr="000812A4" w:rsidRDefault="00DD28DE" w:rsidP="00697B47">
      <w:pPr>
        <w:spacing w:line="440" w:lineRule="exact"/>
        <w:ind w:firstLineChars="200" w:firstLine="480"/>
        <w:rPr>
          <w:rFonts w:eastAsiaTheme="minorEastAsia"/>
          <w:sz w:val="24"/>
        </w:rPr>
      </w:pPr>
      <w:r w:rsidRPr="000812A4">
        <w:rPr>
          <w:rFonts w:eastAsiaTheme="minorEastAsia"/>
          <w:sz w:val="24"/>
        </w:rPr>
        <w:t>油气管道漏磁内检测器是一种用于检测油气管道内部缺陷的特种检测仪器。它通过磁化和探测管道内部的情况不仅能够检测常见的腐蚀和焊缝异常，还可以进一步识别管道中缺陷的几何参数和位置等，从而评估管道的安全性能。当检测器在管道内部移动时，使用永磁体对管道进行磁化，铁磁性材料（如管道壁）在强磁作用下接近饱和。如果管道内存在缺陷，如裂缝或针孔，会导致局部磁导率变化，进而产生漏磁场。这些漏磁场通过</w:t>
      </w:r>
      <w:r w:rsidR="00A93336" w:rsidRPr="000812A4">
        <w:rPr>
          <w:rFonts w:eastAsiaTheme="minorEastAsia" w:hint="eastAsia"/>
          <w:sz w:val="24"/>
        </w:rPr>
        <w:t>漏磁</w:t>
      </w:r>
      <w:r w:rsidRPr="000812A4">
        <w:rPr>
          <w:rFonts w:eastAsiaTheme="minorEastAsia"/>
          <w:sz w:val="24"/>
        </w:rPr>
        <w:t>传感器检测并处理，最终得出缺陷的位置、尺寸和类型等信息。管道漏磁内检测设备主要</w:t>
      </w:r>
      <w:r w:rsidR="00AD2642" w:rsidRPr="000812A4">
        <w:rPr>
          <w:rFonts w:eastAsiaTheme="minorEastAsia"/>
          <w:sz w:val="24"/>
        </w:rPr>
        <w:t>由</w:t>
      </w:r>
      <w:r w:rsidRPr="000812A4">
        <w:rPr>
          <w:rFonts w:eastAsiaTheme="minorEastAsia"/>
          <w:sz w:val="24"/>
        </w:rPr>
        <w:t>磁化单元、检测探头、信号采集和存储单元、皮碗等组成。</w:t>
      </w:r>
    </w:p>
    <w:p w:rsidR="00BD2100" w:rsidRPr="000812A4" w:rsidRDefault="00DD28DE" w:rsidP="00491700">
      <w:pPr>
        <w:pStyle w:val="1"/>
        <w:spacing w:beforeLines="50" w:before="156" w:afterLines="50" w:after="156" w:line="240" w:lineRule="auto"/>
        <w:rPr>
          <w:rFonts w:eastAsiaTheme="minorEastAsia"/>
          <w:b w:val="0"/>
          <w:bCs w:val="0"/>
          <w:sz w:val="24"/>
          <w:szCs w:val="24"/>
        </w:rPr>
      </w:pPr>
      <w:bookmarkStart w:id="42" w:name="_Toc28949"/>
      <w:bookmarkStart w:id="43" w:name="_Toc227344502"/>
      <w:r w:rsidRPr="000812A4">
        <w:rPr>
          <w:rFonts w:eastAsiaTheme="minorEastAsia"/>
          <w:b w:val="0"/>
          <w:bCs w:val="0"/>
          <w:sz w:val="24"/>
          <w:szCs w:val="24"/>
        </w:rPr>
        <w:t>5</w:t>
      </w:r>
      <w:r w:rsidRPr="000812A4">
        <w:rPr>
          <w:rFonts w:eastAsiaTheme="minorEastAsia"/>
          <w:b w:val="0"/>
          <w:bCs w:val="0"/>
          <w:sz w:val="24"/>
          <w:szCs w:val="24"/>
        </w:rPr>
        <w:t>计量</w:t>
      </w:r>
      <w:bookmarkEnd w:id="42"/>
      <w:r w:rsidRPr="000812A4">
        <w:rPr>
          <w:rFonts w:eastAsiaTheme="minorEastAsia"/>
          <w:b w:val="0"/>
          <w:bCs w:val="0"/>
          <w:sz w:val="24"/>
          <w:szCs w:val="24"/>
        </w:rPr>
        <w:t>性能要求</w:t>
      </w:r>
      <w:bookmarkEnd w:id="43"/>
    </w:p>
    <w:p w:rsidR="00885C05" w:rsidRPr="000812A4" w:rsidRDefault="00DD28DE">
      <w:pPr>
        <w:widowControl/>
        <w:spacing w:line="336" w:lineRule="auto"/>
        <w:rPr>
          <w:rFonts w:eastAsiaTheme="minorEastAsia"/>
          <w:sz w:val="24"/>
        </w:rPr>
      </w:pPr>
      <w:r w:rsidRPr="000812A4">
        <w:rPr>
          <w:rFonts w:eastAsiaTheme="minorEastAsia"/>
          <w:sz w:val="24"/>
        </w:rPr>
        <w:t xml:space="preserve">5.1 </w:t>
      </w:r>
      <w:r w:rsidRPr="000812A4">
        <w:rPr>
          <w:rFonts w:eastAsiaTheme="minorEastAsia"/>
          <w:sz w:val="24"/>
        </w:rPr>
        <w:t>环向定位</w:t>
      </w:r>
      <w:r w:rsidR="00646727" w:rsidRPr="000812A4">
        <w:rPr>
          <w:rFonts w:eastAsiaTheme="minorEastAsia" w:hint="eastAsia"/>
          <w:sz w:val="24"/>
        </w:rPr>
        <w:t>角</w:t>
      </w:r>
      <w:r w:rsidR="003258C3" w:rsidRPr="000812A4">
        <w:rPr>
          <w:rFonts w:eastAsiaTheme="minorEastAsia" w:hint="eastAsia"/>
          <w:sz w:val="24"/>
        </w:rPr>
        <w:t>度</w:t>
      </w:r>
      <w:r w:rsidRPr="000812A4">
        <w:rPr>
          <w:rFonts w:eastAsiaTheme="minorEastAsia"/>
          <w:sz w:val="24"/>
        </w:rPr>
        <w:t>（钟点</w:t>
      </w:r>
      <w:r w:rsidR="00646727" w:rsidRPr="000812A4">
        <w:rPr>
          <w:rFonts w:eastAsiaTheme="minorEastAsia" w:hint="eastAsia"/>
          <w:sz w:val="24"/>
        </w:rPr>
        <w:t>方向</w:t>
      </w:r>
      <w:r w:rsidRPr="000812A4">
        <w:rPr>
          <w:rFonts w:eastAsiaTheme="minorEastAsia"/>
          <w:sz w:val="24"/>
        </w:rPr>
        <w:t>）</w:t>
      </w:r>
    </w:p>
    <w:p w:rsidR="00BD2100" w:rsidRPr="000812A4" w:rsidRDefault="00646727" w:rsidP="00885C05">
      <w:pPr>
        <w:widowControl/>
        <w:spacing w:line="336" w:lineRule="auto"/>
        <w:ind w:firstLineChars="200" w:firstLine="480"/>
        <w:rPr>
          <w:rFonts w:eastAsiaTheme="minorEastAsia"/>
          <w:sz w:val="24"/>
        </w:rPr>
      </w:pPr>
      <w:r w:rsidRPr="000812A4">
        <w:rPr>
          <w:rFonts w:eastAsiaTheme="minorEastAsia" w:hint="eastAsia"/>
          <w:sz w:val="24"/>
        </w:rPr>
        <w:t>误差</w:t>
      </w:r>
      <w:r w:rsidR="00885C05" w:rsidRPr="000812A4">
        <w:rPr>
          <w:rFonts w:eastAsiaTheme="minorEastAsia"/>
          <w:sz w:val="24"/>
        </w:rPr>
        <w:t>不大于</w:t>
      </w:r>
      <w:r w:rsidR="00DD28DE" w:rsidRPr="000812A4">
        <w:rPr>
          <w:rFonts w:eastAsiaTheme="minorEastAsia"/>
          <w:sz w:val="24"/>
        </w:rPr>
        <w:t>±2</w:t>
      </w:r>
      <w:r w:rsidR="000730C8" w:rsidRPr="000812A4">
        <w:rPr>
          <w:rFonts w:eastAsiaTheme="minorEastAsia" w:hint="eastAsia"/>
          <w:sz w:val="24"/>
        </w:rPr>
        <w:t>°</w:t>
      </w:r>
      <w:r w:rsidR="001E36BC" w:rsidRPr="000812A4">
        <w:rPr>
          <w:rFonts w:eastAsiaTheme="minorEastAsia"/>
          <w:sz w:val="24"/>
        </w:rPr>
        <w:t>。</w:t>
      </w:r>
    </w:p>
    <w:p w:rsidR="00885C05" w:rsidRPr="000812A4" w:rsidRDefault="00DD28DE">
      <w:pPr>
        <w:widowControl/>
        <w:spacing w:line="336" w:lineRule="auto"/>
        <w:rPr>
          <w:rFonts w:eastAsiaTheme="minorEastAsia"/>
          <w:sz w:val="24"/>
        </w:rPr>
      </w:pPr>
      <w:r w:rsidRPr="000812A4">
        <w:rPr>
          <w:rFonts w:eastAsiaTheme="minorEastAsia"/>
          <w:sz w:val="24"/>
        </w:rPr>
        <w:t>5.2</w:t>
      </w:r>
      <w:r w:rsidRPr="000812A4">
        <w:rPr>
          <w:rFonts w:eastAsiaTheme="minorEastAsia"/>
          <w:sz w:val="24"/>
        </w:rPr>
        <w:t>速度</w:t>
      </w:r>
    </w:p>
    <w:p w:rsidR="00BD2100" w:rsidRPr="000812A4" w:rsidRDefault="00646727" w:rsidP="00885C05">
      <w:pPr>
        <w:widowControl/>
        <w:spacing w:line="336" w:lineRule="auto"/>
        <w:ind w:firstLineChars="200" w:firstLine="480"/>
        <w:rPr>
          <w:rFonts w:eastAsiaTheme="minorEastAsia"/>
          <w:sz w:val="24"/>
        </w:rPr>
      </w:pPr>
      <w:r w:rsidRPr="000812A4">
        <w:rPr>
          <w:rFonts w:eastAsiaTheme="minorEastAsia" w:hint="eastAsia"/>
          <w:sz w:val="24"/>
        </w:rPr>
        <w:t>误差</w:t>
      </w:r>
      <w:r w:rsidR="00885C05" w:rsidRPr="000812A4">
        <w:rPr>
          <w:rFonts w:eastAsiaTheme="minorEastAsia"/>
          <w:sz w:val="24"/>
        </w:rPr>
        <w:t>不大于</w:t>
      </w:r>
      <w:r w:rsidR="00A21AD6" w:rsidRPr="000812A4">
        <w:rPr>
          <w:rFonts w:eastAsiaTheme="minorEastAsia" w:hint="eastAsia"/>
          <w:sz w:val="24"/>
        </w:rPr>
        <w:t>±</w:t>
      </w:r>
      <w:r w:rsidR="00A21AD6" w:rsidRPr="000812A4">
        <w:rPr>
          <w:rFonts w:eastAsiaTheme="minorEastAsia" w:hint="eastAsia"/>
          <w:sz w:val="24"/>
        </w:rPr>
        <w:t>0.</w:t>
      </w:r>
      <w:r w:rsidR="00ED2C71" w:rsidRPr="000812A4">
        <w:rPr>
          <w:rFonts w:eastAsiaTheme="minorEastAsia" w:hint="eastAsia"/>
          <w:sz w:val="24"/>
        </w:rPr>
        <w:t>3</w:t>
      </w:r>
      <w:r w:rsidR="00A21AD6" w:rsidRPr="000812A4">
        <w:rPr>
          <w:rFonts w:eastAsiaTheme="minorEastAsia" w:hint="eastAsia"/>
          <w:sz w:val="24"/>
        </w:rPr>
        <w:t>m/s</w:t>
      </w:r>
      <w:r w:rsidR="00ED2C71" w:rsidRPr="000812A4">
        <w:rPr>
          <w:rFonts w:eastAsiaTheme="minorEastAsia" w:hint="eastAsia"/>
          <w:sz w:val="24"/>
        </w:rPr>
        <w:t>（标准器一般是</w:t>
      </w:r>
      <w:r w:rsidR="00ED2C71" w:rsidRPr="000812A4">
        <w:rPr>
          <w:rFonts w:eastAsiaTheme="minorEastAsia" w:hint="eastAsia"/>
          <w:sz w:val="24"/>
        </w:rPr>
        <w:t>0.1m/s</w:t>
      </w:r>
      <w:r w:rsidR="00ED2C71" w:rsidRPr="000812A4">
        <w:rPr>
          <w:rFonts w:eastAsiaTheme="minorEastAsia" w:hint="eastAsia"/>
          <w:sz w:val="24"/>
        </w:rPr>
        <w:t>）</w:t>
      </w:r>
      <w:r w:rsidR="00DD28DE" w:rsidRPr="000812A4">
        <w:rPr>
          <w:rFonts w:eastAsiaTheme="minorEastAsia"/>
          <w:sz w:val="24"/>
        </w:rPr>
        <w:t>。</w:t>
      </w:r>
    </w:p>
    <w:p w:rsidR="00BD2100" w:rsidRPr="000812A4" w:rsidRDefault="00DD28DE">
      <w:pPr>
        <w:widowControl/>
        <w:spacing w:line="336" w:lineRule="auto"/>
        <w:rPr>
          <w:rFonts w:eastAsiaTheme="minorEastAsia"/>
        </w:rPr>
      </w:pPr>
      <w:r w:rsidRPr="000812A4">
        <w:rPr>
          <w:rFonts w:eastAsiaTheme="minorEastAsia"/>
          <w:sz w:val="24"/>
        </w:rPr>
        <w:t>5.3</w:t>
      </w:r>
      <w:r w:rsidRPr="000812A4">
        <w:rPr>
          <w:rFonts w:eastAsiaTheme="minorEastAsia"/>
          <w:sz w:val="24"/>
        </w:rPr>
        <w:t>里程</w:t>
      </w:r>
    </w:p>
    <w:p w:rsidR="00BD2100" w:rsidRPr="000812A4" w:rsidRDefault="00DD28DE" w:rsidP="00505E44">
      <w:pPr>
        <w:widowControl/>
        <w:spacing w:line="336" w:lineRule="auto"/>
        <w:ind w:firstLine="420"/>
        <w:rPr>
          <w:rFonts w:eastAsiaTheme="minorEastAsia"/>
          <w:sz w:val="24"/>
        </w:rPr>
      </w:pPr>
      <w:r w:rsidRPr="000812A4">
        <w:rPr>
          <w:rFonts w:eastAsiaTheme="minorEastAsia"/>
          <w:sz w:val="24"/>
        </w:rPr>
        <w:t>距离小于</w:t>
      </w:r>
      <w:r w:rsidRPr="000812A4">
        <w:rPr>
          <w:rFonts w:eastAsiaTheme="minorEastAsia"/>
          <w:sz w:val="24"/>
        </w:rPr>
        <w:t>1</w:t>
      </w:r>
      <w:r w:rsidR="00505E44" w:rsidRPr="000812A4">
        <w:rPr>
          <w:rFonts w:eastAsiaTheme="minorEastAsia"/>
          <w:sz w:val="24"/>
        </w:rPr>
        <w:t xml:space="preserve"> </w:t>
      </w:r>
      <w:r w:rsidRPr="000812A4">
        <w:rPr>
          <w:rFonts w:eastAsiaTheme="minorEastAsia"/>
          <w:sz w:val="24"/>
        </w:rPr>
        <w:t>km</w:t>
      </w:r>
      <w:r w:rsidRPr="000812A4">
        <w:rPr>
          <w:rFonts w:eastAsiaTheme="minorEastAsia"/>
          <w:sz w:val="24"/>
        </w:rPr>
        <w:t>时的</w:t>
      </w:r>
      <w:r w:rsidR="00930546" w:rsidRPr="000812A4">
        <w:rPr>
          <w:rFonts w:eastAsiaTheme="minorEastAsia" w:hint="eastAsia"/>
          <w:sz w:val="24"/>
        </w:rPr>
        <w:t>里程</w:t>
      </w:r>
      <w:r w:rsidR="00A81C79" w:rsidRPr="000812A4">
        <w:rPr>
          <w:rFonts w:eastAsiaTheme="minorEastAsia"/>
          <w:sz w:val="24"/>
        </w:rPr>
        <w:t>误差</w:t>
      </w:r>
      <w:r w:rsidRPr="000812A4">
        <w:rPr>
          <w:rFonts w:eastAsiaTheme="minorEastAsia"/>
          <w:sz w:val="24"/>
        </w:rPr>
        <w:t>不大于</w:t>
      </w:r>
      <w:r w:rsidRPr="000812A4">
        <w:rPr>
          <w:rFonts w:eastAsiaTheme="minorEastAsia"/>
          <w:sz w:val="24"/>
        </w:rPr>
        <w:t>±1</w:t>
      </w:r>
      <w:r w:rsidR="00505E44" w:rsidRPr="000812A4">
        <w:rPr>
          <w:rFonts w:eastAsiaTheme="minorEastAsia"/>
          <w:sz w:val="24"/>
        </w:rPr>
        <w:t xml:space="preserve"> </w:t>
      </w:r>
      <w:r w:rsidRPr="000812A4">
        <w:rPr>
          <w:rFonts w:eastAsiaTheme="minorEastAsia"/>
          <w:sz w:val="24"/>
        </w:rPr>
        <w:t>m</w:t>
      </w:r>
      <w:r w:rsidR="00A21AD6" w:rsidRPr="000812A4">
        <w:rPr>
          <w:rFonts w:eastAsiaTheme="minorEastAsia" w:hint="eastAsia"/>
          <w:sz w:val="24"/>
        </w:rPr>
        <w:t>（标准器无法满足）</w:t>
      </w:r>
      <w:r w:rsidR="00885C05" w:rsidRPr="000812A4">
        <w:rPr>
          <w:rFonts w:eastAsiaTheme="minorEastAsia"/>
          <w:sz w:val="24"/>
        </w:rPr>
        <w:t>；</w:t>
      </w:r>
      <w:r w:rsidR="00505E44" w:rsidRPr="000812A4">
        <w:rPr>
          <w:rFonts w:eastAsiaTheme="minorEastAsia"/>
          <w:sz w:val="24"/>
        </w:rPr>
        <w:t xml:space="preserve"> </w:t>
      </w:r>
    </w:p>
    <w:p w:rsidR="00885C05" w:rsidRPr="000812A4" w:rsidRDefault="00DD28DE">
      <w:pPr>
        <w:widowControl/>
        <w:spacing w:line="336" w:lineRule="auto"/>
        <w:rPr>
          <w:rFonts w:eastAsiaTheme="minorEastAsia"/>
          <w:sz w:val="24"/>
        </w:rPr>
      </w:pPr>
      <w:r w:rsidRPr="000812A4">
        <w:rPr>
          <w:rFonts w:eastAsiaTheme="minorEastAsia"/>
          <w:sz w:val="24"/>
        </w:rPr>
        <w:t>5.4</w:t>
      </w:r>
      <w:r w:rsidRPr="000812A4">
        <w:rPr>
          <w:rFonts w:eastAsiaTheme="minorEastAsia"/>
          <w:sz w:val="24"/>
        </w:rPr>
        <w:t>磁化强度</w:t>
      </w:r>
    </w:p>
    <w:p w:rsidR="00BD2100" w:rsidRPr="000812A4" w:rsidRDefault="00DD28DE" w:rsidP="00885C05">
      <w:pPr>
        <w:widowControl/>
        <w:spacing w:line="336" w:lineRule="auto"/>
        <w:ind w:firstLineChars="200" w:firstLine="480"/>
        <w:rPr>
          <w:rFonts w:eastAsiaTheme="minorEastAsia"/>
          <w:sz w:val="24"/>
        </w:rPr>
      </w:pPr>
      <w:r w:rsidRPr="000812A4">
        <w:rPr>
          <w:rFonts w:eastAsiaTheme="minorEastAsia"/>
          <w:sz w:val="24"/>
        </w:rPr>
        <w:t>在最大磁化壁厚时，管壁磁</w:t>
      </w:r>
      <w:r w:rsidR="00885C05" w:rsidRPr="000812A4">
        <w:rPr>
          <w:rFonts w:eastAsiaTheme="minorEastAsia"/>
          <w:sz w:val="24"/>
        </w:rPr>
        <w:t>化</w:t>
      </w:r>
      <w:r w:rsidRPr="000812A4">
        <w:rPr>
          <w:rFonts w:eastAsiaTheme="minorEastAsia"/>
          <w:sz w:val="24"/>
        </w:rPr>
        <w:t>强度不低于</w:t>
      </w:r>
      <w:r w:rsidRPr="000812A4">
        <w:rPr>
          <w:rFonts w:eastAsiaTheme="minorEastAsia"/>
          <w:sz w:val="24"/>
        </w:rPr>
        <w:t>1.7</w:t>
      </w:r>
      <w:r w:rsidR="00885C05" w:rsidRPr="000812A4">
        <w:rPr>
          <w:rFonts w:eastAsiaTheme="minorEastAsia"/>
          <w:sz w:val="24"/>
        </w:rPr>
        <w:t xml:space="preserve"> T</w:t>
      </w:r>
      <w:r w:rsidRPr="000812A4">
        <w:rPr>
          <w:rFonts w:eastAsiaTheme="minorEastAsia"/>
          <w:sz w:val="24"/>
        </w:rPr>
        <w:t>。</w:t>
      </w:r>
    </w:p>
    <w:p w:rsidR="00885C05" w:rsidRPr="000812A4" w:rsidRDefault="00DD28DE">
      <w:pPr>
        <w:widowControl/>
        <w:spacing w:line="336" w:lineRule="auto"/>
        <w:rPr>
          <w:rFonts w:eastAsiaTheme="minorEastAsia"/>
          <w:sz w:val="24"/>
        </w:rPr>
      </w:pPr>
      <w:r w:rsidRPr="000812A4">
        <w:rPr>
          <w:rFonts w:eastAsiaTheme="minorEastAsia"/>
          <w:sz w:val="24"/>
        </w:rPr>
        <w:t>5.5</w:t>
      </w:r>
      <w:r w:rsidRPr="000812A4">
        <w:rPr>
          <w:rFonts w:eastAsiaTheme="minorEastAsia"/>
          <w:sz w:val="24"/>
        </w:rPr>
        <w:t>漏磁传感</w:t>
      </w:r>
      <w:r w:rsidR="00930546" w:rsidRPr="000812A4">
        <w:rPr>
          <w:rFonts w:eastAsiaTheme="minorEastAsia" w:hint="eastAsia"/>
          <w:sz w:val="24"/>
        </w:rPr>
        <w:t>器</w:t>
      </w:r>
      <w:r w:rsidR="000F45DD" w:rsidRPr="000812A4">
        <w:rPr>
          <w:rFonts w:eastAsiaTheme="minorEastAsia" w:hint="eastAsia"/>
          <w:sz w:val="24"/>
        </w:rPr>
        <w:t>失效率</w:t>
      </w:r>
    </w:p>
    <w:p w:rsidR="00BD2100" w:rsidRPr="000812A4" w:rsidRDefault="00962C7B" w:rsidP="00962C7B">
      <w:pPr>
        <w:widowControl/>
        <w:spacing w:line="336" w:lineRule="auto"/>
        <w:ind w:firstLineChars="200" w:firstLine="480"/>
        <w:rPr>
          <w:rFonts w:eastAsiaTheme="minorEastAsia"/>
          <w:sz w:val="24"/>
        </w:rPr>
      </w:pPr>
      <w:bookmarkStart w:id="44" w:name="_Hlk227349777"/>
      <w:r w:rsidRPr="000812A4">
        <w:rPr>
          <w:rFonts w:eastAsiaTheme="minorEastAsia"/>
          <w:sz w:val="24"/>
        </w:rPr>
        <w:t>漏磁传感</w:t>
      </w:r>
      <w:r w:rsidRPr="000812A4">
        <w:rPr>
          <w:rFonts w:eastAsiaTheme="minorEastAsia" w:hint="eastAsia"/>
          <w:sz w:val="24"/>
        </w:rPr>
        <w:t>器连续通道失效率小于全圆周通道数的</w:t>
      </w:r>
      <w:r w:rsidRPr="000812A4">
        <w:rPr>
          <w:rFonts w:eastAsiaTheme="minorEastAsia" w:hint="eastAsia"/>
          <w:sz w:val="24"/>
        </w:rPr>
        <w:t>1</w:t>
      </w:r>
      <w:r w:rsidRPr="000812A4">
        <w:rPr>
          <w:rFonts w:eastAsiaTheme="minorEastAsia"/>
          <w:sz w:val="24"/>
        </w:rPr>
        <w:t>%</w:t>
      </w:r>
      <w:r w:rsidRPr="000812A4">
        <w:rPr>
          <w:rFonts w:eastAsiaTheme="minorEastAsia" w:hint="eastAsia"/>
          <w:sz w:val="24"/>
        </w:rPr>
        <w:t>或者</w:t>
      </w:r>
      <w:r w:rsidRPr="000812A4">
        <w:rPr>
          <w:rFonts w:eastAsiaTheme="minorEastAsia" w:hint="eastAsia"/>
          <w:sz w:val="24"/>
        </w:rPr>
        <w:t>2</w:t>
      </w:r>
      <w:r w:rsidRPr="000812A4">
        <w:rPr>
          <w:rFonts w:eastAsiaTheme="minorEastAsia"/>
          <w:sz w:val="24"/>
        </w:rPr>
        <w:t>5</w:t>
      </w:r>
      <w:r w:rsidRPr="000812A4">
        <w:rPr>
          <w:rFonts w:eastAsiaTheme="minorEastAsia" w:hint="eastAsia"/>
          <w:sz w:val="24"/>
        </w:rPr>
        <w:t>mm</w:t>
      </w:r>
      <w:r w:rsidRPr="000812A4">
        <w:rPr>
          <w:rFonts w:eastAsiaTheme="minorEastAsia" w:hint="eastAsia"/>
          <w:sz w:val="24"/>
        </w:rPr>
        <w:t>圆周数据中的最小值。</w:t>
      </w:r>
      <w:bookmarkEnd w:id="44"/>
    </w:p>
    <w:p w:rsidR="00673EC0" w:rsidRPr="000812A4" w:rsidRDefault="00DD28DE">
      <w:pPr>
        <w:widowControl/>
        <w:spacing w:line="336" w:lineRule="auto"/>
        <w:rPr>
          <w:rFonts w:eastAsiaTheme="minorEastAsia"/>
          <w:sz w:val="24"/>
        </w:rPr>
      </w:pPr>
      <w:r w:rsidRPr="000812A4">
        <w:rPr>
          <w:rFonts w:eastAsiaTheme="minorEastAsia"/>
          <w:sz w:val="24"/>
        </w:rPr>
        <w:t xml:space="preserve">5.6 </w:t>
      </w:r>
      <w:bookmarkStart w:id="45" w:name="_Hlk227328562"/>
      <w:r w:rsidR="003239E6" w:rsidRPr="000812A4">
        <w:rPr>
          <w:rFonts w:eastAsiaTheme="minorEastAsia" w:hint="eastAsia"/>
          <w:sz w:val="24"/>
        </w:rPr>
        <w:t>金属</w:t>
      </w:r>
      <w:bookmarkStart w:id="46" w:name="OLE_LINK1"/>
      <w:bookmarkStart w:id="47" w:name="OLE_LINK2"/>
      <w:r w:rsidR="003239E6" w:rsidRPr="000812A4">
        <w:rPr>
          <w:rFonts w:eastAsiaTheme="minorEastAsia" w:hint="eastAsia"/>
          <w:sz w:val="24"/>
        </w:rPr>
        <w:t>损失</w:t>
      </w:r>
      <w:bookmarkEnd w:id="46"/>
      <w:bookmarkEnd w:id="47"/>
      <w:r w:rsidR="003239E6" w:rsidRPr="000812A4">
        <w:rPr>
          <w:rFonts w:eastAsiaTheme="minorEastAsia" w:hint="eastAsia"/>
          <w:sz w:val="24"/>
        </w:rPr>
        <w:t>最小检测深度</w:t>
      </w:r>
      <w:bookmarkEnd w:id="45"/>
    </w:p>
    <w:p w:rsidR="00962C7B" w:rsidRPr="000812A4" w:rsidRDefault="00962C7B" w:rsidP="00962C7B">
      <w:pPr>
        <w:widowControl/>
        <w:spacing w:line="336" w:lineRule="auto"/>
        <w:ind w:firstLineChars="200" w:firstLine="480"/>
        <w:rPr>
          <w:rFonts w:eastAsiaTheme="minorEastAsia"/>
          <w:sz w:val="24"/>
        </w:rPr>
      </w:pPr>
      <w:r w:rsidRPr="000812A4">
        <w:rPr>
          <w:rFonts w:eastAsiaTheme="minorEastAsia" w:hint="eastAsia"/>
          <w:sz w:val="24"/>
        </w:rPr>
        <w:t>具体性能要求见表</w:t>
      </w:r>
      <w:r w:rsidRPr="000812A4">
        <w:rPr>
          <w:rFonts w:eastAsiaTheme="minorEastAsia" w:hint="eastAsia"/>
          <w:sz w:val="24"/>
        </w:rPr>
        <w:t>1</w:t>
      </w:r>
      <w:r w:rsidRPr="000812A4">
        <w:rPr>
          <w:rFonts w:eastAsiaTheme="minorEastAsia" w:hint="eastAsia"/>
          <w:sz w:val="24"/>
        </w:rPr>
        <w:t>。</w:t>
      </w:r>
    </w:p>
    <w:p w:rsidR="00AA2F9B" w:rsidRPr="000812A4" w:rsidRDefault="00AA2F9B" w:rsidP="00AA2F9B">
      <w:pPr>
        <w:widowControl/>
        <w:spacing w:line="336" w:lineRule="auto"/>
        <w:jc w:val="center"/>
        <w:rPr>
          <w:rFonts w:eastAsiaTheme="minorEastAsia"/>
          <w:b/>
          <w:szCs w:val="21"/>
        </w:rPr>
      </w:pPr>
      <w:r w:rsidRPr="000812A4">
        <w:rPr>
          <w:rFonts w:eastAsiaTheme="minorEastAsia"/>
          <w:b/>
          <w:szCs w:val="21"/>
        </w:rPr>
        <w:t>表</w:t>
      </w:r>
      <w:r w:rsidRPr="000812A4">
        <w:rPr>
          <w:rFonts w:eastAsiaTheme="minorEastAsia"/>
          <w:b/>
          <w:szCs w:val="21"/>
        </w:rPr>
        <w:t xml:space="preserve">1 </w:t>
      </w:r>
      <w:r w:rsidR="00962C7B" w:rsidRPr="000812A4">
        <w:rPr>
          <w:rFonts w:eastAsiaTheme="minorEastAsia" w:hint="eastAsia"/>
          <w:b/>
          <w:szCs w:val="21"/>
        </w:rPr>
        <w:t>金属损失最小检测深度</w:t>
      </w:r>
      <w:r w:rsidRPr="000812A4">
        <w:rPr>
          <w:rFonts w:eastAsiaTheme="minorEastAsia"/>
          <w:b/>
          <w:szCs w:val="21"/>
        </w:rPr>
        <w:t>（</w:t>
      </w:r>
      <w:r w:rsidRPr="000812A4">
        <w:rPr>
          <w:rFonts w:eastAsiaTheme="minorEastAsia"/>
          <w:b/>
          <w:i/>
          <w:szCs w:val="21"/>
        </w:rPr>
        <w:t>t</w:t>
      </w:r>
      <w:r w:rsidRPr="000812A4">
        <w:rPr>
          <w:rFonts w:eastAsiaTheme="minorEastAsia"/>
          <w:b/>
          <w:szCs w:val="21"/>
        </w:rPr>
        <w:t>为管道壁厚）</w:t>
      </w:r>
    </w:p>
    <w:tbl>
      <w:tblPr>
        <w:tblStyle w:val="affe"/>
        <w:tblW w:w="0" w:type="auto"/>
        <w:tblInd w:w="392" w:type="dxa"/>
        <w:tblLook w:val="04A0" w:firstRow="1" w:lastRow="0" w:firstColumn="1" w:lastColumn="0" w:noHBand="0" w:noVBand="1"/>
      </w:tblPr>
      <w:tblGrid>
        <w:gridCol w:w="2161"/>
        <w:gridCol w:w="2162"/>
        <w:gridCol w:w="2162"/>
        <w:gridCol w:w="2162"/>
      </w:tblGrid>
      <w:tr w:rsidR="000812A4" w:rsidRPr="000812A4" w:rsidTr="009D0660">
        <w:trPr>
          <w:trHeight w:val="397"/>
        </w:trPr>
        <w:tc>
          <w:tcPr>
            <w:tcW w:w="2161"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类型</w:t>
            </w:r>
          </w:p>
        </w:tc>
        <w:tc>
          <w:tcPr>
            <w:tcW w:w="2162"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标准清晰度检测器</w:t>
            </w:r>
          </w:p>
        </w:tc>
        <w:tc>
          <w:tcPr>
            <w:tcW w:w="2162"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高清晰度检测器</w:t>
            </w:r>
          </w:p>
        </w:tc>
        <w:tc>
          <w:tcPr>
            <w:tcW w:w="2162"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超高清晰度检测器</w:t>
            </w:r>
          </w:p>
        </w:tc>
      </w:tr>
      <w:tr w:rsidR="000812A4" w:rsidRPr="000812A4" w:rsidTr="009D0660">
        <w:trPr>
          <w:trHeight w:val="397"/>
        </w:trPr>
        <w:tc>
          <w:tcPr>
            <w:tcW w:w="2161"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一般</w:t>
            </w:r>
            <w:r w:rsidR="00962C7B" w:rsidRPr="000812A4">
              <w:rPr>
                <w:rFonts w:eastAsiaTheme="minorEastAsia" w:hint="eastAsia"/>
                <w:szCs w:val="21"/>
              </w:rPr>
              <w:t>和</w:t>
            </w:r>
            <w:r w:rsidR="00962C7B" w:rsidRPr="000812A4">
              <w:rPr>
                <w:rFonts w:eastAsiaTheme="minorEastAsia"/>
                <w:szCs w:val="21"/>
              </w:rPr>
              <w:t>坑状</w:t>
            </w:r>
            <w:r w:rsidRPr="000812A4">
              <w:rPr>
                <w:rFonts w:eastAsiaTheme="minorEastAsia"/>
                <w:szCs w:val="21"/>
              </w:rPr>
              <w:t>金属损失</w:t>
            </w:r>
          </w:p>
        </w:tc>
        <w:tc>
          <w:tcPr>
            <w:tcW w:w="2162"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 xml:space="preserve">15% </w:t>
            </w:r>
            <w:r w:rsidRPr="000812A4">
              <w:rPr>
                <w:rFonts w:eastAsiaTheme="minorEastAsia"/>
                <w:i/>
                <w:szCs w:val="21"/>
              </w:rPr>
              <w:t>t</w:t>
            </w:r>
          </w:p>
        </w:tc>
        <w:tc>
          <w:tcPr>
            <w:tcW w:w="2162"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 xml:space="preserve">10% </w:t>
            </w:r>
            <w:r w:rsidRPr="000812A4">
              <w:rPr>
                <w:rFonts w:eastAsiaTheme="minorEastAsia"/>
                <w:i/>
                <w:szCs w:val="21"/>
              </w:rPr>
              <w:t>t</w:t>
            </w:r>
          </w:p>
        </w:tc>
        <w:tc>
          <w:tcPr>
            <w:tcW w:w="2162"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 xml:space="preserve">5% </w:t>
            </w:r>
            <w:r w:rsidRPr="000812A4">
              <w:rPr>
                <w:rFonts w:eastAsiaTheme="minorEastAsia"/>
                <w:i/>
                <w:szCs w:val="21"/>
              </w:rPr>
              <w:t>t</w:t>
            </w:r>
          </w:p>
        </w:tc>
      </w:tr>
      <w:tr w:rsidR="000812A4" w:rsidRPr="000812A4" w:rsidTr="009D0660">
        <w:trPr>
          <w:trHeight w:val="397"/>
        </w:trPr>
        <w:tc>
          <w:tcPr>
            <w:tcW w:w="2161"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轴向沟槽金属损失</w:t>
            </w:r>
          </w:p>
        </w:tc>
        <w:tc>
          <w:tcPr>
            <w:tcW w:w="2162"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 xml:space="preserve">40% </w:t>
            </w:r>
            <w:r w:rsidRPr="000812A4">
              <w:rPr>
                <w:rFonts w:eastAsiaTheme="minorEastAsia"/>
                <w:i/>
                <w:szCs w:val="21"/>
              </w:rPr>
              <w:t>t</w:t>
            </w:r>
          </w:p>
        </w:tc>
        <w:tc>
          <w:tcPr>
            <w:tcW w:w="2162"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 xml:space="preserve">20% </w:t>
            </w:r>
            <w:r w:rsidRPr="000812A4">
              <w:rPr>
                <w:rFonts w:eastAsiaTheme="minorEastAsia"/>
                <w:i/>
                <w:szCs w:val="21"/>
              </w:rPr>
              <w:t>t</w:t>
            </w:r>
          </w:p>
        </w:tc>
        <w:tc>
          <w:tcPr>
            <w:tcW w:w="2162"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 xml:space="preserve">8% </w:t>
            </w:r>
            <w:r w:rsidRPr="000812A4">
              <w:rPr>
                <w:rFonts w:eastAsiaTheme="minorEastAsia"/>
                <w:i/>
                <w:szCs w:val="21"/>
              </w:rPr>
              <w:t>t</w:t>
            </w:r>
          </w:p>
        </w:tc>
      </w:tr>
      <w:tr w:rsidR="000812A4" w:rsidRPr="000812A4" w:rsidTr="009D0660">
        <w:trPr>
          <w:trHeight w:val="397"/>
        </w:trPr>
        <w:tc>
          <w:tcPr>
            <w:tcW w:w="2161"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环向沟槽金属损失</w:t>
            </w:r>
          </w:p>
        </w:tc>
        <w:tc>
          <w:tcPr>
            <w:tcW w:w="2162"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 xml:space="preserve">10% </w:t>
            </w:r>
            <w:r w:rsidRPr="000812A4">
              <w:rPr>
                <w:rFonts w:eastAsiaTheme="minorEastAsia"/>
                <w:i/>
                <w:szCs w:val="21"/>
              </w:rPr>
              <w:t>t</w:t>
            </w:r>
          </w:p>
        </w:tc>
        <w:tc>
          <w:tcPr>
            <w:tcW w:w="2162"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 xml:space="preserve">10% </w:t>
            </w:r>
            <w:r w:rsidRPr="000812A4">
              <w:rPr>
                <w:rFonts w:eastAsiaTheme="minorEastAsia"/>
                <w:i/>
                <w:szCs w:val="21"/>
              </w:rPr>
              <w:t>t</w:t>
            </w:r>
          </w:p>
        </w:tc>
        <w:tc>
          <w:tcPr>
            <w:tcW w:w="2162" w:type="dxa"/>
            <w:vAlign w:val="center"/>
          </w:tcPr>
          <w:p w:rsidR="00AA2F9B" w:rsidRPr="000812A4" w:rsidRDefault="00AA2F9B" w:rsidP="009D0660">
            <w:pPr>
              <w:widowControl/>
              <w:jc w:val="center"/>
              <w:rPr>
                <w:rFonts w:eastAsiaTheme="minorEastAsia"/>
                <w:szCs w:val="21"/>
              </w:rPr>
            </w:pPr>
            <w:r w:rsidRPr="000812A4">
              <w:rPr>
                <w:rFonts w:eastAsiaTheme="minorEastAsia"/>
                <w:szCs w:val="21"/>
              </w:rPr>
              <w:t xml:space="preserve">5% </w:t>
            </w:r>
            <w:r w:rsidRPr="000812A4">
              <w:rPr>
                <w:rFonts w:eastAsiaTheme="minorEastAsia"/>
                <w:i/>
                <w:szCs w:val="21"/>
              </w:rPr>
              <w:t>t</w:t>
            </w:r>
          </w:p>
        </w:tc>
      </w:tr>
    </w:tbl>
    <w:p w:rsidR="008B29A0" w:rsidRPr="000812A4" w:rsidRDefault="00DD28DE" w:rsidP="008B29A0">
      <w:pPr>
        <w:widowControl/>
        <w:spacing w:line="336" w:lineRule="auto"/>
        <w:rPr>
          <w:rFonts w:eastAsiaTheme="minorEastAsia"/>
          <w:sz w:val="24"/>
        </w:rPr>
      </w:pPr>
      <w:bookmarkStart w:id="48" w:name="OLE_LINK10"/>
      <w:bookmarkStart w:id="49" w:name="OLE_LINK11"/>
      <w:r w:rsidRPr="000812A4">
        <w:rPr>
          <w:rFonts w:eastAsiaTheme="minorEastAsia"/>
          <w:sz w:val="24"/>
        </w:rPr>
        <w:t xml:space="preserve">5.7 </w:t>
      </w:r>
      <w:bookmarkStart w:id="50" w:name="_Hlk227349805"/>
      <w:r w:rsidR="00701644" w:rsidRPr="000812A4">
        <w:rPr>
          <w:rFonts w:eastAsiaTheme="minorEastAsia" w:hint="eastAsia"/>
          <w:sz w:val="24"/>
        </w:rPr>
        <w:t>金属损失</w:t>
      </w:r>
      <w:r w:rsidR="00E25C8A" w:rsidRPr="000812A4">
        <w:rPr>
          <w:rFonts w:eastAsiaTheme="minorEastAsia"/>
          <w:sz w:val="24"/>
        </w:rPr>
        <w:t>深度</w:t>
      </w:r>
      <w:bookmarkEnd w:id="50"/>
    </w:p>
    <w:bookmarkEnd w:id="48"/>
    <w:bookmarkEnd w:id="49"/>
    <w:p w:rsidR="00962C7B" w:rsidRPr="000812A4" w:rsidRDefault="00962C7B" w:rsidP="00962C7B">
      <w:pPr>
        <w:widowControl/>
        <w:spacing w:line="336" w:lineRule="auto"/>
        <w:ind w:firstLineChars="200" w:firstLine="480"/>
        <w:rPr>
          <w:rFonts w:eastAsiaTheme="minorEastAsia"/>
          <w:sz w:val="24"/>
        </w:rPr>
      </w:pPr>
      <w:r w:rsidRPr="000812A4">
        <w:rPr>
          <w:rFonts w:eastAsiaTheme="minorEastAsia" w:hint="eastAsia"/>
          <w:sz w:val="24"/>
        </w:rPr>
        <w:t>具体性能要求见表</w:t>
      </w:r>
      <w:r w:rsidRPr="000812A4">
        <w:rPr>
          <w:rFonts w:eastAsiaTheme="minorEastAsia"/>
          <w:sz w:val="24"/>
        </w:rPr>
        <w:t>2</w:t>
      </w:r>
      <w:r w:rsidRPr="000812A4">
        <w:rPr>
          <w:rFonts w:eastAsiaTheme="minorEastAsia" w:hint="eastAsia"/>
          <w:sz w:val="24"/>
        </w:rPr>
        <w:t>。</w:t>
      </w:r>
    </w:p>
    <w:p w:rsidR="00962C7B" w:rsidRPr="000812A4" w:rsidRDefault="00962C7B" w:rsidP="00962C7B">
      <w:pPr>
        <w:widowControl/>
        <w:spacing w:line="336" w:lineRule="auto"/>
        <w:jc w:val="center"/>
        <w:rPr>
          <w:rFonts w:eastAsiaTheme="minorEastAsia"/>
          <w:b/>
          <w:szCs w:val="21"/>
        </w:rPr>
      </w:pPr>
      <w:r w:rsidRPr="000812A4">
        <w:rPr>
          <w:rFonts w:eastAsiaTheme="minorEastAsia"/>
          <w:b/>
          <w:szCs w:val="21"/>
        </w:rPr>
        <w:lastRenderedPageBreak/>
        <w:t>表</w:t>
      </w:r>
      <w:r w:rsidRPr="000812A4">
        <w:rPr>
          <w:rFonts w:eastAsiaTheme="minorEastAsia"/>
          <w:b/>
          <w:szCs w:val="21"/>
        </w:rPr>
        <w:t xml:space="preserve">2 </w:t>
      </w:r>
      <w:r w:rsidRPr="000812A4">
        <w:rPr>
          <w:rFonts w:eastAsiaTheme="minorEastAsia" w:hint="eastAsia"/>
          <w:b/>
          <w:szCs w:val="21"/>
        </w:rPr>
        <w:t>金属损失深度</w:t>
      </w:r>
      <w:r w:rsidR="002C5580" w:rsidRPr="000812A4">
        <w:rPr>
          <w:rFonts w:eastAsiaTheme="minorEastAsia" w:hint="eastAsia"/>
          <w:b/>
          <w:szCs w:val="21"/>
        </w:rPr>
        <w:t>误差</w:t>
      </w:r>
      <w:r w:rsidRPr="000812A4">
        <w:rPr>
          <w:rFonts w:eastAsiaTheme="minorEastAsia"/>
          <w:b/>
          <w:szCs w:val="21"/>
        </w:rPr>
        <w:t>（</w:t>
      </w:r>
      <w:bookmarkStart w:id="51" w:name="OLE_LINK18"/>
      <w:bookmarkStart w:id="52" w:name="OLE_LINK19"/>
      <w:r w:rsidRPr="000812A4">
        <w:rPr>
          <w:rFonts w:eastAsiaTheme="minorEastAsia"/>
          <w:b/>
          <w:i/>
          <w:szCs w:val="21"/>
        </w:rPr>
        <w:t>t</w:t>
      </w:r>
      <w:r w:rsidRPr="000812A4">
        <w:rPr>
          <w:rFonts w:eastAsiaTheme="minorEastAsia"/>
          <w:b/>
          <w:szCs w:val="21"/>
        </w:rPr>
        <w:t>为管道壁厚</w:t>
      </w:r>
      <w:bookmarkEnd w:id="51"/>
      <w:bookmarkEnd w:id="52"/>
      <w:r w:rsidRPr="000812A4">
        <w:rPr>
          <w:rFonts w:eastAsiaTheme="minorEastAsia"/>
          <w:b/>
          <w:szCs w:val="21"/>
        </w:rPr>
        <w:t>）</w:t>
      </w:r>
    </w:p>
    <w:tbl>
      <w:tblPr>
        <w:tblStyle w:val="affe"/>
        <w:tblW w:w="0" w:type="auto"/>
        <w:tblInd w:w="392" w:type="dxa"/>
        <w:tblLook w:val="04A0" w:firstRow="1" w:lastRow="0" w:firstColumn="1" w:lastColumn="0" w:noHBand="0" w:noVBand="1"/>
      </w:tblPr>
      <w:tblGrid>
        <w:gridCol w:w="2161"/>
        <w:gridCol w:w="2162"/>
        <w:gridCol w:w="2162"/>
        <w:gridCol w:w="2162"/>
      </w:tblGrid>
      <w:tr w:rsidR="000812A4" w:rsidRPr="000812A4" w:rsidTr="009D0660">
        <w:trPr>
          <w:trHeight w:val="397"/>
        </w:trPr>
        <w:tc>
          <w:tcPr>
            <w:tcW w:w="2161" w:type="dxa"/>
            <w:vAlign w:val="center"/>
          </w:tcPr>
          <w:p w:rsidR="00962C7B" w:rsidRPr="000812A4" w:rsidRDefault="00962C7B" w:rsidP="009D0660">
            <w:pPr>
              <w:widowControl/>
              <w:jc w:val="center"/>
              <w:rPr>
                <w:rFonts w:eastAsiaTheme="minorEastAsia"/>
                <w:szCs w:val="21"/>
              </w:rPr>
            </w:pPr>
            <w:r w:rsidRPr="000812A4">
              <w:rPr>
                <w:rFonts w:eastAsiaTheme="minorEastAsia"/>
                <w:szCs w:val="21"/>
              </w:rPr>
              <w:t>类型</w:t>
            </w:r>
          </w:p>
        </w:tc>
        <w:tc>
          <w:tcPr>
            <w:tcW w:w="2162" w:type="dxa"/>
            <w:vAlign w:val="center"/>
          </w:tcPr>
          <w:p w:rsidR="00962C7B" w:rsidRPr="000812A4" w:rsidRDefault="00962C7B" w:rsidP="009D0660">
            <w:pPr>
              <w:widowControl/>
              <w:jc w:val="center"/>
              <w:rPr>
                <w:rFonts w:eastAsiaTheme="minorEastAsia"/>
                <w:szCs w:val="21"/>
              </w:rPr>
            </w:pPr>
            <w:r w:rsidRPr="000812A4">
              <w:rPr>
                <w:rFonts w:eastAsiaTheme="minorEastAsia"/>
                <w:szCs w:val="21"/>
              </w:rPr>
              <w:t>标准清晰度检测器</w:t>
            </w:r>
          </w:p>
        </w:tc>
        <w:tc>
          <w:tcPr>
            <w:tcW w:w="2162" w:type="dxa"/>
            <w:vAlign w:val="center"/>
          </w:tcPr>
          <w:p w:rsidR="00962C7B" w:rsidRPr="000812A4" w:rsidRDefault="00962C7B" w:rsidP="009D0660">
            <w:pPr>
              <w:widowControl/>
              <w:jc w:val="center"/>
              <w:rPr>
                <w:rFonts w:eastAsiaTheme="minorEastAsia"/>
                <w:szCs w:val="21"/>
              </w:rPr>
            </w:pPr>
            <w:r w:rsidRPr="000812A4">
              <w:rPr>
                <w:rFonts w:eastAsiaTheme="minorEastAsia"/>
                <w:szCs w:val="21"/>
              </w:rPr>
              <w:t>高清晰度检测器</w:t>
            </w:r>
          </w:p>
        </w:tc>
        <w:tc>
          <w:tcPr>
            <w:tcW w:w="2162" w:type="dxa"/>
            <w:vAlign w:val="center"/>
          </w:tcPr>
          <w:p w:rsidR="00962C7B" w:rsidRPr="000812A4" w:rsidRDefault="00962C7B" w:rsidP="009D0660">
            <w:pPr>
              <w:widowControl/>
              <w:jc w:val="center"/>
              <w:rPr>
                <w:rFonts w:eastAsiaTheme="minorEastAsia"/>
                <w:szCs w:val="21"/>
              </w:rPr>
            </w:pPr>
            <w:r w:rsidRPr="000812A4">
              <w:rPr>
                <w:rFonts w:eastAsiaTheme="minorEastAsia"/>
                <w:szCs w:val="21"/>
              </w:rPr>
              <w:t>超高清晰度检测器</w:t>
            </w:r>
          </w:p>
        </w:tc>
      </w:tr>
      <w:tr w:rsidR="000812A4" w:rsidRPr="000812A4" w:rsidTr="009D0660">
        <w:trPr>
          <w:trHeight w:val="397"/>
        </w:trPr>
        <w:tc>
          <w:tcPr>
            <w:tcW w:w="2161" w:type="dxa"/>
            <w:vAlign w:val="center"/>
          </w:tcPr>
          <w:p w:rsidR="00962C7B" w:rsidRPr="000812A4" w:rsidRDefault="00962C7B" w:rsidP="009D0660">
            <w:pPr>
              <w:widowControl/>
              <w:jc w:val="center"/>
              <w:rPr>
                <w:rFonts w:eastAsiaTheme="minorEastAsia"/>
                <w:szCs w:val="21"/>
              </w:rPr>
            </w:pPr>
            <w:r w:rsidRPr="000812A4">
              <w:rPr>
                <w:rFonts w:eastAsiaTheme="minorEastAsia"/>
                <w:szCs w:val="21"/>
              </w:rPr>
              <w:t>一般</w:t>
            </w:r>
            <w:r w:rsidRPr="000812A4">
              <w:rPr>
                <w:rFonts w:eastAsiaTheme="minorEastAsia" w:hint="eastAsia"/>
                <w:szCs w:val="21"/>
              </w:rPr>
              <w:t>和</w:t>
            </w:r>
            <w:r w:rsidRPr="000812A4">
              <w:rPr>
                <w:rFonts w:eastAsiaTheme="minorEastAsia"/>
                <w:szCs w:val="21"/>
              </w:rPr>
              <w:t>坑状金属损失</w:t>
            </w:r>
          </w:p>
        </w:tc>
        <w:tc>
          <w:tcPr>
            <w:tcW w:w="2162" w:type="dxa"/>
            <w:vAlign w:val="center"/>
          </w:tcPr>
          <w:p w:rsidR="00962C7B" w:rsidRPr="000812A4" w:rsidRDefault="00962C7B" w:rsidP="009D0660">
            <w:pPr>
              <w:widowControl/>
              <w:jc w:val="center"/>
              <w:rPr>
                <w:rFonts w:eastAsiaTheme="minorEastAsia"/>
                <w:szCs w:val="21"/>
              </w:rPr>
            </w:pPr>
            <w:bookmarkStart w:id="53" w:name="OLE_LINK7"/>
            <w:bookmarkStart w:id="54" w:name="OLE_LINK8"/>
            <w:r w:rsidRPr="000812A4">
              <w:rPr>
                <w:rFonts w:eastAsiaTheme="minorEastAsia" w:hint="eastAsia"/>
                <w:szCs w:val="21"/>
              </w:rPr>
              <w:t>±</w:t>
            </w:r>
            <w:bookmarkEnd w:id="53"/>
            <w:bookmarkEnd w:id="54"/>
            <w:r w:rsidRPr="000812A4">
              <w:rPr>
                <w:rFonts w:eastAsiaTheme="minorEastAsia"/>
                <w:szCs w:val="21"/>
              </w:rPr>
              <w:t xml:space="preserve">15% </w:t>
            </w:r>
            <w:r w:rsidRPr="000812A4">
              <w:rPr>
                <w:rFonts w:eastAsiaTheme="minorEastAsia"/>
                <w:i/>
                <w:szCs w:val="21"/>
              </w:rPr>
              <w:t>t</w:t>
            </w:r>
          </w:p>
        </w:tc>
        <w:tc>
          <w:tcPr>
            <w:tcW w:w="2162" w:type="dxa"/>
            <w:vAlign w:val="center"/>
          </w:tcPr>
          <w:p w:rsidR="00962C7B" w:rsidRPr="000812A4" w:rsidRDefault="00962C7B" w:rsidP="009D0660">
            <w:pPr>
              <w:widowControl/>
              <w:jc w:val="center"/>
              <w:rPr>
                <w:rFonts w:eastAsiaTheme="minorEastAsia"/>
                <w:szCs w:val="21"/>
              </w:rPr>
            </w:pPr>
            <w:r w:rsidRPr="000812A4">
              <w:rPr>
                <w:rFonts w:eastAsiaTheme="minorEastAsia" w:hint="eastAsia"/>
                <w:szCs w:val="21"/>
              </w:rPr>
              <w:t>±</w:t>
            </w:r>
            <w:r w:rsidRPr="000812A4">
              <w:rPr>
                <w:rFonts w:eastAsiaTheme="minorEastAsia"/>
                <w:szCs w:val="21"/>
              </w:rPr>
              <w:t xml:space="preserve">10% </w:t>
            </w:r>
            <w:r w:rsidRPr="000812A4">
              <w:rPr>
                <w:rFonts w:eastAsiaTheme="minorEastAsia"/>
                <w:i/>
                <w:szCs w:val="21"/>
              </w:rPr>
              <w:t>t</w:t>
            </w:r>
          </w:p>
        </w:tc>
        <w:tc>
          <w:tcPr>
            <w:tcW w:w="2162" w:type="dxa"/>
            <w:vAlign w:val="center"/>
          </w:tcPr>
          <w:p w:rsidR="00962C7B" w:rsidRPr="000812A4" w:rsidRDefault="00962C7B" w:rsidP="009D0660">
            <w:pPr>
              <w:widowControl/>
              <w:jc w:val="center"/>
              <w:rPr>
                <w:rFonts w:eastAsiaTheme="minorEastAsia"/>
                <w:szCs w:val="21"/>
              </w:rPr>
            </w:pPr>
            <w:r w:rsidRPr="000812A4">
              <w:rPr>
                <w:rFonts w:eastAsiaTheme="minorEastAsia" w:hint="eastAsia"/>
                <w:szCs w:val="21"/>
              </w:rPr>
              <w:t>±</w:t>
            </w:r>
            <w:r w:rsidRPr="000812A4">
              <w:rPr>
                <w:rFonts w:eastAsiaTheme="minorEastAsia"/>
                <w:szCs w:val="21"/>
              </w:rPr>
              <w:t xml:space="preserve">5% </w:t>
            </w:r>
            <w:r w:rsidRPr="000812A4">
              <w:rPr>
                <w:rFonts w:eastAsiaTheme="minorEastAsia"/>
                <w:i/>
                <w:szCs w:val="21"/>
              </w:rPr>
              <w:t>t</w:t>
            </w:r>
          </w:p>
        </w:tc>
      </w:tr>
      <w:tr w:rsidR="000812A4" w:rsidRPr="000812A4" w:rsidTr="009D0660">
        <w:trPr>
          <w:trHeight w:val="397"/>
        </w:trPr>
        <w:tc>
          <w:tcPr>
            <w:tcW w:w="2161" w:type="dxa"/>
            <w:vAlign w:val="center"/>
          </w:tcPr>
          <w:p w:rsidR="00962C7B" w:rsidRPr="000812A4" w:rsidRDefault="00962C7B" w:rsidP="009D0660">
            <w:pPr>
              <w:widowControl/>
              <w:jc w:val="center"/>
              <w:rPr>
                <w:rFonts w:eastAsiaTheme="minorEastAsia"/>
                <w:szCs w:val="21"/>
              </w:rPr>
            </w:pPr>
            <w:r w:rsidRPr="000812A4">
              <w:rPr>
                <w:rFonts w:eastAsiaTheme="minorEastAsia"/>
                <w:szCs w:val="21"/>
              </w:rPr>
              <w:t>轴向沟槽金属损失</w:t>
            </w:r>
          </w:p>
        </w:tc>
        <w:tc>
          <w:tcPr>
            <w:tcW w:w="2162" w:type="dxa"/>
            <w:vAlign w:val="center"/>
          </w:tcPr>
          <w:p w:rsidR="00962C7B" w:rsidRPr="000812A4" w:rsidRDefault="00962C7B" w:rsidP="009D0660">
            <w:pPr>
              <w:widowControl/>
              <w:jc w:val="center"/>
              <w:rPr>
                <w:rFonts w:eastAsiaTheme="minorEastAsia"/>
                <w:szCs w:val="21"/>
              </w:rPr>
            </w:pPr>
            <w:r w:rsidRPr="000812A4">
              <w:rPr>
                <w:rFonts w:eastAsiaTheme="minorEastAsia" w:hint="eastAsia"/>
                <w:szCs w:val="21"/>
              </w:rPr>
              <w:t>±</w:t>
            </w:r>
            <w:r w:rsidRPr="000812A4">
              <w:rPr>
                <w:rFonts w:eastAsiaTheme="minorEastAsia"/>
                <w:szCs w:val="21"/>
              </w:rPr>
              <w:t xml:space="preserve">20% </w:t>
            </w:r>
            <w:r w:rsidRPr="000812A4">
              <w:rPr>
                <w:rFonts w:eastAsiaTheme="minorEastAsia"/>
                <w:i/>
                <w:szCs w:val="21"/>
              </w:rPr>
              <w:t>t</w:t>
            </w:r>
          </w:p>
        </w:tc>
        <w:tc>
          <w:tcPr>
            <w:tcW w:w="2162" w:type="dxa"/>
            <w:vAlign w:val="center"/>
          </w:tcPr>
          <w:p w:rsidR="00962C7B" w:rsidRPr="000812A4" w:rsidRDefault="00962C7B" w:rsidP="009D0660">
            <w:pPr>
              <w:widowControl/>
              <w:jc w:val="center"/>
              <w:rPr>
                <w:rFonts w:eastAsiaTheme="minorEastAsia"/>
                <w:szCs w:val="21"/>
              </w:rPr>
            </w:pPr>
            <w:r w:rsidRPr="000812A4">
              <w:rPr>
                <w:rFonts w:eastAsiaTheme="minorEastAsia" w:hint="eastAsia"/>
                <w:szCs w:val="21"/>
              </w:rPr>
              <w:t>±</w:t>
            </w:r>
            <w:r w:rsidRPr="000812A4">
              <w:rPr>
                <w:rFonts w:eastAsiaTheme="minorEastAsia"/>
                <w:szCs w:val="21"/>
              </w:rPr>
              <w:t xml:space="preserve">15% </w:t>
            </w:r>
            <w:r w:rsidRPr="000812A4">
              <w:rPr>
                <w:rFonts w:eastAsiaTheme="minorEastAsia"/>
                <w:i/>
                <w:szCs w:val="21"/>
              </w:rPr>
              <w:t>t</w:t>
            </w:r>
          </w:p>
        </w:tc>
        <w:tc>
          <w:tcPr>
            <w:tcW w:w="2162" w:type="dxa"/>
            <w:vAlign w:val="center"/>
          </w:tcPr>
          <w:p w:rsidR="00962C7B" w:rsidRPr="000812A4" w:rsidRDefault="00962C7B" w:rsidP="009D0660">
            <w:pPr>
              <w:widowControl/>
              <w:jc w:val="center"/>
              <w:rPr>
                <w:rFonts w:eastAsiaTheme="minorEastAsia"/>
                <w:szCs w:val="21"/>
              </w:rPr>
            </w:pPr>
            <w:r w:rsidRPr="000812A4">
              <w:rPr>
                <w:rFonts w:eastAsiaTheme="minorEastAsia" w:hint="eastAsia"/>
                <w:szCs w:val="21"/>
              </w:rPr>
              <w:t>±</w:t>
            </w:r>
            <w:r w:rsidRPr="000812A4">
              <w:rPr>
                <w:rFonts w:eastAsiaTheme="minorEastAsia"/>
                <w:szCs w:val="21"/>
              </w:rPr>
              <w:t xml:space="preserve">8% </w:t>
            </w:r>
            <w:r w:rsidRPr="000812A4">
              <w:rPr>
                <w:rFonts w:eastAsiaTheme="minorEastAsia"/>
                <w:i/>
                <w:szCs w:val="21"/>
              </w:rPr>
              <w:t>t</w:t>
            </w:r>
          </w:p>
        </w:tc>
      </w:tr>
      <w:tr w:rsidR="00962C7B" w:rsidRPr="000812A4" w:rsidTr="009D0660">
        <w:trPr>
          <w:trHeight w:val="397"/>
        </w:trPr>
        <w:tc>
          <w:tcPr>
            <w:tcW w:w="2161" w:type="dxa"/>
            <w:vAlign w:val="center"/>
          </w:tcPr>
          <w:p w:rsidR="00962C7B" w:rsidRPr="000812A4" w:rsidRDefault="00962C7B" w:rsidP="009D0660">
            <w:pPr>
              <w:widowControl/>
              <w:jc w:val="center"/>
              <w:rPr>
                <w:rFonts w:eastAsiaTheme="minorEastAsia"/>
                <w:szCs w:val="21"/>
              </w:rPr>
            </w:pPr>
            <w:r w:rsidRPr="000812A4">
              <w:rPr>
                <w:rFonts w:eastAsiaTheme="minorEastAsia"/>
                <w:szCs w:val="21"/>
              </w:rPr>
              <w:t>环向沟槽金属损失</w:t>
            </w:r>
          </w:p>
        </w:tc>
        <w:tc>
          <w:tcPr>
            <w:tcW w:w="2162" w:type="dxa"/>
            <w:vAlign w:val="center"/>
          </w:tcPr>
          <w:p w:rsidR="00962C7B" w:rsidRPr="000812A4" w:rsidRDefault="00962C7B" w:rsidP="009D0660">
            <w:pPr>
              <w:widowControl/>
              <w:jc w:val="center"/>
              <w:rPr>
                <w:rFonts w:eastAsiaTheme="minorEastAsia"/>
                <w:szCs w:val="21"/>
              </w:rPr>
            </w:pPr>
            <w:r w:rsidRPr="000812A4">
              <w:rPr>
                <w:rFonts w:eastAsiaTheme="minorEastAsia" w:hint="eastAsia"/>
                <w:szCs w:val="21"/>
              </w:rPr>
              <w:t>±</w:t>
            </w:r>
            <w:r w:rsidRPr="000812A4">
              <w:rPr>
                <w:rFonts w:eastAsiaTheme="minorEastAsia"/>
                <w:szCs w:val="21"/>
              </w:rPr>
              <w:t xml:space="preserve">20% </w:t>
            </w:r>
            <w:r w:rsidRPr="000812A4">
              <w:rPr>
                <w:rFonts w:eastAsiaTheme="minorEastAsia"/>
                <w:i/>
                <w:szCs w:val="21"/>
              </w:rPr>
              <w:t>t</w:t>
            </w:r>
          </w:p>
        </w:tc>
        <w:tc>
          <w:tcPr>
            <w:tcW w:w="2162" w:type="dxa"/>
            <w:vAlign w:val="center"/>
          </w:tcPr>
          <w:p w:rsidR="00962C7B" w:rsidRPr="000812A4" w:rsidRDefault="00962C7B" w:rsidP="009D0660">
            <w:pPr>
              <w:widowControl/>
              <w:jc w:val="center"/>
              <w:rPr>
                <w:rFonts w:eastAsiaTheme="minorEastAsia"/>
                <w:szCs w:val="21"/>
              </w:rPr>
            </w:pPr>
            <w:r w:rsidRPr="000812A4">
              <w:rPr>
                <w:rFonts w:eastAsiaTheme="minorEastAsia" w:hint="eastAsia"/>
                <w:szCs w:val="21"/>
              </w:rPr>
              <w:t>±</w:t>
            </w:r>
            <w:r w:rsidRPr="000812A4">
              <w:rPr>
                <w:rFonts w:eastAsiaTheme="minorEastAsia"/>
                <w:szCs w:val="21"/>
              </w:rPr>
              <w:t xml:space="preserve">15% </w:t>
            </w:r>
            <w:r w:rsidRPr="000812A4">
              <w:rPr>
                <w:rFonts w:eastAsiaTheme="minorEastAsia"/>
                <w:i/>
                <w:szCs w:val="21"/>
              </w:rPr>
              <w:t>t</w:t>
            </w:r>
          </w:p>
        </w:tc>
        <w:tc>
          <w:tcPr>
            <w:tcW w:w="2162" w:type="dxa"/>
            <w:vAlign w:val="center"/>
          </w:tcPr>
          <w:p w:rsidR="00962C7B" w:rsidRPr="000812A4" w:rsidRDefault="00962C7B" w:rsidP="009D0660">
            <w:pPr>
              <w:widowControl/>
              <w:jc w:val="center"/>
              <w:rPr>
                <w:rFonts w:eastAsiaTheme="minorEastAsia"/>
                <w:szCs w:val="21"/>
              </w:rPr>
            </w:pPr>
            <w:r w:rsidRPr="000812A4">
              <w:rPr>
                <w:rFonts w:eastAsiaTheme="minorEastAsia" w:hint="eastAsia"/>
                <w:szCs w:val="21"/>
              </w:rPr>
              <w:t>±</w:t>
            </w:r>
            <w:r w:rsidRPr="000812A4">
              <w:rPr>
                <w:rFonts w:eastAsiaTheme="minorEastAsia"/>
                <w:szCs w:val="21"/>
              </w:rPr>
              <w:t xml:space="preserve">8% </w:t>
            </w:r>
            <w:r w:rsidRPr="000812A4">
              <w:rPr>
                <w:rFonts w:eastAsiaTheme="minorEastAsia"/>
                <w:i/>
                <w:szCs w:val="21"/>
              </w:rPr>
              <w:t>t</w:t>
            </w:r>
          </w:p>
        </w:tc>
      </w:tr>
    </w:tbl>
    <w:p w:rsidR="00BD2100" w:rsidRPr="000812A4" w:rsidRDefault="00BD2100" w:rsidP="00962C7B">
      <w:pPr>
        <w:widowControl/>
        <w:spacing w:line="336" w:lineRule="auto"/>
        <w:rPr>
          <w:rFonts w:eastAsiaTheme="minorEastAsia"/>
          <w:sz w:val="24"/>
        </w:rPr>
      </w:pPr>
    </w:p>
    <w:p w:rsidR="008B29A0" w:rsidRPr="000812A4" w:rsidRDefault="00DD28DE" w:rsidP="008B29A0">
      <w:pPr>
        <w:widowControl/>
        <w:spacing w:line="336" w:lineRule="auto"/>
        <w:rPr>
          <w:rFonts w:eastAsiaTheme="minorEastAsia"/>
          <w:sz w:val="24"/>
        </w:rPr>
      </w:pPr>
      <w:bookmarkStart w:id="55" w:name="OLE_LINK12"/>
      <w:bookmarkStart w:id="56" w:name="OLE_LINK13"/>
      <w:r w:rsidRPr="000812A4">
        <w:rPr>
          <w:rFonts w:eastAsiaTheme="minorEastAsia"/>
          <w:sz w:val="24"/>
        </w:rPr>
        <w:t xml:space="preserve">5.8 </w:t>
      </w:r>
      <w:r w:rsidRPr="000812A4">
        <w:rPr>
          <w:rFonts w:eastAsiaTheme="minorEastAsia"/>
          <w:sz w:val="24"/>
        </w:rPr>
        <w:t>缺陷检出率</w:t>
      </w:r>
    </w:p>
    <w:bookmarkEnd w:id="55"/>
    <w:bookmarkEnd w:id="56"/>
    <w:p w:rsidR="007831C1" w:rsidRPr="000812A4" w:rsidRDefault="00DD28DE" w:rsidP="007831C1">
      <w:pPr>
        <w:widowControl/>
        <w:spacing w:line="336" w:lineRule="auto"/>
        <w:ind w:firstLineChars="200" w:firstLine="480"/>
        <w:rPr>
          <w:rFonts w:eastAsiaTheme="minorEastAsia"/>
          <w:sz w:val="24"/>
        </w:rPr>
      </w:pPr>
      <w:r w:rsidRPr="000812A4">
        <w:rPr>
          <w:rFonts w:eastAsiaTheme="minorEastAsia"/>
          <w:sz w:val="24"/>
        </w:rPr>
        <w:t>不</w:t>
      </w:r>
      <w:r w:rsidR="008B29A0" w:rsidRPr="000812A4">
        <w:rPr>
          <w:rFonts w:eastAsiaTheme="minorEastAsia"/>
          <w:sz w:val="24"/>
        </w:rPr>
        <w:t>低</w:t>
      </w:r>
      <w:r w:rsidRPr="000812A4">
        <w:rPr>
          <w:rFonts w:eastAsiaTheme="minorEastAsia"/>
          <w:sz w:val="24"/>
        </w:rPr>
        <w:t>于</w:t>
      </w:r>
      <w:r w:rsidRPr="000812A4">
        <w:rPr>
          <w:rFonts w:eastAsiaTheme="minorEastAsia"/>
          <w:sz w:val="24"/>
        </w:rPr>
        <w:t>90%</w:t>
      </w:r>
      <w:r w:rsidRPr="000812A4">
        <w:rPr>
          <w:rFonts w:eastAsiaTheme="minorEastAsia"/>
          <w:sz w:val="24"/>
        </w:rPr>
        <w:t>。</w:t>
      </w:r>
    </w:p>
    <w:p w:rsidR="00BD2100" w:rsidRPr="000812A4" w:rsidRDefault="00DD28DE" w:rsidP="00491700">
      <w:pPr>
        <w:pStyle w:val="1"/>
        <w:spacing w:beforeLines="50" w:before="156" w:afterLines="50" w:after="156" w:line="240" w:lineRule="auto"/>
        <w:rPr>
          <w:rFonts w:eastAsiaTheme="minorEastAsia"/>
          <w:b w:val="0"/>
          <w:bCs w:val="0"/>
          <w:sz w:val="24"/>
          <w:szCs w:val="24"/>
        </w:rPr>
      </w:pPr>
      <w:bookmarkStart w:id="57" w:name="_Toc227344503"/>
      <w:bookmarkStart w:id="58" w:name="_Toc28922"/>
      <w:r w:rsidRPr="000812A4">
        <w:rPr>
          <w:rFonts w:eastAsiaTheme="minorEastAsia"/>
          <w:b w:val="0"/>
          <w:bCs w:val="0"/>
          <w:sz w:val="24"/>
          <w:szCs w:val="24"/>
        </w:rPr>
        <w:t xml:space="preserve">6 </w:t>
      </w:r>
      <w:r w:rsidRPr="000812A4">
        <w:rPr>
          <w:rFonts w:eastAsiaTheme="minorEastAsia"/>
          <w:b w:val="0"/>
          <w:bCs w:val="0"/>
          <w:sz w:val="24"/>
          <w:szCs w:val="24"/>
        </w:rPr>
        <w:t>通用技术要求</w:t>
      </w:r>
      <w:bookmarkEnd w:id="57"/>
    </w:p>
    <w:p w:rsidR="00BD2100" w:rsidRPr="000812A4" w:rsidRDefault="00DD28DE" w:rsidP="00F61E42">
      <w:pPr>
        <w:pStyle w:val="aff1"/>
        <w:spacing w:line="440" w:lineRule="exact"/>
        <w:ind w:firstLineChars="200" w:firstLine="480"/>
        <w:rPr>
          <w:rFonts w:ascii="Times New Roman" w:eastAsiaTheme="minorEastAsia" w:hAnsi="Times New Roman" w:hint="default"/>
          <w:sz w:val="24"/>
        </w:rPr>
      </w:pPr>
      <w:r w:rsidRPr="000812A4">
        <w:rPr>
          <w:rFonts w:ascii="Times New Roman" w:eastAsiaTheme="minorEastAsia" w:hAnsi="Times New Roman" w:hint="default"/>
          <w:sz w:val="24"/>
        </w:rPr>
        <w:t>设备必须标有制造厂、型号、出厂编号、出厂日期等清晰的标志，外观不应有影响其性能的机械损伤。</w:t>
      </w:r>
    </w:p>
    <w:p w:rsidR="00BD2100" w:rsidRPr="000812A4" w:rsidRDefault="00DD28DE">
      <w:pPr>
        <w:pStyle w:val="aff1"/>
        <w:spacing w:line="440" w:lineRule="exact"/>
        <w:ind w:firstLine="465"/>
        <w:rPr>
          <w:rFonts w:ascii="Times New Roman" w:eastAsiaTheme="minorEastAsia" w:hAnsi="Times New Roman" w:hint="default"/>
          <w:sz w:val="24"/>
        </w:rPr>
      </w:pPr>
      <w:r w:rsidRPr="000812A4">
        <w:rPr>
          <w:rFonts w:ascii="Times New Roman" w:eastAsiaTheme="minorEastAsia" w:hAnsi="Times New Roman" w:hint="default"/>
          <w:sz w:val="24"/>
        </w:rPr>
        <w:t>油气管道漏磁内检测器的电气、耐压、机械及安全防护性能应符合相应的国家标准中规定的技术要求。</w:t>
      </w:r>
    </w:p>
    <w:p w:rsidR="00BD2100" w:rsidRPr="000812A4" w:rsidRDefault="00DD28DE">
      <w:pPr>
        <w:pStyle w:val="aff1"/>
        <w:spacing w:line="440" w:lineRule="exact"/>
        <w:ind w:firstLine="480"/>
        <w:rPr>
          <w:rFonts w:ascii="Times New Roman" w:eastAsiaTheme="minorEastAsia" w:hAnsi="Times New Roman" w:hint="default"/>
          <w:sz w:val="24"/>
        </w:rPr>
      </w:pPr>
      <w:r w:rsidRPr="000812A4">
        <w:rPr>
          <w:rFonts w:ascii="Times New Roman" w:eastAsiaTheme="minorEastAsia" w:hAnsi="Times New Roman" w:hint="default"/>
          <w:sz w:val="24"/>
        </w:rPr>
        <w:t>首次检定的油气管道漏磁内检测器应提供具有详细技术指标的说明书和操作手册。</w:t>
      </w:r>
    </w:p>
    <w:p w:rsidR="00BD2100" w:rsidRPr="000812A4" w:rsidRDefault="00DD28DE" w:rsidP="00491700">
      <w:pPr>
        <w:pStyle w:val="1"/>
        <w:spacing w:beforeLines="50" w:before="156" w:afterLines="50" w:after="156" w:line="336" w:lineRule="auto"/>
        <w:rPr>
          <w:rFonts w:eastAsiaTheme="minorEastAsia"/>
          <w:b w:val="0"/>
          <w:bCs w:val="0"/>
          <w:sz w:val="24"/>
          <w:szCs w:val="24"/>
        </w:rPr>
      </w:pPr>
      <w:bookmarkStart w:id="59" w:name="_Toc227344504"/>
      <w:r w:rsidRPr="000812A4">
        <w:rPr>
          <w:rFonts w:eastAsiaTheme="minorEastAsia"/>
          <w:b w:val="0"/>
          <w:bCs w:val="0"/>
          <w:sz w:val="24"/>
          <w:szCs w:val="24"/>
        </w:rPr>
        <w:t>7</w:t>
      </w:r>
      <w:bookmarkEnd w:id="58"/>
      <w:r w:rsidRPr="000812A4">
        <w:rPr>
          <w:rFonts w:eastAsiaTheme="minorEastAsia"/>
          <w:b w:val="0"/>
          <w:bCs w:val="0"/>
          <w:sz w:val="24"/>
          <w:szCs w:val="24"/>
        </w:rPr>
        <w:t>计量器具控制</w:t>
      </w:r>
      <w:bookmarkEnd w:id="59"/>
    </w:p>
    <w:p w:rsidR="00BD2100" w:rsidRPr="000812A4" w:rsidRDefault="00DD28DE" w:rsidP="007C33AC">
      <w:pPr>
        <w:pStyle w:val="2"/>
        <w:snapToGrid w:val="0"/>
        <w:spacing w:before="0" w:after="0" w:line="360" w:lineRule="auto"/>
        <w:rPr>
          <w:rFonts w:ascii="Times New Roman" w:eastAsiaTheme="minorEastAsia" w:hAnsi="Times New Roman"/>
          <w:b w:val="0"/>
          <w:bCs w:val="0"/>
          <w:sz w:val="24"/>
          <w:szCs w:val="24"/>
        </w:rPr>
      </w:pPr>
      <w:bookmarkStart w:id="60" w:name="_Toc227344505"/>
      <w:r w:rsidRPr="000812A4">
        <w:rPr>
          <w:rFonts w:ascii="Times New Roman" w:eastAsiaTheme="minorEastAsia" w:hAnsi="Times New Roman"/>
          <w:b w:val="0"/>
          <w:bCs w:val="0"/>
          <w:sz w:val="24"/>
          <w:szCs w:val="24"/>
        </w:rPr>
        <w:t xml:space="preserve">7.1 </w:t>
      </w:r>
      <w:r w:rsidR="009F12A4" w:rsidRPr="000812A4">
        <w:rPr>
          <w:rFonts w:ascii="Times New Roman" w:eastAsiaTheme="minorEastAsia" w:hAnsi="Times New Roman" w:hint="eastAsia"/>
          <w:b w:val="0"/>
          <w:bCs w:val="0"/>
          <w:sz w:val="24"/>
          <w:szCs w:val="24"/>
        </w:rPr>
        <w:t>基本参量</w:t>
      </w:r>
      <w:r w:rsidRPr="000812A4">
        <w:rPr>
          <w:rFonts w:ascii="Times New Roman" w:eastAsiaTheme="minorEastAsia" w:hAnsi="Times New Roman"/>
          <w:b w:val="0"/>
          <w:bCs w:val="0"/>
          <w:sz w:val="24"/>
          <w:szCs w:val="24"/>
        </w:rPr>
        <w:t>检定环境条件</w:t>
      </w:r>
      <w:bookmarkEnd w:id="60"/>
    </w:p>
    <w:p w:rsidR="00BD2100" w:rsidRPr="000812A4" w:rsidRDefault="00DD28DE" w:rsidP="007C33AC">
      <w:pPr>
        <w:pStyle w:val="afff5"/>
        <w:snapToGrid w:val="0"/>
        <w:spacing w:line="360" w:lineRule="auto"/>
        <w:ind w:firstLine="480"/>
        <w:rPr>
          <w:rFonts w:ascii="Times New Roman" w:eastAsiaTheme="minorEastAsia"/>
          <w:sz w:val="24"/>
          <w:szCs w:val="24"/>
        </w:rPr>
      </w:pPr>
      <w:r w:rsidRPr="000812A4">
        <w:rPr>
          <w:rFonts w:ascii="Times New Roman" w:eastAsiaTheme="minorEastAsia"/>
          <w:sz w:val="24"/>
          <w:szCs w:val="24"/>
        </w:rPr>
        <w:t>环境温度：</w:t>
      </w:r>
      <w:r w:rsidRPr="000812A4">
        <w:rPr>
          <w:rFonts w:ascii="Times New Roman" w:eastAsiaTheme="minorEastAsia"/>
          <w:sz w:val="24"/>
          <w:szCs w:val="24"/>
        </w:rPr>
        <w:t>-20℃</w:t>
      </w:r>
      <w:r w:rsidRPr="000812A4">
        <w:rPr>
          <w:rFonts w:ascii="Times New Roman" w:eastAsiaTheme="minorEastAsia"/>
        </w:rPr>
        <w:t>～</w:t>
      </w:r>
      <w:r w:rsidR="00B672F1" w:rsidRPr="000812A4">
        <w:rPr>
          <w:rFonts w:ascii="Times New Roman" w:eastAsiaTheme="minorEastAsia"/>
          <w:sz w:val="24"/>
        </w:rPr>
        <w:t>7</w:t>
      </w:r>
      <w:r w:rsidRPr="000812A4">
        <w:rPr>
          <w:rFonts w:ascii="Times New Roman" w:eastAsiaTheme="minorEastAsia"/>
          <w:sz w:val="24"/>
        </w:rPr>
        <w:t>0</w:t>
      </w:r>
      <w:r w:rsidRPr="000812A4">
        <w:rPr>
          <w:rFonts w:ascii="Times New Roman" w:eastAsiaTheme="minorEastAsia"/>
          <w:sz w:val="24"/>
          <w:szCs w:val="24"/>
        </w:rPr>
        <w:t>℃</w:t>
      </w:r>
      <w:r w:rsidRPr="000812A4">
        <w:rPr>
          <w:rFonts w:ascii="Times New Roman" w:eastAsiaTheme="minorEastAsia"/>
          <w:sz w:val="24"/>
          <w:szCs w:val="24"/>
        </w:rPr>
        <w:t>。</w:t>
      </w:r>
    </w:p>
    <w:p w:rsidR="00BD2100" w:rsidRPr="000812A4" w:rsidRDefault="00DD28DE" w:rsidP="007C33AC">
      <w:pPr>
        <w:pStyle w:val="afff5"/>
        <w:snapToGrid w:val="0"/>
        <w:spacing w:line="360" w:lineRule="auto"/>
        <w:ind w:firstLine="480"/>
        <w:rPr>
          <w:rFonts w:ascii="Times New Roman" w:eastAsiaTheme="minorEastAsia"/>
          <w:sz w:val="24"/>
        </w:rPr>
      </w:pPr>
      <w:r w:rsidRPr="000812A4">
        <w:rPr>
          <w:rFonts w:ascii="Times New Roman" w:eastAsiaTheme="minorEastAsia"/>
          <w:sz w:val="24"/>
          <w:szCs w:val="24"/>
        </w:rPr>
        <w:t>相对湿度：</w:t>
      </w:r>
      <w:r w:rsidRPr="000812A4">
        <w:rPr>
          <w:rFonts w:ascii="Times New Roman" w:eastAsiaTheme="minorEastAsia"/>
          <w:sz w:val="24"/>
          <w:szCs w:val="24"/>
        </w:rPr>
        <w:t>≤</w:t>
      </w:r>
      <w:r w:rsidRPr="000812A4">
        <w:rPr>
          <w:rFonts w:ascii="Times New Roman" w:eastAsiaTheme="minorEastAsia"/>
          <w:sz w:val="24"/>
        </w:rPr>
        <w:t>80%</w:t>
      </w:r>
      <w:r w:rsidRPr="000812A4">
        <w:rPr>
          <w:rFonts w:ascii="Times New Roman" w:eastAsiaTheme="minorEastAsia"/>
          <w:sz w:val="24"/>
        </w:rPr>
        <w:t>，或按仪器说明书规定。</w:t>
      </w:r>
    </w:p>
    <w:p w:rsidR="00BD2100" w:rsidRPr="000812A4" w:rsidRDefault="00DD28DE" w:rsidP="007C33AC">
      <w:pPr>
        <w:pStyle w:val="afffff8"/>
        <w:tabs>
          <w:tab w:val="left" w:pos="1132"/>
        </w:tabs>
        <w:snapToGrid w:val="0"/>
        <w:spacing w:line="360" w:lineRule="auto"/>
        <w:ind w:firstLineChars="0" w:firstLine="0"/>
        <w:rPr>
          <w:rFonts w:ascii="Times New Roman" w:eastAsiaTheme="minorEastAsia" w:hAnsi="Times New Roman" w:cs="Times New Roman"/>
        </w:rPr>
      </w:pPr>
      <w:bookmarkStart w:id="61" w:name="_Toc153359003"/>
      <w:bookmarkStart w:id="62" w:name="_Toc153359255"/>
      <w:bookmarkStart w:id="63" w:name="_Toc179299790"/>
      <w:r w:rsidRPr="000812A4">
        <w:rPr>
          <w:rFonts w:ascii="Times New Roman" w:eastAsiaTheme="minorEastAsia" w:hAnsi="Times New Roman" w:cs="Times New Roman"/>
        </w:rPr>
        <w:t>7.2</w:t>
      </w:r>
      <w:r w:rsidRPr="000812A4">
        <w:rPr>
          <w:rFonts w:ascii="Times New Roman" w:eastAsiaTheme="minorEastAsia" w:hAnsi="Times New Roman" w:cs="Times New Roman"/>
        </w:rPr>
        <w:t>计量标准器具及配套设备</w:t>
      </w:r>
      <w:bookmarkEnd w:id="61"/>
      <w:bookmarkEnd w:id="62"/>
      <w:bookmarkEnd w:id="63"/>
    </w:p>
    <w:p w:rsidR="00BD2100" w:rsidRPr="000812A4" w:rsidRDefault="00DD28DE" w:rsidP="007C33AC">
      <w:pPr>
        <w:pStyle w:val="aff0"/>
        <w:snapToGrid w:val="0"/>
        <w:spacing w:line="360" w:lineRule="auto"/>
        <w:rPr>
          <w:rFonts w:ascii="Times New Roman" w:eastAsiaTheme="minorEastAsia" w:hAnsi="Times New Roman" w:cs="Times New Roman"/>
        </w:rPr>
      </w:pPr>
      <w:r w:rsidRPr="000812A4">
        <w:rPr>
          <w:rFonts w:ascii="Times New Roman" w:eastAsiaTheme="minorEastAsia" w:hAnsi="Times New Roman" w:cs="Times New Roman"/>
        </w:rPr>
        <w:t>7.2.1</w:t>
      </w:r>
      <w:r w:rsidRPr="000812A4">
        <w:rPr>
          <w:rFonts w:ascii="Times New Roman" w:eastAsiaTheme="minorEastAsia" w:hAnsi="Times New Roman" w:cs="Times New Roman"/>
        </w:rPr>
        <w:t>角度转台</w:t>
      </w:r>
    </w:p>
    <w:p w:rsidR="00BD2100" w:rsidRPr="000812A4" w:rsidRDefault="00DD28DE" w:rsidP="007C33AC">
      <w:pPr>
        <w:pStyle w:val="aff0"/>
        <w:snapToGrid w:val="0"/>
        <w:spacing w:line="360" w:lineRule="auto"/>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t>角度范围：</w:t>
      </w:r>
      <w:r w:rsidRPr="000812A4">
        <w:rPr>
          <w:rFonts w:ascii="Times New Roman" w:eastAsiaTheme="minorEastAsia" w:hAnsi="Times New Roman" w:cs="Times New Roman"/>
        </w:rPr>
        <w:t>0</w:t>
      </w:r>
      <w:r w:rsidR="008E4165" w:rsidRPr="000812A4">
        <w:rPr>
          <w:rFonts w:ascii="Times New Roman" w:eastAsiaTheme="minorEastAsia" w:hAnsi="Times New Roman" w:cs="Times New Roman"/>
        </w:rPr>
        <w:t>～</w:t>
      </w:r>
      <w:r w:rsidR="00F90295" w:rsidRPr="000812A4">
        <w:rPr>
          <w:rFonts w:ascii="Times New Roman" w:eastAsiaTheme="minorEastAsia" w:hAnsi="Times New Roman" w:cs="Times New Roman"/>
        </w:rPr>
        <w:t>36</w:t>
      </w:r>
      <w:r w:rsidRPr="000812A4">
        <w:rPr>
          <w:rFonts w:ascii="Times New Roman" w:eastAsiaTheme="minorEastAsia" w:hAnsi="Times New Roman" w:cs="Times New Roman"/>
        </w:rPr>
        <w:t>0</w:t>
      </w:r>
      <w:r w:rsidRPr="000812A4">
        <w:rPr>
          <w:rFonts w:ascii="Times New Roman" w:eastAsiaTheme="minorEastAsia" w:hAnsi="Times New Roman" w:cs="Times New Roman"/>
        </w:rPr>
        <w:t>度，</w:t>
      </w:r>
      <w:r w:rsidRPr="000812A4">
        <w:rPr>
          <w:rFonts w:ascii="Times New Roman" w:eastAsiaTheme="minorEastAsia" w:hAnsi="Times New Roman" w:cs="Times New Roman"/>
        </w:rPr>
        <w:t>MPE</w:t>
      </w:r>
      <w:r w:rsidRPr="000812A4">
        <w:rPr>
          <w:rFonts w:ascii="Times New Roman" w:eastAsiaTheme="minorEastAsia" w:hAnsi="Times New Roman" w:cs="Times New Roman"/>
        </w:rPr>
        <w:t>：</w:t>
      </w:r>
      <w:r w:rsidRPr="000812A4">
        <w:rPr>
          <w:rFonts w:ascii="Times New Roman" w:eastAsiaTheme="minorEastAsia" w:hAnsi="Times New Roman" w:cs="Times New Roman"/>
        </w:rPr>
        <w:t>0.</w:t>
      </w:r>
      <w:r w:rsidR="003A6ADB" w:rsidRPr="000812A4">
        <w:rPr>
          <w:rFonts w:ascii="Times New Roman" w:eastAsiaTheme="minorEastAsia" w:hAnsi="Times New Roman" w:cs="Times New Roman"/>
        </w:rPr>
        <w:t>5</w:t>
      </w:r>
      <w:r w:rsidRPr="000812A4">
        <w:rPr>
          <w:rFonts w:ascii="Times New Roman" w:eastAsiaTheme="minorEastAsia" w:hAnsi="Times New Roman" w:cs="Times New Roman"/>
        </w:rPr>
        <w:t>°</w:t>
      </w:r>
      <w:r w:rsidRPr="000812A4">
        <w:rPr>
          <w:rFonts w:ascii="Times New Roman" w:eastAsiaTheme="minorEastAsia" w:hAnsi="Times New Roman" w:cs="Times New Roman"/>
        </w:rPr>
        <w:t>。</w:t>
      </w:r>
    </w:p>
    <w:p w:rsidR="00BD2100" w:rsidRPr="000812A4" w:rsidRDefault="00DD28DE" w:rsidP="007C33AC">
      <w:pPr>
        <w:pStyle w:val="aff0"/>
        <w:snapToGrid w:val="0"/>
        <w:spacing w:line="360" w:lineRule="auto"/>
        <w:rPr>
          <w:rFonts w:ascii="Times New Roman" w:eastAsiaTheme="minorEastAsia" w:hAnsi="Times New Roman" w:cs="Times New Roman"/>
        </w:rPr>
      </w:pPr>
      <w:r w:rsidRPr="000812A4">
        <w:rPr>
          <w:rFonts w:ascii="Times New Roman" w:eastAsiaTheme="minorEastAsia" w:hAnsi="Times New Roman" w:cs="Times New Roman"/>
        </w:rPr>
        <w:t>7.2.2</w:t>
      </w:r>
      <w:r w:rsidRPr="000812A4">
        <w:rPr>
          <w:rFonts w:ascii="Times New Roman" w:eastAsiaTheme="minorEastAsia" w:hAnsi="Times New Roman" w:cs="Times New Roman"/>
        </w:rPr>
        <w:t>标准速度台</w:t>
      </w:r>
      <w:r w:rsidR="007C33AC" w:rsidRPr="000812A4">
        <w:rPr>
          <w:rFonts w:ascii="Times New Roman" w:eastAsiaTheme="minorEastAsia" w:hAnsi="Times New Roman" w:cs="Times New Roman"/>
        </w:rPr>
        <w:t>（</w:t>
      </w:r>
      <w:r w:rsidRPr="000812A4">
        <w:rPr>
          <w:rFonts w:ascii="Times New Roman" w:eastAsiaTheme="minorEastAsia" w:hAnsi="Times New Roman" w:cs="Times New Roman"/>
        </w:rPr>
        <w:t>里程功能</w:t>
      </w:r>
      <w:r w:rsidR="007C33AC" w:rsidRPr="000812A4">
        <w:rPr>
          <w:rFonts w:ascii="Times New Roman" w:eastAsiaTheme="minorEastAsia" w:hAnsi="Times New Roman" w:cs="Times New Roman"/>
        </w:rPr>
        <w:t>）</w:t>
      </w:r>
    </w:p>
    <w:p w:rsidR="00BD2100" w:rsidRPr="000812A4" w:rsidRDefault="00DD28DE" w:rsidP="007C33AC">
      <w:pPr>
        <w:pStyle w:val="aff0"/>
        <w:snapToGrid w:val="0"/>
        <w:spacing w:line="360" w:lineRule="auto"/>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t>速度范围：</w:t>
      </w:r>
      <w:r w:rsidRPr="000812A4">
        <w:rPr>
          <w:rFonts w:ascii="Times New Roman" w:eastAsiaTheme="minorEastAsia" w:hAnsi="Times New Roman" w:cs="Times New Roman"/>
        </w:rPr>
        <w:t>0.</w:t>
      </w:r>
      <w:r w:rsidR="00C43CFA" w:rsidRPr="000812A4">
        <w:rPr>
          <w:rFonts w:ascii="Times New Roman" w:eastAsiaTheme="minorEastAsia" w:hAnsi="Times New Roman" w:cs="Times New Roman" w:hint="eastAsia"/>
        </w:rPr>
        <w:t>5</w:t>
      </w:r>
      <w:r w:rsidR="00156F4F" w:rsidRPr="000812A4">
        <w:rPr>
          <w:rFonts w:ascii="Times New Roman" w:eastAsiaTheme="minorEastAsia" w:hAnsi="Times New Roman" w:cs="Times New Roman"/>
        </w:rPr>
        <w:t xml:space="preserve"> </w:t>
      </w:r>
      <w:r w:rsidRPr="000812A4">
        <w:rPr>
          <w:rFonts w:ascii="Times New Roman" w:eastAsiaTheme="minorEastAsia" w:hAnsi="Times New Roman" w:cs="Times New Roman"/>
        </w:rPr>
        <w:t>m/s</w:t>
      </w:r>
      <w:r w:rsidR="00C07AEE" w:rsidRPr="000812A4">
        <w:rPr>
          <w:rFonts w:ascii="Times New Roman" w:eastAsiaTheme="minorEastAsia" w:hAnsi="Times New Roman" w:cs="Times New Roman"/>
        </w:rPr>
        <w:t>～</w:t>
      </w:r>
      <w:r w:rsidRPr="000812A4">
        <w:rPr>
          <w:rFonts w:ascii="Times New Roman" w:eastAsiaTheme="minorEastAsia" w:hAnsi="Times New Roman" w:cs="Times New Roman"/>
        </w:rPr>
        <w:t>5.0</w:t>
      </w:r>
      <w:r w:rsidR="00156F4F" w:rsidRPr="000812A4">
        <w:rPr>
          <w:rFonts w:ascii="Times New Roman" w:eastAsiaTheme="minorEastAsia" w:hAnsi="Times New Roman" w:cs="Times New Roman"/>
        </w:rPr>
        <w:t xml:space="preserve"> </w:t>
      </w:r>
      <w:r w:rsidRPr="000812A4">
        <w:rPr>
          <w:rFonts w:ascii="Times New Roman" w:eastAsiaTheme="minorEastAsia" w:hAnsi="Times New Roman" w:cs="Times New Roman"/>
        </w:rPr>
        <w:t>m/s</w:t>
      </w:r>
      <w:r w:rsidRPr="000812A4">
        <w:rPr>
          <w:rFonts w:ascii="Times New Roman" w:eastAsiaTheme="minorEastAsia" w:hAnsi="Times New Roman" w:cs="Times New Roman"/>
        </w:rPr>
        <w:t>，</w:t>
      </w:r>
      <w:r w:rsidRPr="000812A4">
        <w:rPr>
          <w:rFonts w:ascii="Times New Roman" w:eastAsiaTheme="minorEastAsia" w:hAnsi="Times New Roman" w:cs="Times New Roman"/>
        </w:rPr>
        <w:t>MPE</w:t>
      </w:r>
      <w:r w:rsidRPr="000812A4">
        <w:rPr>
          <w:rFonts w:ascii="Times New Roman" w:eastAsiaTheme="minorEastAsia" w:hAnsi="Times New Roman" w:cs="Times New Roman"/>
        </w:rPr>
        <w:t>：</w:t>
      </w:r>
      <w:r w:rsidRPr="000812A4">
        <w:rPr>
          <w:rFonts w:ascii="Times New Roman" w:eastAsiaTheme="minorEastAsia" w:hAnsi="Times New Roman" w:cs="Times New Roman"/>
        </w:rPr>
        <w:t>±0.</w:t>
      </w:r>
      <w:r w:rsidR="00C43CFA" w:rsidRPr="000812A4">
        <w:rPr>
          <w:rFonts w:ascii="Times New Roman" w:eastAsiaTheme="minorEastAsia" w:hAnsi="Times New Roman" w:cs="Times New Roman" w:hint="eastAsia"/>
        </w:rPr>
        <w:t>1m/s</w:t>
      </w:r>
      <w:r w:rsidRPr="000812A4">
        <w:rPr>
          <w:rFonts w:ascii="Times New Roman" w:eastAsiaTheme="minorEastAsia" w:hAnsi="Times New Roman" w:cs="Times New Roman"/>
        </w:rPr>
        <w:t>。</w:t>
      </w:r>
    </w:p>
    <w:p w:rsidR="00BD2100" w:rsidRPr="000812A4" w:rsidRDefault="00DD28DE" w:rsidP="007C33AC">
      <w:pPr>
        <w:pStyle w:val="afffff8"/>
        <w:tabs>
          <w:tab w:val="left" w:pos="1132"/>
        </w:tabs>
        <w:snapToGrid w:val="0"/>
        <w:spacing w:line="360" w:lineRule="auto"/>
        <w:ind w:firstLine="480"/>
        <w:rPr>
          <w:rFonts w:ascii="Times New Roman" w:eastAsiaTheme="minorEastAsia" w:hAnsi="Times New Roman" w:cs="Times New Roman"/>
        </w:rPr>
      </w:pPr>
      <w:r w:rsidRPr="000812A4">
        <w:rPr>
          <w:rFonts w:ascii="Times New Roman" w:eastAsiaTheme="minorEastAsia" w:hAnsi="Times New Roman" w:cs="Times New Roman"/>
        </w:rPr>
        <w:t>里程范围：</w:t>
      </w:r>
      <w:r w:rsidRPr="000812A4">
        <w:rPr>
          <w:rFonts w:ascii="Times New Roman" w:eastAsiaTheme="minorEastAsia" w:hAnsi="Times New Roman" w:cs="Times New Roman"/>
        </w:rPr>
        <w:t>0.01</w:t>
      </w:r>
      <w:r w:rsidR="0077542D" w:rsidRPr="000812A4">
        <w:rPr>
          <w:rFonts w:ascii="Times New Roman" w:eastAsiaTheme="minorEastAsia" w:hAnsi="Times New Roman" w:cs="Times New Roman"/>
        </w:rPr>
        <w:t xml:space="preserve"> </w:t>
      </w:r>
      <w:r w:rsidRPr="000812A4">
        <w:rPr>
          <w:rFonts w:ascii="Times New Roman" w:eastAsiaTheme="minorEastAsia" w:hAnsi="Times New Roman" w:cs="Times New Roman"/>
        </w:rPr>
        <w:t>km</w:t>
      </w:r>
      <w:r w:rsidR="00C07AEE" w:rsidRPr="000812A4">
        <w:rPr>
          <w:rFonts w:ascii="Times New Roman" w:eastAsiaTheme="minorEastAsia" w:hAnsi="Times New Roman" w:cs="Times New Roman"/>
        </w:rPr>
        <w:t>～</w:t>
      </w:r>
      <w:r w:rsidRPr="000812A4">
        <w:rPr>
          <w:rFonts w:ascii="Times New Roman" w:eastAsiaTheme="minorEastAsia" w:hAnsi="Times New Roman" w:cs="Times New Roman"/>
        </w:rPr>
        <w:t>100 km</w:t>
      </w:r>
      <w:r w:rsidRPr="000812A4">
        <w:rPr>
          <w:rFonts w:ascii="Times New Roman" w:eastAsiaTheme="minorEastAsia" w:hAnsi="Times New Roman" w:cs="Times New Roman"/>
        </w:rPr>
        <w:t>，</w:t>
      </w:r>
      <w:r w:rsidR="00D2629A" w:rsidRPr="000812A4">
        <w:rPr>
          <w:rFonts w:ascii="Times New Roman" w:eastAsiaTheme="minorEastAsia" w:hAnsi="Times New Roman" w:cs="Times New Roman" w:hint="eastAsia"/>
        </w:rPr>
        <w:t>相对距离</w:t>
      </w:r>
      <w:r w:rsidR="003A4CD0" w:rsidRPr="000812A4">
        <w:rPr>
          <w:rFonts w:ascii="Times New Roman" w:eastAsiaTheme="minorEastAsia" w:hAnsi="Times New Roman" w:cs="Times New Roman"/>
        </w:rPr>
        <w:t>1</w:t>
      </w:r>
      <w:r w:rsidR="003A4CD0" w:rsidRPr="000812A4">
        <w:rPr>
          <w:rFonts w:ascii="Times New Roman" w:eastAsiaTheme="minorEastAsia" w:hAnsi="Times New Roman" w:cs="Times New Roman" w:hint="eastAsia"/>
        </w:rPr>
        <w:t>km</w:t>
      </w:r>
      <w:r w:rsidR="003A4CD0" w:rsidRPr="000812A4">
        <w:rPr>
          <w:rFonts w:ascii="Times New Roman" w:eastAsiaTheme="minorEastAsia" w:hAnsi="Times New Roman" w:cs="Times New Roman" w:hint="eastAsia"/>
        </w:rPr>
        <w:t>内误差小于</w:t>
      </w:r>
      <w:r w:rsidRPr="000812A4">
        <w:rPr>
          <w:rFonts w:ascii="Times New Roman" w:eastAsiaTheme="minorEastAsia" w:hAnsi="Times New Roman" w:cs="Times New Roman"/>
        </w:rPr>
        <w:t>±</w:t>
      </w:r>
      <w:r w:rsidR="003829A1" w:rsidRPr="000812A4">
        <w:rPr>
          <w:rFonts w:ascii="Times New Roman" w:eastAsiaTheme="minorEastAsia" w:hAnsi="Times New Roman" w:cs="Times New Roman" w:hint="eastAsia"/>
        </w:rPr>
        <w:t>0.</w:t>
      </w:r>
      <w:r w:rsidR="00B25DA8" w:rsidRPr="000812A4">
        <w:rPr>
          <w:rFonts w:ascii="Times New Roman" w:eastAsiaTheme="minorEastAsia" w:hAnsi="Times New Roman" w:cs="Times New Roman" w:hint="eastAsia"/>
        </w:rPr>
        <w:t>1%</w:t>
      </w:r>
      <w:r w:rsidRPr="000812A4">
        <w:rPr>
          <w:rFonts w:ascii="Times New Roman" w:eastAsiaTheme="minorEastAsia" w:hAnsi="Times New Roman" w:cs="Times New Roman"/>
        </w:rPr>
        <w:t>。</w:t>
      </w:r>
    </w:p>
    <w:p w:rsidR="00BD2100" w:rsidRPr="000812A4" w:rsidRDefault="00DD28DE" w:rsidP="007C33AC">
      <w:pPr>
        <w:pStyle w:val="aff0"/>
        <w:snapToGrid w:val="0"/>
        <w:spacing w:line="360" w:lineRule="auto"/>
        <w:rPr>
          <w:rFonts w:ascii="Times New Roman" w:eastAsiaTheme="minorEastAsia" w:hAnsi="Times New Roman" w:cs="Times New Roman"/>
        </w:rPr>
      </w:pPr>
      <w:r w:rsidRPr="000812A4">
        <w:rPr>
          <w:rFonts w:ascii="Times New Roman" w:eastAsiaTheme="minorEastAsia" w:hAnsi="Times New Roman" w:cs="Times New Roman"/>
        </w:rPr>
        <w:t xml:space="preserve">7.2.3 </w:t>
      </w:r>
      <w:r w:rsidRPr="000812A4">
        <w:rPr>
          <w:rFonts w:ascii="Times New Roman" w:eastAsiaTheme="minorEastAsia" w:hAnsi="Times New Roman" w:cs="Times New Roman"/>
        </w:rPr>
        <w:t>标准</w:t>
      </w:r>
      <w:r w:rsidR="00E76B44" w:rsidRPr="000812A4">
        <w:rPr>
          <w:rFonts w:ascii="Times New Roman" w:eastAsiaTheme="minorEastAsia" w:hAnsi="Times New Roman" w:cs="Times New Roman" w:hint="eastAsia"/>
        </w:rPr>
        <w:t>特斯拉</w:t>
      </w:r>
      <w:r w:rsidRPr="000812A4">
        <w:rPr>
          <w:rFonts w:ascii="Times New Roman" w:eastAsiaTheme="minorEastAsia" w:hAnsi="Times New Roman" w:cs="Times New Roman"/>
        </w:rPr>
        <w:t>计</w:t>
      </w:r>
    </w:p>
    <w:p w:rsidR="00BD2100" w:rsidRPr="000812A4" w:rsidRDefault="00DD28DE" w:rsidP="007C33AC">
      <w:pPr>
        <w:pStyle w:val="aff0"/>
        <w:snapToGrid w:val="0"/>
        <w:spacing w:line="360" w:lineRule="auto"/>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t>测量范围</w:t>
      </w:r>
      <w:r w:rsidR="003B2B91" w:rsidRPr="000812A4">
        <w:rPr>
          <w:rFonts w:ascii="Times New Roman" w:eastAsiaTheme="minorEastAsia" w:hAnsi="Times New Roman" w:cs="Times New Roman"/>
        </w:rPr>
        <w:t>0</w:t>
      </w:r>
      <w:r w:rsidR="00C07AEE" w:rsidRPr="000812A4">
        <w:rPr>
          <w:rFonts w:ascii="Times New Roman" w:eastAsiaTheme="minorEastAsia" w:hAnsi="Times New Roman" w:cs="Times New Roman"/>
        </w:rPr>
        <w:t>～</w:t>
      </w:r>
      <w:r w:rsidRPr="000812A4">
        <w:rPr>
          <w:rFonts w:ascii="Times New Roman" w:eastAsiaTheme="minorEastAsia" w:hAnsi="Times New Roman" w:cs="Times New Roman"/>
        </w:rPr>
        <w:t>2.0T</w:t>
      </w:r>
      <w:r w:rsidRPr="000812A4">
        <w:rPr>
          <w:rFonts w:ascii="Times New Roman" w:eastAsiaTheme="minorEastAsia" w:hAnsi="Times New Roman" w:cs="Times New Roman"/>
        </w:rPr>
        <w:t>，等级</w:t>
      </w:r>
      <w:r w:rsidRPr="000812A4">
        <w:rPr>
          <w:rFonts w:ascii="Times New Roman" w:eastAsiaTheme="minorEastAsia" w:hAnsi="Times New Roman" w:cs="Times New Roman"/>
        </w:rPr>
        <w:t>1</w:t>
      </w:r>
      <w:r w:rsidRPr="000812A4">
        <w:rPr>
          <w:rFonts w:ascii="Times New Roman" w:eastAsiaTheme="minorEastAsia" w:hAnsi="Times New Roman" w:cs="Times New Roman"/>
        </w:rPr>
        <w:t>级。</w:t>
      </w:r>
    </w:p>
    <w:p w:rsidR="00BD2100" w:rsidRPr="000812A4" w:rsidRDefault="00DD28DE">
      <w:pPr>
        <w:pStyle w:val="aff0"/>
        <w:snapToGrid w:val="0"/>
        <w:spacing w:line="440" w:lineRule="exact"/>
        <w:rPr>
          <w:rFonts w:ascii="Times New Roman" w:eastAsiaTheme="minorEastAsia" w:hAnsi="Times New Roman" w:cs="Times New Roman"/>
        </w:rPr>
      </w:pPr>
      <w:r w:rsidRPr="000812A4">
        <w:rPr>
          <w:rFonts w:ascii="Times New Roman" w:eastAsiaTheme="minorEastAsia" w:hAnsi="Times New Roman" w:cs="Times New Roman"/>
        </w:rPr>
        <w:t xml:space="preserve">7.2.4 </w:t>
      </w:r>
      <w:r w:rsidR="00624644" w:rsidRPr="000812A4">
        <w:rPr>
          <w:rFonts w:ascii="Times New Roman" w:eastAsiaTheme="minorEastAsia" w:hAnsi="Times New Roman" w:cs="Times New Roman" w:hint="eastAsia"/>
        </w:rPr>
        <w:t>均匀磁场发生器</w:t>
      </w:r>
      <w:r w:rsidRPr="000812A4">
        <w:rPr>
          <w:rFonts w:ascii="Times New Roman" w:eastAsiaTheme="minorEastAsia" w:hAnsi="Times New Roman" w:cs="Times New Roman"/>
        </w:rPr>
        <w:t>装置</w:t>
      </w:r>
    </w:p>
    <w:p w:rsidR="00BD2100" w:rsidRPr="000812A4" w:rsidRDefault="00624644">
      <w:pPr>
        <w:pStyle w:val="aff0"/>
        <w:snapToGrid w:val="0"/>
        <w:spacing w:line="440" w:lineRule="exact"/>
        <w:ind w:firstLineChars="200" w:firstLine="480"/>
        <w:rPr>
          <w:rFonts w:ascii="Times New Roman" w:eastAsiaTheme="minorEastAsia" w:hAnsi="Times New Roman" w:cs="Times New Roman"/>
        </w:rPr>
      </w:pPr>
      <w:r w:rsidRPr="000812A4">
        <w:rPr>
          <w:rFonts w:ascii="Times New Roman" w:eastAsiaTheme="minorEastAsia" w:hAnsi="Times New Roman" w:cs="Times New Roman" w:hint="eastAsia"/>
        </w:rPr>
        <w:t>均匀磁场发生器</w:t>
      </w:r>
      <w:r w:rsidRPr="000812A4">
        <w:rPr>
          <w:rFonts w:ascii="Times New Roman" w:eastAsiaTheme="minorEastAsia" w:hAnsi="Times New Roman" w:cs="Times New Roman"/>
        </w:rPr>
        <w:t>装置</w:t>
      </w:r>
      <w:r w:rsidRPr="000812A4">
        <w:rPr>
          <w:rFonts w:ascii="Times New Roman" w:eastAsiaTheme="minorEastAsia" w:hAnsi="Times New Roman" w:cs="Times New Roman" w:hint="eastAsia"/>
        </w:rPr>
        <w:t>可采用</w:t>
      </w:r>
      <w:r w:rsidR="00DD28DE" w:rsidRPr="000812A4">
        <w:rPr>
          <w:rFonts w:ascii="Times New Roman" w:eastAsiaTheme="minorEastAsia" w:hAnsi="Times New Roman" w:cs="Times New Roman"/>
        </w:rPr>
        <w:t>线圈</w:t>
      </w:r>
      <w:r w:rsidR="00C07AEE" w:rsidRPr="000812A4">
        <w:rPr>
          <w:rFonts w:ascii="Times New Roman" w:eastAsiaTheme="minorEastAsia" w:hAnsi="Times New Roman" w:cs="Times New Roman"/>
        </w:rPr>
        <w:t>（</w:t>
      </w:r>
      <w:r w:rsidR="00DD28DE" w:rsidRPr="000812A4">
        <w:rPr>
          <w:rFonts w:ascii="Times New Roman" w:eastAsiaTheme="minorEastAsia" w:hAnsi="Times New Roman" w:cs="Times New Roman"/>
        </w:rPr>
        <w:t>亥姆霍兹线圈、螺线管等</w:t>
      </w:r>
      <w:r w:rsidR="00C07AEE" w:rsidRPr="000812A4">
        <w:rPr>
          <w:rFonts w:ascii="Times New Roman" w:eastAsiaTheme="minorEastAsia" w:hAnsi="Times New Roman" w:cs="Times New Roman"/>
        </w:rPr>
        <w:t>）</w:t>
      </w:r>
      <w:r w:rsidRPr="000812A4">
        <w:rPr>
          <w:rFonts w:ascii="Times New Roman" w:eastAsiaTheme="minorEastAsia" w:hAnsi="Times New Roman" w:cs="Times New Roman" w:hint="eastAsia"/>
        </w:rPr>
        <w:t>或永磁铁，能够在</w:t>
      </w:r>
      <w:r w:rsidR="00D723A0" w:rsidRPr="000812A4">
        <w:rPr>
          <w:rFonts w:ascii="Times New Roman" w:eastAsiaTheme="minorEastAsia" w:hAnsi="Times New Roman" w:cs="Times New Roman" w:hint="eastAsia"/>
        </w:rPr>
        <w:t>漏磁传感器区域产生精度为</w:t>
      </w:r>
      <w:r w:rsidR="00D723A0" w:rsidRPr="000812A4">
        <w:rPr>
          <w:rFonts w:ascii="Times New Roman" w:eastAsiaTheme="minorEastAsia" w:hAnsi="Times New Roman" w:cs="Times New Roman" w:hint="eastAsia"/>
        </w:rPr>
        <w:t>1</w:t>
      </w:r>
      <w:r w:rsidR="00D723A0" w:rsidRPr="000812A4">
        <w:rPr>
          <w:rFonts w:ascii="Times New Roman" w:eastAsiaTheme="minorEastAsia" w:hAnsi="Times New Roman" w:cs="Times New Roman"/>
        </w:rPr>
        <w:t>%</w:t>
      </w:r>
      <w:r w:rsidR="00D723A0" w:rsidRPr="000812A4">
        <w:rPr>
          <w:rFonts w:ascii="Times New Roman" w:eastAsiaTheme="minorEastAsia" w:hAnsi="Times New Roman" w:cs="Times New Roman" w:hint="eastAsia"/>
        </w:rPr>
        <w:t>的均匀磁场，用于测量漏磁传感器的失效率</w:t>
      </w:r>
      <w:r w:rsidR="00DD28DE" w:rsidRPr="000812A4">
        <w:rPr>
          <w:rFonts w:ascii="Times New Roman" w:eastAsiaTheme="minorEastAsia" w:hAnsi="Times New Roman" w:cs="Times New Roman"/>
        </w:rPr>
        <w:t>。</w:t>
      </w:r>
    </w:p>
    <w:p w:rsidR="00BD2100" w:rsidRPr="000812A4" w:rsidRDefault="00DD28DE" w:rsidP="00206D4F">
      <w:pPr>
        <w:pStyle w:val="afffff8"/>
        <w:tabs>
          <w:tab w:val="left" w:pos="1132"/>
        </w:tabs>
        <w:snapToGrid w:val="0"/>
        <w:spacing w:line="440" w:lineRule="exact"/>
        <w:ind w:firstLineChars="0" w:firstLine="0"/>
        <w:rPr>
          <w:rFonts w:ascii="Times New Roman" w:eastAsiaTheme="minorEastAsia" w:hAnsi="Times New Roman" w:cs="Times New Roman"/>
        </w:rPr>
      </w:pPr>
      <w:r w:rsidRPr="000812A4">
        <w:rPr>
          <w:rFonts w:ascii="Times New Roman" w:eastAsiaTheme="minorEastAsia" w:hAnsi="Times New Roman" w:cs="Times New Roman"/>
        </w:rPr>
        <w:t>7.2.5</w:t>
      </w:r>
      <w:r w:rsidRPr="000812A4">
        <w:rPr>
          <w:rFonts w:ascii="Times New Roman" w:eastAsiaTheme="minorEastAsia" w:hAnsi="Times New Roman" w:cs="Times New Roman"/>
        </w:rPr>
        <w:t>牵拉试验台</w:t>
      </w:r>
    </w:p>
    <w:p w:rsidR="00BD2100" w:rsidRPr="000812A4" w:rsidRDefault="00DD28DE" w:rsidP="00E254EB">
      <w:pPr>
        <w:pStyle w:val="aff0"/>
        <w:spacing w:line="440" w:lineRule="exact"/>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lastRenderedPageBreak/>
        <w:t>牵引试验台中的牵引装置需满足漏磁内检测器运行</w:t>
      </w:r>
      <w:r w:rsidR="00E254EB" w:rsidRPr="000812A4">
        <w:rPr>
          <w:rFonts w:ascii="Times New Roman" w:eastAsiaTheme="minorEastAsia" w:hAnsi="Times New Roman" w:cs="Times New Roman" w:hint="eastAsia"/>
        </w:rPr>
        <w:t>最大</w:t>
      </w:r>
      <w:r w:rsidRPr="000812A4">
        <w:rPr>
          <w:rFonts w:ascii="Times New Roman" w:eastAsiaTheme="minorEastAsia" w:hAnsi="Times New Roman" w:cs="Times New Roman"/>
        </w:rPr>
        <w:t>速度</w:t>
      </w:r>
      <w:r w:rsidRPr="000812A4">
        <w:rPr>
          <w:rFonts w:ascii="Times New Roman" w:eastAsiaTheme="minorEastAsia" w:hAnsi="Times New Roman" w:cs="Times New Roman"/>
        </w:rPr>
        <w:t>5m/s</w:t>
      </w:r>
      <w:r w:rsidR="00E254EB" w:rsidRPr="000812A4">
        <w:rPr>
          <w:rFonts w:ascii="Times New Roman" w:eastAsiaTheme="minorEastAsia" w:hAnsi="Times New Roman" w:cs="Times New Roman" w:hint="eastAsia"/>
        </w:rPr>
        <w:t>，</w:t>
      </w:r>
      <w:r w:rsidRPr="000812A4">
        <w:rPr>
          <w:rFonts w:ascii="Times New Roman" w:eastAsiaTheme="minorEastAsia" w:hAnsi="Times New Roman" w:cs="Times New Roman"/>
        </w:rPr>
        <w:t>牵引装置的牵引力需满足不同规格内检测器牵拉实验。牵拉设备的额定牵引力大于待测漏磁内检测器的运行最大阻力。</w:t>
      </w:r>
    </w:p>
    <w:p w:rsidR="00BD2100" w:rsidRPr="000812A4" w:rsidRDefault="00DD28DE">
      <w:pPr>
        <w:pStyle w:val="afffff8"/>
        <w:tabs>
          <w:tab w:val="left" w:pos="1132"/>
        </w:tabs>
        <w:snapToGrid w:val="0"/>
        <w:spacing w:line="440" w:lineRule="exact"/>
        <w:ind w:firstLineChars="0" w:firstLine="0"/>
        <w:rPr>
          <w:rFonts w:ascii="Times New Roman" w:eastAsiaTheme="minorEastAsia" w:hAnsi="Times New Roman" w:cs="Times New Roman"/>
        </w:rPr>
      </w:pPr>
      <w:r w:rsidRPr="000812A4">
        <w:rPr>
          <w:rFonts w:ascii="Times New Roman" w:eastAsiaTheme="minorEastAsia" w:hAnsi="Times New Roman" w:cs="Times New Roman"/>
        </w:rPr>
        <w:t>7.2.6</w:t>
      </w:r>
      <w:r w:rsidRPr="000812A4">
        <w:rPr>
          <w:rFonts w:ascii="Times New Roman" w:eastAsiaTheme="minorEastAsia" w:hAnsi="Times New Roman" w:cs="Times New Roman"/>
        </w:rPr>
        <w:t>牵引测试缺陷样管</w:t>
      </w:r>
    </w:p>
    <w:p w:rsidR="00BD2100" w:rsidRPr="000812A4" w:rsidRDefault="00DD28DE" w:rsidP="00F61E42">
      <w:pPr>
        <w:tabs>
          <w:tab w:val="left" w:pos="1165"/>
        </w:tabs>
        <w:autoSpaceDE w:val="0"/>
        <w:autoSpaceDN w:val="0"/>
        <w:spacing w:before="1" w:line="440" w:lineRule="exact"/>
        <w:ind w:right="251" w:firstLineChars="200" w:firstLine="480"/>
        <w:rPr>
          <w:rFonts w:eastAsiaTheme="minorEastAsia"/>
          <w:sz w:val="24"/>
        </w:rPr>
      </w:pPr>
      <w:r w:rsidRPr="000812A4">
        <w:rPr>
          <w:rFonts w:eastAsiaTheme="minorEastAsia"/>
          <w:sz w:val="24"/>
        </w:rPr>
        <w:t>根据待测试漏磁内检测器的规格，匹配相应规格的缺陷样管。需制作不同类型的含</w:t>
      </w:r>
      <w:r w:rsidR="00231210" w:rsidRPr="000812A4">
        <w:rPr>
          <w:rFonts w:eastAsiaTheme="minorEastAsia" w:hint="eastAsia"/>
          <w:sz w:val="24"/>
        </w:rPr>
        <w:t>金属损失</w:t>
      </w:r>
      <w:r w:rsidRPr="000812A4">
        <w:rPr>
          <w:rFonts w:eastAsiaTheme="minorEastAsia"/>
          <w:sz w:val="24"/>
        </w:rPr>
        <w:t>缺陷样管，主要管道缺陷主要包含：</w:t>
      </w:r>
      <w:r w:rsidR="00752114" w:rsidRPr="000812A4">
        <w:rPr>
          <w:rFonts w:eastAsiaTheme="minorEastAsia" w:hint="eastAsia"/>
          <w:sz w:val="24"/>
        </w:rPr>
        <w:t>一般</w:t>
      </w:r>
      <w:r w:rsidRPr="000812A4">
        <w:rPr>
          <w:rFonts w:eastAsiaTheme="minorEastAsia"/>
          <w:sz w:val="24"/>
        </w:rPr>
        <w:t>金属损失、</w:t>
      </w:r>
      <w:r w:rsidR="00752114" w:rsidRPr="000812A4">
        <w:rPr>
          <w:rFonts w:eastAsiaTheme="minorEastAsia" w:hint="eastAsia"/>
          <w:sz w:val="24"/>
        </w:rPr>
        <w:t>坑状金属损失</w:t>
      </w:r>
      <w:r w:rsidRPr="000812A4">
        <w:rPr>
          <w:rFonts w:eastAsiaTheme="minorEastAsia"/>
          <w:sz w:val="24"/>
        </w:rPr>
        <w:t>、</w:t>
      </w:r>
      <w:r w:rsidR="00752114" w:rsidRPr="000812A4">
        <w:rPr>
          <w:rFonts w:eastAsiaTheme="minorEastAsia" w:hint="eastAsia"/>
          <w:sz w:val="24"/>
        </w:rPr>
        <w:t>轴向沟槽和环向沟槽</w:t>
      </w:r>
      <w:r w:rsidRPr="000812A4">
        <w:rPr>
          <w:rFonts w:eastAsiaTheme="minorEastAsia"/>
          <w:sz w:val="24"/>
        </w:rPr>
        <w:t>等。金属损失</w:t>
      </w:r>
      <w:r w:rsidR="00231210" w:rsidRPr="000812A4">
        <w:rPr>
          <w:rFonts w:eastAsiaTheme="minorEastAsia" w:hint="eastAsia"/>
          <w:sz w:val="24"/>
        </w:rPr>
        <w:t>数量、</w:t>
      </w:r>
      <w:r w:rsidR="00231210" w:rsidRPr="000812A4">
        <w:rPr>
          <w:rFonts w:eastAsiaTheme="minorEastAsia"/>
          <w:sz w:val="24"/>
        </w:rPr>
        <w:t>尺寸</w:t>
      </w:r>
      <w:r w:rsidR="00231210" w:rsidRPr="000812A4">
        <w:rPr>
          <w:rFonts w:eastAsiaTheme="minorEastAsia" w:hint="eastAsia"/>
          <w:sz w:val="24"/>
        </w:rPr>
        <w:t>可参考</w:t>
      </w:r>
      <w:r w:rsidRPr="000812A4">
        <w:rPr>
          <w:rFonts w:eastAsiaTheme="minorEastAsia"/>
          <w:sz w:val="24"/>
        </w:rPr>
        <w:t>附录</w:t>
      </w:r>
      <w:r w:rsidRPr="000812A4">
        <w:rPr>
          <w:rFonts w:eastAsiaTheme="minorEastAsia"/>
          <w:sz w:val="24"/>
        </w:rPr>
        <w:t>B</w:t>
      </w:r>
      <w:r w:rsidR="00231210" w:rsidRPr="000812A4">
        <w:rPr>
          <w:rFonts w:eastAsiaTheme="minorEastAsia" w:hint="eastAsia"/>
          <w:sz w:val="24"/>
        </w:rPr>
        <w:t>设置</w:t>
      </w:r>
      <w:r w:rsidRPr="000812A4">
        <w:rPr>
          <w:rFonts w:eastAsiaTheme="minorEastAsia"/>
          <w:sz w:val="24"/>
        </w:rPr>
        <w:t>。</w:t>
      </w:r>
    </w:p>
    <w:p w:rsidR="00BD2100" w:rsidRPr="000812A4" w:rsidRDefault="00DD28DE" w:rsidP="00F61E42">
      <w:pPr>
        <w:tabs>
          <w:tab w:val="left" w:pos="1165"/>
        </w:tabs>
        <w:autoSpaceDE w:val="0"/>
        <w:autoSpaceDN w:val="0"/>
        <w:spacing w:before="1" w:line="440" w:lineRule="exact"/>
        <w:ind w:right="251" w:firstLineChars="200" w:firstLine="480"/>
        <w:rPr>
          <w:rFonts w:eastAsiaTheme="minorEastAsia"/>
          <w:sz w:val="24"/>
        </w:rPr>
      </w:pPr>
      <w:r w:rsidRPr="000812A4">
        <w:rPr>
          <w:rFonts w:eastAsiaTheme="minorEastAsia"/>
          <w:sz w:val="24"/>
        </w:rPr>
        <w:t>牵引样管相邻缺陷轴向和周向间距应大于较大缺陷的轴向或周向尺寸的两倍且不小于</w:t>
      </w:r>
      <w:r w:rsidRPr="000812A4">
        <w:rPr>
          <w:rFonts w:eastAsiaTheme="minorEastAsia"/>
          <w:sz w:val="24"/>
        </w:rPr>
        <w:t>30mm</w:t>
      </w:r>
      <w:r w:rsidRPr="000812A4">
        <w:rPr>
          <w:rFonts w:eastAsiaTheme="minorEastAsia"/>
          <w:sz w:val="24"/>
        </w:rPr>
        <w:t>；除特定临近焊缝缺陷外，缺陷与焊缝、法兰的距离应大于</w:t>
      </w:r>
      <w:r w:rsidRPr="000812A4">
        <w:rPr>
          <w:rFonts w:eastAsiaTheme="minorEastAsia"/>
          <w:sz w:val="24"/>
        </w:rPr>
        <w:t>30mm</w:t>
      </w:r>
      <w:r w:rsidRPr="000812A4">
        <w:rPr>
          <w:rFonts w:eastAsiaTheme="minorEastAsia"/>
          <w:sz w:val="24"/>
        </w:rPr>
        <w:t>。</w:t>
      </w:r>
    </w:p>
    <w:p w:rsidR="00BD2100" w:rsidRPr="000812A4" w:rsidRDefault="00DD28DE">
      <w:pPr>
        <w:pStyle w:val="aff0"/>
        <w:snapToGrid w:val="0"/>
        <w:spacing w:line="440" w:lineRule="exact"/>
        <w:rPr>
          <w:rFonts w:ascii="Times New Roman" w:eastAsiaTheme="minorEastAsia" w:hAnsi="Times New Roman" w:cs="Times New Roman"/>
        </w:rPr>
      </w:pPr>
      <w:r w:rsidRPr="000812A4">
        <w:rPr>
          <w:rFonts w:ascii="Times New Roman" w:eastAsiaTheme="minorEastAsia" w:hAnsi="Times New Roman" w:cs="Times New Roman"/>
        </w:rPr>
        <w:t>7.2.7</w:t>
      </w:r>
      <w:r w:rsidRPr="000812A4">
        <w:rPr>
          <w:rFonts w:ascii="Times New Roman" w:eastAsiaTheme="minorEastAsia" w:hAnsi="Times New Roman" w:cs="Times New Roman"/>
        </w:rPr>
        <w:t>牵引操作场地</w:t>
      </w:r>
    </w:p>
    <w:p w:rsidR="00BD2100" w:rsidRPr="000812A4" w:rsidRDefault="00DD28DE" w:rsidP="00F61E42">
      <w:pPr>
        <w:pStyle w:val="aff0"/>
        <w:snapToGrid w:val="0"/>
        <w:spacing w:line="440" w:lineRule="exact"/>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t>牵引操作场地需满足性能测试的空间要求，具备漏磁内检测器</w:t>
      </w:r>
      <w:proofErr w:type="gramStart"/>
      <w:r w:rsidRPr="000812A4">
        <w:rPr>
          <w:rFonts w:ascii="Times New Roman" w:eastAsiaTheme="minorEastAsia" w:hAnsi="Times New Roman" w:cs="Times New Roman"/>
        </w:rPr>
        <w:t>牵引收</w:t>
      </w:r>
      <w:proofErr w:type="gramEnd"/>
      <w:r w:rsidRPr="000812A4">
        <w:rPr>
          <w:rFonts w:ascii="Times New Roman" w:eastAsiaTheme="minorEastAsia" w:hAnsi="Times New Roman" w:cs="Times New Roman"/>
        </w:rPr>
        <w:t>球、牵引发球等必要的操作空间。</w:t>
      </w:r>
    </w:p>
    <w:p w:rsidR="00BD2100" w:rsidRPr="000812A4" w:rsidRDefault="00DD28DE">
      <w:pPr>
        <w:pStyle w:val="aff0"/>
        <w:snapToGrid w:val="0"/>
        <w:spacing w:line="440" w:lineRule="exact"/>
        <w:rPr>
          <w:rFonts w:ascii="Times New Roman" w:eastAsiaTheme="minorEastAsia" w:hAnsi="Times New Roman" w:cs="Times New Roman"/>
        </w:rPr>
      </w:pPr>
      <w:r w:rsidRPr="000812A4">
        <w:rPr>
          <w:rFonts w:ascii="Times New Roman" w:eastAsiaTheme="minorEastAsia" w:hAnsi="Times New Roman" w:cs="Times New Roman"/>
        </w:rPr>
        <w:t xml:space="preserve">7.2.8 </w:t>
      </w:r>
      <w:r w:rsidRPr="000812A4">
        <w:rPr>
          <w:rFonts w:ascii="Times New Roman" w:eastAsiaTheme="minorEastAsia" w:hAnsi="Times New Roman" w:cs="Times New Roman"/>
        </w:rPr>
        <w:t>通用卡尺</w:t>
      </w:r>
    </w:p>
    <w:p w:rsidR="00BD2100" w:rsidRPr="000812A4" w:rsidRDefault="00DD28DE" w:rsidP="00F61E42">
      <w:pPr>
        <w:pStyle w:val="aff0"/>
        <w:snapToGrid w:val="0"/>
        <w:spacing w:line="440" w:lineRule="exact"/>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t>测量范围</w:t>
      </w:r>
      <w:r w:rsidRPr="000812A4">
        <w:rPr>
          <w:rFonts w:ascii="Times New Roman" w:eastAsiaTheme="minorEastAsia" w:hAnsi="Times New Roman" w:cs="Times New Roman"/>
        </w:rPr>
        <w:t>300mm</w:t>
      </w:r>
      <w:r w:rsidRPr="000812A4">
        <w:rPr>
          <w:rFonts w:ascii="Times New Roman" w:eastAsiaTheme="minorEastAsia" w:hAnsi="Times New Roman" w:cs="Times New Roman"/>
        </w:rPr>
        <w:t>，最大允许误差优于</w:t>
      </w:r>
      <w:r w:rsidRPr="000812A4">
        <w:rPr>
          <w:rFonts w:ascii="Times New Roman" w:eastAsiaTheme="minorEastAsia" w:hAnsi="Times New Roman" w:cs="Times New Roman"/>
        </w:rPr>
        <w:t>0.05mm</w:t>
      </w:r>
      <w:r w:rsidRPr="000812A4">
        <w:rPr>
          <w:rFonts w:ascii="Times New Roman" w:eastAsiaTheme="minorEastAsia" w:hAnsi="Times New Roman" w:cs="Times New Roman"/>
        </w:rPr>
        <w:t>。</w:t>
      </w:r>
    </w:p>
    <w:p w:rsidR="00BD2100" w:rsidRPr="000812A4" w:rsidRDefault="00DD28DE">
      <w:pPr>
        <w:pStyle w:val="aff0"/>
        <w:snapToGrid w:val="0"/>
        <w:spacing w:line="440" w:lineRule="exact"/>
        <w:rPr>
          <w:rFonts w:ascii="Times New Roman" w:eastAsiaTheme="minorEastAsia" w:hAnsi="Times New Roman" w:cs="Times New Roman"/>
        </w:rPr>
      </w:pPr>
      <w:r w:rsidRPr="000812A4">
        <w:rPr>
          <w:rFonts w:ascii="Times New Roman" w:eastAsiaTheme="minorEastAsia" w:hAnsi="Times New Roman" w:cs="Times New Roman"/>
        </w:rPr>
        <w:t xml:space="preserve">7.2.9 </w:t>
      </w:r>
      <w:r w:rsidRPr="000812A4">
        <w:rPr>
          <w:rFonts w:ascii="Times New Roman" w:eastAsiaTheme="minorEastAsia" w:hAnsi="Times New Roman" w:cs="Times New Roman"/>
        </w:rPr>
        <w:t>钢卷尺</w:t>
      </w:r>
    </w:p>
    <w:p w:rsidR="00BD2100" w:rsidRPr="000812A4" w:rsidRDefault="00DD28DE" w:rsidP="00F61E42">
      <w:pPr>
        <w:pStyle w:val="aff0"/>
        <w:snapToGrid w:val="0"/>
        <w:spacing w:line="440" w:lineRule="exact"/>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t>测量范围</w:t>
      </w:r>
      <w:r w:rsidRPr="000812A4">
        <w:rPr>
          <w:rFonts w:ascii="Times New Roman" w:eastAsiaTheme="minorEastAsia" w:hAnsi="Times New Roman" w:cs="Times New Roman"/>
        </w:rPr>
        <w:t>150m</w:t>
      </w:r>
      <w:r w:rsidRPr="000812A4">
        <w:rPr>
          <w:rFonts w:ascii="Times New Roman" w:eastAsiaTheme="minorEastAsia" w:hAnsi="Times New Roman" w:cs="Times New Roman"/>
        </w:rPr>
        <w:t>，等级</w:t>
      </w:r>
      <w:r w:rsidRPr="000812A4">
        <w:rPr>
          <w:rFonts w:ascii="Times New Roman" w:eastAsiaTheme="minorEastAsia" w:hAnsi="Times New Roman" w:cs="Times New Roman"/>
        </w:rPr>
        <w:t>2</w:t>
      </w:r>
      <w:r w:rsidRPr="000812A4">
        <w:rPr>
          <w:rFonts w:ascii="Times New Roman" w:eastAsiaTheme="minorEastAsia" w:hAnsi="Times New Roman" w:cs="Times New Roman"/>
        </w:rPr>
        <w:t>级。</w:t>
      </w:r>
    </w:p>
    <w:p w:rsidR="00BD2100" w:rsidRPr="000812A4" w:rsidRDefault="00DD28DE">
      <w:pPr>
        <w:pStyle w:val="aff0"/>
        <w:snapToGrid w:val="0"/>
        <w:spacing w:line="440" w:lineRule="exact"/>
        <w:rPr>
          <w:rFonts w:ascii="Times New Roman" w:eastAsiaTheme="minorEastAsia" w:hAnsi="Times New Roman" w:cs="Times New Roman"/>
        </w:rPr>
      </w:pPr>
      <w:r w:rsidRPr="000812A4">
        <w:rPr>
          <w:rFonts w:ascii="Times New Roman" w:eastAsiaTheme="minorEastAsia" w:hAnsi="Times New Roman" w:cs="Times New Roman"/>
        </w:rPr>
        <w:t xml:space="preserve">7.2.10 </w:t>
      </w:r>
      <w:r w:rsidRPr="000812A4">
        <w:rPr>
          <w:rFonts w:ascii="Times New Roman" w:eastAsiaTheme="minorEastAsia" w:hAnsi="Times New Roman" w:cs="Times New Roman"/>
        </w:rPr>
        <w:t>深度</w:t>
      </w:r>
      <w:proofErr w:type="gramStart"/>
      <w:r w:rsidRPr="000812A4">
        <w:rPr>
          <w:rFonts w:ascii="Times New Roman" w:eastAsiaTheme="minorEastAsia" w:hAnsi="Times New Roman" w:cs="Times New Roman"/>
        </w:rPr>
        <w:t>尺</w:t>
      </w:r>
      <w:proofErr w:type="gramEnd"/>
    </w:p>
    <w:p w:rsidR="00BD2100" w:rsidRPr="000812A4" w:rsidRDefault="00DD28DE" w:rsidP="00F61E42">
      <w:pPr>
        <w:pStyle w:val="aff0"/>
        <w:snapToGrid w:val="0"/>
        <w:spacing w:line="440" w:lineRule="exact"/>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t>测量范围</w:t>
      </w:r>
      <w:r w:rsidRPr="000812A4">
        <w:rPr>
          <w:rFonts w:ascii="Times New Roman" w:eastAsiaTheme="minorEastAsia" w:hAnsi="Times New Roman" w:cs="Times New Roman"/>
        </w:rPr>
        <w:t>100mm</w:t>
      </w:r>
      <w:r w:rsidRPr="000812A4">
        <w:rPr>
          <w:rFonts w:ascii="Times New Roman" w:eastAsiaTheme="minorEastAsia" w:hAnsi="Times New Roman" w:cs="Times New Roman"/>
        </w:rPr>
        <w:t>，等级</w:t>
      </w:r>
      <w:r w:rsidRPr="000812A4">
        <w:rPr>
          <w:rFonts w:ascii="Times New Roman" w:eastAsiaTheme="minorEastAsia" w:hAnsi="Times New Roman" w:cs="Times New Roman"/>
        </w:rPr>
        <w:t>1</w:t>
      </w:r>
      <w:r w:rsidRPr="000812A4">
        <w:rPr>
          <w:rFonts w:ascii="Times New Roman" w:eastAsiaTheme="minorEastAsia" w:hAnsi="Times New Roman" w:cs="Times New Roman"/>
        </w:rPr>
        <w:t>级。</w:t>
      </w:r>
    </w:p>
    <w:p w:rsidR="00BD2100" w:rsidRPr="000812A4" w:rsidRDefault="00DD28DE" w:rsidP="00491700">
      <w:pPr>
        <w:pStyle w:val="2"/>
        <w:keepLines w:val="0"/>
        <w:spacing w:beforeLines="50" w:before="156" w:after="0" w:line="336" w:lineRule="auto"/>
        <w:rPr>
          <w:rFonts w:ascii="Times New Roman" w:eastAsiaTheme="minorEastAsia" w:hAnsi="Times New Roman"/>
          <w:b w:val="0"/>
          <w:bCs w:val="0"/>
          <w:sz w:val="24"/>
          <w:szCs w:val="24"/>
        </w:rPr>
      </w:pPr>
      <w:bookmarkStart w:id="64" w:name="_Toc227344506"/>
      <w:r w:rsidRPr="000812A4">
        <w:rPr>
          <w:rFonts w:ascii="Times New Roman" w:eastAsiaTheme="minorEastAsia" w:hAnsi="Times New Roman"/>
          <w:b w:val="0"/>
          <w:bCs w:val="0"/>
          <w:sz w:val="24"/>
          <w:szCs w:val="24"/>
        </w:rPr>
        <w:t>7.3</w:t>
      </w:r>
      <w:r w:rsidRPr="000812A4">
        <w:rPr>
          <w:rFonts w:ascii="Times New Roman" w:eastAsiaTheme="minorEastAsia" w:hAnsi="Times New Roman"/>
          <w:b w:val="0"/>
          <w:bCs w:val="0"/>
          <w:sz w:val="24"/>
          <w:szCs w:val="24"/>
        </w:rPr>
        <w:t>检定项目</w:t>
      </w:r>
      <w:bookmarkEnd w:id="64"/>
    </w:p>
    <w:p w:rsidR="00BD2100" w:rsidRPr="000812A4" w:rsidRDefault="00DD28DE" w:rsidP="00F61E42">
      <w:pPr>
        <w:ind w:firstLineChars="200" w:firstLine="480"/>
        <w:rPr>
          <w:rFonts w:eastAsiaTheme="minorEastAsia"/>
          <w:sz w:val="24"/>
        </w:rPr>
      </w:pPr>
      <w:r w:rsidRPr="000812A4">
        <w:rPr>
          <w:rFonts w:eastAsiaTheme="minorEastAsia"/>
          <w:sz w:val="24"/>
        </w:rPr>
        <w:t>油气管漏磁内检测器的首次检定、后续检定和使用中检查项目见表</w:t>
      </w:r>
      <w:r w:rsidR="00A433F4" w:rsidRPr="000812A4">
        <w:rPr>
          <w:rFonts w:eastAsiaTheme="minorEastAsia"/>
          <w:sz w:val="24"/>
        </w:rPr>
        <w:t>3</w:t>
      </w:r>
      <w:r w:rsidRPr="000812A4">
        <w:rPr>
          <w:rFonts w:eastAsiaTheme="minorEastAsia"/>
          <w:sz w:val="24"/>
        </w:rPr>
        <w:t>。</w:t>
      </w:r>
    </w:p>
    <w:p w:rsidR="00BD2100" w:rsidRPr="000812A4" w:rsidRDefault="00DD28DE">
      <w:pPr>
        <w:spacing w:line="312" w:lineRule="auto"/>
        <w:jc w:val="center"/>
        <w:rPr>
          <w:rFonts w:eastAsiaTheme="minorEastAsia"/>
          <w:sz w:val="28"/>
        </w:rPr>
      </w:pPr>
      <w:r w:rsidRPr="000812A4">
        <w:rPr>
          <w:rFonts w:eastAsiaTheme="minorEastAsia"/>
          <w:b/>
        </w:rPr>
        <w:t>表</w:t>
      </w:r>
      <w:r w:rsidR="00A433F4" w:rsidRPr="000812A4">
        <w:rPr>
          <w:rFonts w:eastAsiaTheme="minorEastAsia"/>
          <w:b/>
        </w:rPr>
        <w:t>3</w:t>
      </w:r>
      <w:r w:rsidR="00CB3683" w:rsidRPr="000812A4">
        <w:rPr>
          <w:rFonts w:eastAsiaTheme="minorEastAsia"/>
          <w:b/>
        </w:rPr>
        <w:t xml:space="preserve"> </w:t>
      </w:r>
      <w:r w:rsidRPr="000812A4">
        <w:rPr>
          <w:rFonts w:eastAsiaTheme="minorEastAsia"/>
          <w:b/>
        </w:rPr>
        <w:t>检定项目一览表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00"/>
        <w:gridCol w:w="1500"/>
        <w:gridCol w:w="1500"/>
      </w:tblGrid>
      <w:tr w:rsidR="000812A4" w:rsidRPr="000812A4">
        <w:trPr>
          <w:cantSplit/>
          <w:trHeight w:val="403"/>
          <w:jc w:val="center"/>
        </w:trPr>
        <w:tc>
          <w:tcPr>
            <w:tcW w:w="3001" w:type="dxa"/>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rPr>
              <w:t>检定项目</w:t>
            </w:r>
          </w:p>
        </w:tc>
        <w:tc>
          <w:tcPr>
            <w:tcW w:w="1500" w:type="dxa"/>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rPr>
              <w:t>首次检定</w:t>
            </w:r>
          </w:p>
        </w:tc>
        <w:tc>
          <w:tcPr>
            <w:tcW w:w="1500" w:type="dxa"/>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rPr>
              <w:t>后续检定</w:t>
            </w:r>
          </w:p>
        </w:tc>
        <w:tc>
          <w:tcPr>
            <w:tcW w:w="1500" w:type="dxa"/>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rPr>
              <w:t>使用中检查</w:t>
            </w:r>
          </w:p>
        </w:tc>
      </w:tr>
      <w:tr w:rsidR="000812A4" w:rsidRPr="000812A4">
        <w:trPr>
          <w:cantSplit/>
          <w:trHeight w:val="445"/>
          <w:jc w:val="center"/>
        </w:trPr>
        <w:tc>
          <w:tcPr>
            <w:tcW w:w="3001" w:type="dxa"/>
            <w:vAlign w:val="center"/>
          </w:tcPr>
          <w:p w:rsidR="00BD2100" w:rsidRPr="000812A4" w:rsidRDefault="00DD28DE">
            <w:pPr>
              <w:pStyle w:val="afff5"/>
              <w:ind w:firstLineChars="0" w:firstLine="0"/>
              <w:jc w:val="center"/>
              <w:rPr>
                <w:rFonts w:ascii="Times New Roman" w:eastAsiaTheme="minorEastAsia"/>
                <w:szCs w:val="21"/>
              </w:rPr>
            </w:pPr>
            <w:r w:rsidRPr="000812A4">
              <w:rPr>
                <w:rFonts w:ascii="Times New Roman" w:eastAsiaTheme="minorEastAsia"/>
                <w:sz w:val="24"/>
              </w:rPr>
              <w:t>环向定位</w:t>
            </w:r>
            <w:r w:rsidR="003258C3" w:rsidRPr="000812A4">
              <w:rPr>
                <w:rFonts w:ascii="Times New Roman" w:eastAsiaTheme="minorEastAsia" w:hint="eastAsia"/>
                <w:sz w:val="24"/>
              </w:rPr>
              <w:t>角度</w:t>
            </w:r>
            <w:r w:rsidRPr="000812A4">
              <w:rPr>
                <w:rFonts w:ascii="Times New Roman" w:eastAsiaTheme="minorEastAsia"/>
                <w:sz w:val="24"/>
              </w:rPr>
              <w:t>（钟点</w:t>
            </w:r>
            <w:r w:rsidR="003258C3" w:rsidRPr="000812A4">
              <w:rPr>
                <w:rFonts w:ascii="Times New Roman" w:eastAsiaTheme="minorEastAsia" w:hint="eastAsia"/>
                <w:sz w:val="24"/>
              </w:rPr>
              <w:t>方向</w:t>
            </w:r>
            <w:r w:rsidRPr="000812A4">
              <w:rPr>
                <w:rFonts w:ascii="Times New Roman" w:eastAsiaTheme="minorEastAsia"/>
                <w:sz w:val="24"/>
              </w:rPr>
              <w:t>）</w:t>
            </w:r>
          </w:p>
        </w:tc>
        <w:tc>
          <w:tcPr>
            <w:tcW w:w="1500" w:type="dxa"/>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r>
      <w:tr w:rsidR="000812A4" w:rsidRPr="000812A4">
        <w:trPr>
          <w:cantSplit/>
          <w:trHeight w:val="445"/>
          <w:jc w:val="center"/>
        </w:trPr>
        <w:tc>
          <w:tcPr>
            <w:tcW w:w="3001" w:type="dxa"/>
            <w:shd w:val="clear" w:color="auto" w:fill="auto"/>
            <w:vAlign w:val="center"/>
          </w:tcPr>
          <w:p w:rsidR="00BD2100" w:rsidRPr="000812A4" w:rsidRDefault="00DD28DE">
            <w:pPr>
              <w:pStyle w:val="afff5"/>
              <w:ind w:firstLineChars="0" w:firstLine="0"/>
              <w:jc w:val="center"/>
              <w:rPr>
                <w:rFonts w:ascii="Times New Roman" w:eastAsiaTheme="minorEastAsia"/>
                <w:sz w:val="24"/>
              </w:rPr>
            </w:pPr>
            <w:r w:rsidRPr="000812A4">
              <w:rPr>
                <w:rFonts w:ascii="Times New Roman" w:eastAsiaTheme="minorEastAsia"/>
                <w:sz w:val="24"/>
              </w:rPr>
              <w:t>速度</w:t>
            </w:r>
          </w:p>
        </w:tc>
        <w:tc>
          <w:tcPr>
            <w:tcW w:w="1500" w:type="dxa"/>
            <w:shd w:val="clear" w:color="auto" w:fill="auto"/>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shd w:val="clear" w:color="auto" w:fill="auto"/>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shd w:val="clear" w:color="auto" w:fill="auto"/>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r>
      <w:tr w:rsidR="000812A4" w:rsidRPr="000812A4">
        <w:trPr>
          <w:cantSplit/>
          <w:trHeight w:val="417"/>
          <w:jc w:val="center"/>
        </w:trPr>
        <w:tc>
          <w:tcPr>
            <w:tcW w:w="3001" w:type="dxa"/>
            <w:shd w:val="clear" w:color="auto" w:fill="auto"/>
            <w:vAlign w:val="center"/>
          </w:tcPr>
          <w:p w:rsidR="00BD2100" w:rsidRPr="000812A4" w:rsidRDefault="00DD28DE">
            <w:pPr>
              <w:pStyle w:val="afff5"/>
              <w:ind w:firstLineChars="0" w:firstLine="0"/>
              <w:jc w:val="center"/>
              <w:rPr>
                <w:rFonts w:ascii="Times New Roman" w:eastAsiaTheme="minorEastAsia"/>
                <w:sz w:val="24"/>
              </w:rPr>
            </w:pPr>
            <w:r w:rsidRPr="000812A4">
              <w:rPr>
                <w:rFonts w:ascii="Times New Roman" w:eastAsiaTheme="minorEastAsia"/>
                <w:sz w:val="24"/>
              </w:rPr>
              <w:t>里程</w:t>
            </w:r>
          </w:p>
        </w:tc>
        <w:tc>
          <w:tcPr>
            <w:tcW w:w="1500" w:type="dxa"/>
            <w:shd w:val="clear" w:color="auto" w:fill="auto"/>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shd w:val="clear" w:color="auto" w:fill="auto"/>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shd w:val="clear" w:color="auto" w:fill="auto"/>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r>
      <w:tr w:rsidR="000812A4" w:rsidRPr="000812A4">
        <w:trPr>
          <w:cantSplit/>
          <w:trHeight w:val="417"/>
          <w:jc w:val="center"/>
        </w:trPr>
        <w:tc>
          <w:tcPr>
            <w:tcW w:w="3001" w:type="dxa"/>
            <w:shd w:val="clear" w:color="auto" w:fill="auto"/>
            <w:vAlign w:val="center"/>
          </w:tcPr>
          <w:p w:rsidR="00BD2100" w:rsidRPr="000812A4" w:rsidRDefault="00DD28DE">
            <w:pPr>
              <w:pStyle w:val="afff5"/>
              <w:ind w:firstLineChars="0" w:firstLine="0"/>
              <w:jc w:val="center"/>
              <w:rPr>
                <w:rFonts w:ascii="Times New Roman" w:eastAsiaTheme="minorEastAsia"/>
                <w:sz w:val="24"/>
              </w:rPr>
            </w:pPr>
            <w:r w:rsidRPr="000812A4">
              <w:rPr>
                <w:rFonts w:ascii="Times New Roman" w:eastAsiaTheme="minorEastAsia"/>
                <w:sz w:val="24"/>
              </w:rPr>
              <w:t>磁化强度</w:t>
            </w:r>
          </w:p>
        </w:tc>
        <w:tc>
          <w:tcPr>
            <w:tcW w:w="1500" w:type="dxa"/>
            <w:shd w:val="clear" w:color="auto" w:fill="auto"/>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shd w:val="clear" w:color="auto" w:fill="auto"/>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shd w:val="clear" w:color="auto" w:fill="auto"/>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r>
      <w:tr w:rsidR="000812A4" w:rsidRPr="000812A4">
        <w:trPr>
          <w:cantSplit/>
          <w:trHeight w:val="417"/>
          <w:jc w:val="center"/>
        </w:trPr>
        <w:tc>
          <w:tcPr>
            <w:tcW w:w="3001" w:type="dxa"/>
            <w:shd w:val="clear" w:color="auto" w:fill="auto"/>
            <w:vAlign w:val="center"/>
          </w:tcPr>
          <w:p w:rsidR="00BD2100" w:rsidRPr="000812A4" w:rsidRDefault="00F476D5">
            <w:pPr>
              <w:pStyle w:val="afff5"/>
              <w:ind w:firstLineChars="0" w:firstLine="0"/>
              <w:jc w:val="center"/>
              <w:rPr>
                <w:rFonts w:ascii="Times New Roman" w:eastAsiaTheme="minorEastAsia"/>
                <w:sz w:val="24"/>
              </w:rPr>
            </w:pPr>
            <w:r w:rsidRPr="000812A4">
              <w:rPr>
                <w:rFonts w:eastAsiaTheme="minorEastAsia"/>
                <w:sz w:val="24"/>
              </w:rPr>
              <w:t>漏磁传感</w:t>
            </w:r>
            <w:r w:rsidRPr="000812A4">
              <w:rPr>
                <w:rFonts w:eastAsiaTheme="minorEastAsia" w:hint="eastAsia"/>
                <w:sz w:val="24"/>
              </w:rPr>
              <w:t>器失效率</w:t>
            </w:r>
          </w:p>
        </w:tc>
        <w:tc>
          <w:tcPr>
            <w:tcW w:w="1500" w:type="dxa"/>
            <w:shd w:val="clear" w:color="auto" w:fill="auto"/>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shd w:val="clear" w:color="auto" w:fill="auto"/>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shd w:val="clear" w:color="auto" w:fill="auto"/>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r>
      <w:tr w:rsidR="000812A4" w:rsidRPr="000812A4">
        <w:trPr>
          <w:cantSplit/>
          <w:trHeight w:val="417"/>
          <w:jc w:val="center"/>
        </w:trPr>
        <w:tc>
          <w:tcPr>
            <w:tcW w:w="3001" w:type="dxa"/>
            <w:vAlign w:val="center"/>
          </w:tcPr>
          <w:p w:rsidR="00BD2100" w:rsidRPr="000812A4" w:rsidRDefault="009D0557">
            <w:pPr>
              <w:pStyle w:val="afff5"/>
              <w:ind w:firstLineChars="0" w:firstLine="0"/>
              <w:jc w:val="center"/>
              <w:rPr>
                <w:rFonts w:ascii="Times New Roman" w:eastAsiaTheme="minorEastAsia"/>
                <w:szCs w:val="21"/>
              </w:rPr>
            </w:pPr>
            <w:r w:rsidRPr="000812A4">
              <w:rPr>
                <w:rFonts w:eastAsiaTheme="minorEastAsia" w:hint="eastAsia"/>
                <w:sz w:val="24"/>
              </w:rPr>
              <w:t>金属损失最小检测深度</w:t>
            </w:r>
          </w:p>
        </w:tc>
        <w:tc>
          <w:tcPr>
            <w:tcW w:w="1500" w:type="dxa"/>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r>
      <w:tr w:rsidR="000812A4" w:rsidRPr="000812A4">
        <w:trPr>
          <w:cantSplit/>
          <w:trHeight w:val="417"/>
          <w:jc w:val="center"/>
        </w:trPr>
        <w:tc>
          <w:tcPr>
            <w:tcW w:w="3001" w:type="dxa"/>
            <w:vAlign w:val="center"/>
          </w:tcPr>
          <w:p w:rsidR="00AB4EB2" w:rsidRPr="000812A4" w:rsidRDefault="009D0557" w:rsidP="00AB4EB2">
            <w:pPr>
              <w:pStyle w:val="afff5"/>
              <w:ind w:firstLineChars="0" w:firstLine="0"/>
              <w:jc w:val="center"/>
              <w:rPr>
                <w:rFonts w:ascii="Times New Roman" w:eastAsiaTheme="minorEastAsia"/>
                <w:sz w:val="24"/>
              </w:rPr>
            </w:pPr>
            <w:r w:rsidRPr="000812A4">
              <w:rPr>
                <w:rFonts w:eastAsiaTheme="minorEastAsia" w:hint="eastAsia"/>
                <w:sz w:val="24"/>
              </w:rPr>
              <w:t>金属损失</w:t>
            </w:r>
            <w:r w:rsidR="00AB4EB2" w:rsidRPr="000812A4">
              <w:rPr>
                <w:rFonts w:ascii="Times New Roman" w:eastAsiaTheme="minorEastAsia"/>
                <w:sz w:val="24"/>
              </w:rPr>
              <w:t>深度</w:t>
            </w:r>
          </w:p>
        </w:tc>
        <w:tc>
          <w:tcPr>
            <w:tcW w:w="1500" w:type="dxa"/>
            <w:vAlign w:val="center"/>
          </w:tcPr>
          <w:p w:rsidR="00AB4EB2" w:rsidRPr="000812A4" w:rsidRDefault="00AB4EB2" w:rsidP="00AB4EB2">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vAlign w:val="center"/>
          </w:tcPr>
          <w:p w:rsidR="00AB4EB2" w:rsidRPr="000812A4" w:rsidRDefault="00934A39" w:rsidP="00AB4EB2">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vAlign w:val="center"/>
          </w:tcPr>
          <w:p w:rsidR="00AB4EB2" w:rsidRPr="000812A4" w:rsidRDefault="00AB4EB2" w:rsidP="00AB4EB2">
            <w:pPr>
              <w:pStyle w:val="afff5"/>
              <w:ind w:firstLineChars="0" w:firstLine="0"/>
              <w:jc w:val="center"/>
              <w:rPr>
                <w:rFonts w:ascii="Times New Roman" w:eastAsiaTheme="minorEastAsia"/>
              </w:rPr>
            </w:pPr>
            <w:r w:rsidRPr="000812A4">
              <w:rPr>
                <w:rFonts w:ascii="Times New Roman" w:eastAsiaTheme="minorEastAsia"/>
                <w:szCs w:val="21"/>
              </w:rPr>
              <w:t>－</w:t>
            </w:r>
          </w:p>
        </w:tc>
      </w:tr>
      <w:tr w:rsidR="000812A4" w:rsidRPr="000812A4">
        <w:trPr>
          <w:cantSplit/>
          <w:trHeight w:val="417"/>
          <w:jc w:val="center"/>
        </w:trPr>
        <w:tc>
          <w:tcPr>
            <w:tcW w:w="3001" w:type="dxa"/>
            <w:vAlign w:val="center"/>
          </w:tcPr>
          <w:p w:rsidR="00BD2100" w:rsidRPr="000812A4" w:rsidRDefault="00DD28DE">
            <w:pPr>
              <w:pStyle w:val="afff5"/>
              <w:ind w:firstLineChars="0" w:firstLine="0"/>
              <w:jc w:val="center"/>
              <w:rPr>
                <w:rFonts w:ascii="Times New Roman" w:eastAsiaTheme="minorEastAsia"/>
                <w:sz w:val="24"/>
              </w:rPr>
            </w:pPr>
            <w:r w:rsidRPr="000812A4">
              <w:rPr>
                <w:rFonts w:ascii="Times New Roman" w:eastAsiaTheme="minorEastAsia"/>
                <w:sz w:val="24"/>
              </w:rPr>
              <w:t>缺陷检出率</w:t>
            </w:r>
          </w:p>
        </w:tc>
        <w:tc>
          <w:tcPr>
            <w:tcW w:w="1500" w:type="dxa"/>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c>
          <w:tcPr>
            <w:tcW w:w="1500" w:type="dxa"/>
            <w:vAlign w:val="center"/>
          </w:tcPr>
          <w:p w:rsidR="00BD2100" w:rsidRPr="000812A4" w:rsidRDefault="00DD28DE">
            <w:pPr>
              <w:pStyle w:val="afff5"/>
              <w:ind w:firstLineChars="0" w:firstLine="0"/>
              <w:jc w:val="center"/>
              <w:rPr>
                <w:rFonts w:ascii="Times New Roman" w:eastAsiaTheme="minorEastAsia"/>
              </w:rPr>
            </w:pPr>
            <w:r w:rsidRPr="000812A4">
              <w:rPr>
                <w:rFonts w:ascii="Times New Roman" w:eastAsiaTheme="minorEastAsia"/>
                <w:szCs w:val="21"/>
              </w:rPr>
              <w:t>－</w:t>
            </w:r>
          </w:p>
        </w:tc>
      </w:tr>
      <w:tr w:rsidR="000812A4" w:rsidRPr="000812A4">
        <w:trPr>
          <w:cantSplit/>
          <w:trHeight w:val="417"/>
          <w:jc w:val="center"/>
        </w:trPr>
        <w:tc>
          <w:tcPr>
            <w:tcW w:w="7501" w:type="dxa"/>
            <w:gridSpan w:val="4"/>
            <w:vAlign w:val="center"/>
          </w:tcPr>
          <w:p w:rsidR="00BD2100" w:rsidRPr="000812A4" w:rsidRDefault="00DD28DE">
            <w:pPr>
              <w:spacing w:line="312" w:lineRule="auto"/>
              <w:ind w:firstLineChars="350" w:firstLine="735"/>
              <w:rPr>
                <w:rFonts w:eastAsiaTheme="minorEastAsia"/>
                <w:szCs w:val="21"/>
              </w:rPr>
            </w:pPr>
            <w:r w:rsidRPr="000812A4">
              <w:rPr>
                <w:rFonts w:eastAsiaTheme="minorEastAsia"/>
                <w:szCs w:val="21"/>
              </w:rPr>
              <w:t>注：</w:t>
            </w:r>
            <w:r w:rsidRPr="000812A4">
              <w:rPr>
                <w:rFonts w:eastAsiaTheme="minorEastAsia"/>
                <w:szCs w:val="21"/>
              </w:rPr>
              <w:t>“</w:t>
            </w:r>
            <w:r w:rsidRPr="000812A4">
              <w:rPr>
                <w:rFonts w:eastAsiaTheme="minorEastAsia"/>
                <w:szCs w:val="21"/>
              </w:rPr>
              <w:t>＋</w:t>
            </w:r>
            <w:r w:rsidRPr="000812A4">
              <w:rPr>
                <w:rFonts w:eastAsiaTheme="minorEastAsia"/>
                <w:szCs w:val="21"/>
              </w:rPr>
              <w:t>”</w:t>
            </w:r>
            <w:r w:rsidRPr="000812A4">
              <w:rPr>
                <w:rFonts w:eastAsiaTheme="minorEastAsia"/>
                <w:szCs w:val="21"/>
              </w:rPr>
              <w:t>表示应检项目，</w:t>
            </w:r>
            <w:r w:rsidRPr="000812A4">
              <w:rPr>
                <w:rFonts w:eastAsiaTheme="minorEastAsia"/>
                <w:szCs w:val="21"/>
              </w:rPr>
              <w:t>“</w:t>
            </w:r>
            <w:r w:rsidRPr="000812A4">
              <w:rPr>
                <w:rFonts w:eastAsiaTheme="minorEastAsia"/>
                <w:szCs w:val="21"/>
              </w:rPr>
              <w:t>－</w:t>
            </w:r>
            <w:r w:rsidRPr="000812A4">
              <w:rPr>
                <w:rFonts w:eastAsiaTheme="minorEastAsia"/>
                <w:szCs w:val="21"/>
              </w:rPr>
              <w:t>”</w:t>
            </w:r>
            <w:r w:rsidRPr="000812A4">
              <w:rPr>
                <w:rFonts w:eastAsiaTheme="minorEastAsia"/>
                <w:szCs w:val="21"/>
              </w:rPr>
              <w:t>表示可不检项目。</w:t>
            </w:r>
          </w:p>
        </w:tc>
      </w:tr>
    </w:tbl>
    <w:p w:rsidR="00BD2100" w:rsidRPr="000812A4" w:rsidRDefault="00DD28DE" w:rsidP="00491700">
      <w:pPr>
        <w:pStyle w:val="2"/>
        <w:keepLines w:val="0"/>
        <w:spacing w:beforeLines="50" w:before="156" w:after="0" w:line="336" w:lineRule="auto"/>
        <w:rPr>
          <w:rFonts w:ascii="Times New Roman" w:eastAsiaTheme="minorEastAsia" w:hAnsi="Times New Roman"/>
          <w:b w:val="0"/>
          <w:bCs w:val="0"/>
          <w:sz w:val="24"/>
          <w:szCs w:val="24"/>
        </w:rPr>
      </w:pPr>
      <w:bookmarkStart w:id="65" w:name="_Toc227344507"/>
      <w:r w:rsidRPr="000812A4">
        <w:rPr>
          <w:rFonts w:ascii="Times New Roman" w:eastAsiaTheme="minorEastAsia" w:hAnsi="Times New Roman"/>
          <w:b w:val="0"/>
          <w:bCs w:val="0"/>
          <w:sz w:val="24"/>
          <w:szCs w:val="24"/>
        </w:rPr>
        <w:lastRenderedPageBreak/>
        <w:t>7.</w:t>
      </w:r>
      <w:r w:rsidR="00E276A3" w:rsidRPr="000812A4">
        <w:rPr>
          <w:rFonts w:ascii="Times New Roman" w:eastAsiaTheme="minorEastAsia" w:hAnsi="Times New Roman"/>
          <w:b w:val="0"/>
          <w:bCs w:val="0"/>
          <w:sz w:val="24"/>
          <w:szCs w:val="24"/>
        </w:rPr>
        <w:t>4</w:t>
      </w:r>
      <w:r w:rsidRPr="000812A4">
        <w:rPr>
          <w:rFonts w:ascii="Times New Roman" w:eastAsiaTheme="minorEastAsia" w:hAnsi="Times New Roman"/>
          <w:b w:val="0"/>
          <w:bCs w:val="0"/>
          <w:sz w:val="24"/>
          <w:szCs w:val="24"/>
        </w:rPr>
        <w:t xml:space="preserve"> </w:t>
      </w:r>
      <w:r w:rsidRPr="000812A4">
        <w:rPr>
          <w:rFonts w:ascii="Times New Roman" w:eastAsiaTheme="minorEastAsia" w:hAnsi="Times New Roman"/>
          <w:b w:val="0"/>
          <w:bCs w:val="0"/>
          <w:sz w:val="24"/>
          <w:szCs w:val="24"/>
        </w:rPr>
        <w:t>检定方法</w:t>
      </w:r>
      <w:bookmarkStart w:id="66" w:name="_Toc153359258"/>
      <w:bookmarkStart w:id="67" w:name="_Toc153359006"/>
      <w:bookmarkStart w:id="68" w:name="_Toc179299793"/>
      <w:bookmarkEnd w:id="65"/>
    </w:p>
    <w:p w:rsidR="00BD2100" w:rsidRPr="000812A4" w:rsidRDefault="00DD28DE">
      <w:pPr>
        <w:pStyle w:val="aff0"/>
        <w:snapToGrid w:val="0"/>
        <w:spacing w:line="440" w:lineRule="exact"/>
        <w:rPr>
          <w:rFonts w:ascii="Times New Roman" w:eastAsiaTheme="minorEastAsia" w:hAnsi="Times New Roman" w:cs="Times New Roman"/>
        </w:rPr>
      </w:pPr>
      <w:bookmarkStart w:id="69" w:name="_Hlk186289160"/>
      <w:r w:rsidRPr="000812A4">
        <w:rPr>
          <w:rFonts w:ascii="Times New Roman" w:eastAsiaTheme="minorEastAsia" w:hAnsi="Times New Roman" w:cs="Times New Roman"/>
        </w:rPr>
        <w:t>7.</w:t>
      </w:r>
      <w:r w:rsidR="00E276A3" w:rsidRPr="000812A4">
        <w:rPr>
          <w:rFonts w:ascii="Times New Roman" w:eastAsiaTheme="minorEastAsia" w:hAnsi="Times New Roman" w:cs="Times New Roman"/>
        </w:rPr>
        <w:t>4</w:t>
      </w:r>
      <w:r w:rsidRPr="000812A4">
        <w:rPr>
          <w:rFonts w:ascii="Times New Roman" w:eastAsiaTheme="minorEastAsia" w:hAnsi="Times New Roman" w:cs="Times New Roman"/>
        </w:rPr>
        <w:t xml:space="preserve">.1 </w:t>
      </w:r>
      <w:bookmarkEnd w:id="66"/>
      <w:bookmarkEnd w:id="67"/>
      <w:bookmarkEnd w:id="68"/>
      <w:r w:rsidRPr="000812A4">
        <w:rPr>
          <w:rFonts w:ascii="Times New Roman" w:eastAsiaTheme="minorEastAsia" w:hAnsi="Times New Roman" w:cs="Times New Roman"/>
        </w:rPr>
        <w:t>漏磁内检测器的基本参数</w:t>
      </w:r>
    </w:p>
    <w:p w:rsidR="00BD2100" w:rsidRPr="000812A4" w:rsidRDefault="00DD28DE">
      <w:pPr>
        <w:spacing w:line="440" w:lineRule="exact"/>
        <w:ind w:firstLineChars="200" w:firstLine="480"/>
        <w:rPr>
          <w:rFonts w:eastAsiaTheme="minorEastAsia"/>
          <w:sz w:val="24"/>
        </w:rPr>
      </w:pPr>
      <w:r w:rsidRPr="000812A4">
        <w:rPr>
          <w:rFonts w:eastAsiaTheme="minorEastAsia"/>
          <w:sz w:val="24"/>
        </w:rPr>
        <w:t>对管道漏磁内检测器的基本参数进行检定，包含</w:t>
      </w:r>
      <w:r w:rsidR="00F61E42" w:rsidRPr="000812A4">
        <w:rPr>
          <w:rFonts w:eastAsiaTheme="minorEastAsia"/>
          <w:sz w:val="24"/>
        </w:rPr>
        <w:t>环向定位</w:t>
      </w:r>
      <w:r w:rsidR="003258C3" w:rsidRPr="000812A4">
        <w:rPr>
          <w:rFonts w:eastAsiaTheme="minorEastAsia" w:hint="eastAsia"/>
          <w:sz w:val="24"/>
        </w:rPr>
        <w:t>角度</w:t>
      </w:r>
      <w:r w:rsidR="00F61E42" w:rsidRPr="000812A4">
        <w:rPr>
          <w:rFonts w:eastAsiaTheme="minorEastAsia"/>
          <w:sz w:val="24"/>
        </w:rPr>
        <w:t>（钟点误差）</w:t>
      </w:r>
      <w:r w:rsidRPr="000812A4">
        <w:rPr>
          <w:rFonts w:eastAsiaTheme="minorEastAsia"/>
          <w:sz w:val="24"/>
        </w:rPr>
        <w:t>、</w:t>
      </w:r>
      <w:r w:rsidR="00F61E42" w:rsidRPr="000812A4">
        <w:rPr>
          <w:rFonts w:eastAsiaTheme="minorEastAsia"/>
          <w:sz w:val="24"/>
        </w:rPr>
        <w:t>速度、里程、</w:t>
      </w:r>
      <w:r w:rsidRPr="000812A4">
        <w:rPr>
          <w:rFonts w:eastAsiaTheme="minorEastAsia"/>
          <w:sz w:val="24"/>
        </w:rPr>
        <w:t>磁化强度</w:t>
      </w:r>
      <w:r w:rsidR="006C1487" w:rsidRPr="000812A4">
        <w:rPr>
          <w:rFonts w:eastAsiaTheme="minorEastAsia"/>
          <w:sz w:val="24"/>
        </w:rPr>
        <w:t>、</w:t>
      </w:r>
      <w:r w:rsidR="00770E38" w:rsidRPr="000812A4">
        <w:rPr>
          <w:rFonts w:eastAsiaTheme="minorEastAsia" w:hint="eastAsia"/>
          <w:sz w:val="24"/>
        </w:rPr>
        <w:t>漏磁传感器失效率</w:t>
      </w:r>
      <w:r w:rsidRPr="000812A4">
        <w:rPr>
          <w:rFonts w:eastAsiaTheme="minorEastAsia"/>
          <w:sz w:val="24"/>
        </w:rPr>
        <w:t>等参数</w:t>
      </w:r>
      <w:r w:rsidR="00B626CC" w:rsidRPr="000812A4">
        <w:rPr>
          <w:rFonts w:eastAsiaTheme="minorEastAsia" w:hint="eastAsia"/>
          <w:sz w:val="24"/>
        </w:rPr>
        <w:t>，其中</w:t>
      </w:r>
      <w:r w:rsidR="00B626CC" w:rsidRPr="000812A4">
        <w:rPr>
          <w:rFonts w:eastAsiaTheme="minorEastAsia"/>
          <w:sz w:val="24"/>
        </w:rPr>
        <w:t>环向定位</w:t>
      </w:r>
      <w:r w:rsidR="003258C3" w:rsidRPr="000812A4">
        <w:rPr>
          <w:rFonts w:eastAsiaTheme="minorEastAsia" w:hint="eastAsia"/>
          <w:sz w:val="24"/>
        </w:rPr>
        <w:t>角度</w:t>
      </w:r>
      <w:r w:rsidR="00B626CC" w:rsidRPr="000812A4">
        <w:rPr>
          <w:rFonts w:eastAsiaTheme="minorEastAsia"/>
          <w:sz w:val="24"/>
        </w:rPr>
        <w:t>、速度</w:t>
      </w:r>
      <w:r w:rsidR="00B626CC" w:rsidRPr="000812A4">
        <w:rPr>
          <w:rFonts w:eastAsiaTheme="minorEastAsia" w:hint="eastAsia"/>
          <w:sz w:val="24"/>
        </w:rPr>
        <w:t>和</w:t>
      </w:r>
      <w:r w:rsidR="00B626CC" w:rsidRPr="000812A4">
        <w:rPr>
          <w:rFonts w:eastAsiaTheme="minorEastAsia"/>
          <w:sz w:val="24"/>
        </w:rPr>
        <w:t>里程</w:t>
      </w:r>
      <w:r w:rsidR="00B626CC" w:rsidRPr="000812A4">
        <w:rPr>
          <w:rFonts w:eastAsiaTheme="minorEastAsia" w:hint="eastAsia"/>
          <w:sz w:val="24"/>
        </w:rPr>
        <w:t>也可以通过牵拉实验进行检定</w:t>
      </w:r>
      <w:r w:rsidRPr="000812A4">
        <w:rPr>
          <w:rFonts w:eastAsiaTheme="minorEastAsia"/>
          <w:sz w:val="24"/>
        </w:rPr>
        <w:t>。</w:t>
      </w:r>
    </w:p>
    <w:p w:rsidR="00BD2100" w:rsidRPr="000812A4" w:rsidRDefault="00DD28DE">
      <w:pPr>
        <w:spacing w:line="440" w:lineRule="exact"/>
        <w:rPr>
          <w:rFonts w:eastAsiaTheme="minorEastAsia"/>
          <w:sz w:val="24"/>
        </w:rPr>
      </w:pPr>
      <w:r w:rsidRPr="000812A4">
        <w:rPr>
          <w:rFonts w:eastAsiaTheme="minorEastAsia"/>
          <w:sz w:val="24"/>
        </w:rPr>
        <w:t>7.</w:t>
      </w:r>
      <w:r w:rsidR="00E276A3" w:rsidRPr="000812A4">
        <w:rPr>
          <w:rFonts w:eastAsiaTheme="minorEastAsia"/>
          <w:sz w:val="24"/>
        </w:rPr>
        <w:t>4</w:t>
      </w:r>
      <w:r w:rsidRPr="000812A4">
        <w:rPr>
          <w:rFonts w:eastAsiaTheme="minorEastAsia"/>
          <w:sz w:val="24"/>
        </w:rPr>
        <w:t xml:space="preserve">.1.1 </w:t>
      </w:r>
      <w:r w:rsidRPr="000812A4">
        <w:rPr>
          <w:rFonts w:eastAsiaTheme="minorEastAsia"/>
          <w:sz w:val="24"/>
        </w:rPr>
        <w:t>环向定位</w:t>
      </w:r>
      <w:r w:rsidR="003258C3" w:rsidRPr="000812A4">
        <w:rPr>
          <w:rFonts w:eastAsiaTheme="minorEastAsia" w:hint="eastAsia"/>
          <w:sz w:val="24"/>
        </w:rPr>
        <w:t>角度</w:t>
      </w:r>
      <w:r w:rsidRPr="000812A4">
        <w:rPr>
          <w:rFonts w:eastAsiaTheme="minorEastAsia"/>
          <w:sz w:val="24"/>
        </w:rPr>
        <w:t>（钟点</w:t>
      </w:r>
      <w:r w:rsidR="003258C3" w:rsidRPr="000812A4">
        <w:rPr>
          <w:rFonts w:eastAsiaTheme="minorEastAsia" w:hint="eastAsia"/>
          <w:sz w:val="24"/>
        </w:rPr>
        <w:t>方向</w:t>
      </w:r>
      <w:r w:rsidRPr="000812A4">
        <w:rPr>
          <w:rFonts w:eastAsiaTheme="minorEastAsia"/>
          <w:sz w:val="24"/>
        </w:rPr>
        <w:t>）</w:t>
      </w:r>
    </w:p>
    <w:p w:rsidR="00BD2100" w:rsidRPr="000812A4" w:rsidRDefault="00DD28DE">
      <w:pPr>
        <w:spacing w:line="440" w:lineRule="exact"/>
        <w:ind w:firstLineChars="200" w:firstLine="480"/>
        <w:rPr>
          <w:rFonts w:eastAsiaTheme="minorEastAsia"/>
          <w:sz w:val="24"/>
        </w:rPr>
      </w:pPr>
      <w:r w:rsidRPr="000812A4">
        <w:rPr>
          <w:rFonts w:eastAsiaTheme="minorEastAsia"/>
          <w:sz w:val="24"/>
        </w:rPr>
        <w:t>将内检测器固定在标准转台上，调节标准转台支架系统，使内检测器剖面垂直于标准转台的转轴。开机设置内检测器和标准转台的角度值为零，</w:t>
      </w:r>
      <w:r w:rsidR="00491700" w:rsidRPr="000812A4">
        <w:rPr>
          <w:rFonts w:eastAsiaTheme="minorEastAsia" w:hint="eastAsia"/>
          <w:sz w:val="24"/>
        </w:rPr>
        <w:t>改变转台角度，</w:t>
      </w:r>
      <w:r w:rsidR="00ED3783" w:rsidRPr="000812A4">
        <w:rPr>
          <w:rFonts w:eastAsiaTheme="minorEastAsia" w:hint="eastAsia"/>
          <w:sz w:val="24"/>
        </w:rPr>
        <w:t>角度到位后，</w:t>
      </w:r>
      <w:r w:rsidR="00491700" w:rsidRPr="000812A4">
        <w:rPr>
          <w:rFonts w:eastAsiaTheme="minorEastAsia" w:hint="eastAsia"/>
          <w:sz w:val="24"/>
        </w:rPr>
        <w:t>记录标准器</w:t>
      </w:r>
      <w:r w:rsidR="00ED3783" w:rsidRPr="000812A4">
        <w:rPr>
          <w:rFonts w:eastAsiaTheme="minorEastAsia" w:hint="eastAsia"/>
          <w:sz w:val="24"/>
        </w:rPr>
        <w:t>转动</w:t>
      </w:r>
      <w:r w:rsidR="00491700" w:rsidRPr="000812A4">
        <w:rPr>
          <w:rFonts w:eastAsiaTheme="minorEastAsia" w:hint="eastAsia"/>
          <w:sz w:val="24"/>
        </w:rPr>
        <w:t>角度值</w:t>
      </w:r>
      <w:r w:rsidRPr="000812A4">
        <w:rPr>
          <w:rFonts w:eastAsiaTheme="minorEastAsia"/>
          <w:sz w:val="24"/>
        </w:rPr>
        <w:t>。导出内检测器的环向定位角度测量结果，按照公式（</w:t>
      </w:r>
      <w:r w:rsidR="00815781" w:rsidRPr="000812A4">
        <w:rPr>
          <w:rFonts w:eastAsiaTheme="minorEastAsia"/>
          <w:sz w:val="24"/>
        </w:rPr>
        <w:t>1</w:t>
      </w:r>
      <w:r w:rsidRPr="000812A4">
        <w:rPr>
          <w:rFonts w:eastAsiaTheme="minorEastAsia"/>
          <w:sz w:val="24"/>
        </w:rPr>
        <w:t>）计算环向</w:t>
      </w:r>
      <w:r w:rsidR="003258C3" w:rsidRPr="000812A4">
        <w:rPr>
          <w:rFonts w:eastAsiaTheme="minorEastAsia" w:hint="eastAsia"/>
          <w:sz w:val="24"/>
        </w:rPr>
        <w:t>定位</w:t>
      </w:r>
      <w:r w:rsidRPr="000812A4">
        <w:rPr>
          <w:rFonts w:eastAsiaTheme="minorEastAsia"/>
          <w:sz w:val="24"/>
        </w:rPr>
        <w:t>角度误差，环向定位</w:t>
      </w:r>
      <w:r w:rsidR="003258C3" w:rsidRPr="000812A4">
        <w:rPr>
          <w:rFonts w:eastAsiaTheme="minorEastAsia" w:hint="eastAsia"/>
          <w:sz w:val="24"/>
        </w:rPr>
        <w:t>角度</w:t>
      </w:r>
      <w:r w:rsidRPr="000812A4">
        <w:rPr>
          <w:rFonts w:eastAsiaTheme="minorEastAsia"/>
          <w:sz w:val="24"/>
        </w:rPr>
        <w:t>误差应满足</w:t>
      </w:r>
      <w:r w:rsidRPr="000812A4">
        <w:rPr>
          <w:rFonts w:eastAsiaTheme="minorEastAsia"/>
          <w:sz w:val="24"/>
        </w:rPr>
        <w:t>5.1</w:t>
      </w:r>
      <w:r w:rsidRPr="000812A4">
        <w:rPr>
          <w:rFonts w:eastAsiaTheme="minorEastAsia"/>
          <w:sz w:val="24"/>
        </w:rPr>
        <w:t>要求。</w:t>
      </w:r>
    </w:p>
    <w:p w:rsidR="00BD2100" w:rsidRPr="000812A4" w:rsidRDefault="00536820" w:rsidP="00491700">
      <w:pPr>
        <w:spacing w:beforeLines="50" w:before="156" w:afterLines="50" w:after="156"/>
        <w:ind w:firstLine="482"/>
        <w:jc w:val="right"/>
        <w:rPr>
          <w:rFonts w:eastAsiaTheme="minorEastAsia"/>
        </w:rPr>
      </w:pPr>
      <m:oMath>
        <m:sSub>
          <m:sSubPr>
            <m:ctrlPr>
              <w:rPr>
                <w:rFonts w:ascii="Cambria Math" w:eastAsiaTheme="minorEastAsia" w:hAnsi="Cambria Math"/>
                <w:sz w:val="24"/>
              </w:rPr>
            </m:ctrlPr>
          </m:sSubPr>
          <m:e>
            <m:r>
              <w:rPr>
                <w:rFonts w:ascii="Cambria Math" w:eastAsiaTheme="minorEastAsia" w:hAnsi="Cambria Math"/>
                <w:sz w:val="24"/>
              </w:rPr>
              <m:t>e</m:t>
            </m:r>
          </m:e>
          <m:sub>
            <m:r>
              <w:rPr>
                <w:rFonts w:ascii="Cambria Math" w:eastAsiaTheme="minorEastAsia" w:hAnsi="Cambria Math"/>
                <w:sz w:val="24"/>
              </w:rPr>
              <m:t>ang</m:t>
            </m:r>
          </m:sub>
        </m:sSub>
        <m:r>
          <m:rPr>
            <m:sty m:val="p"/>
          </m:rP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θ</m:t>
            </m:r>
          </m:e>
          <m:sub>
            <m:r>
              <w:rPr>
                <w:rFonts w:ascii="Cambria Math" w:eastAsiaTheme="minorEastAsia" w:hAnsi="Cambria Math"/>
                <w:sz w:val="24"/>
              </w:rPr>
              <m:t>i</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θ</m:t>
            </m:r>
          </m:e>
          <m:sub>
            <m:r>
              <w:rPr>
                <w:rFonts w:ascii="Cambria Math" w:eastAsiaTheme="minorEastAsia" w:hAnsi="Cambria Math"/>
                <w:sz w:val="24"/>
              </w:rPr>
              <m:t>s</m:t>
            </m:r>
          </m:sub>
        </m:sSub>
      </m:oMath>
      <w:r w:rsidR="00815781" w:rsidRPr="000812A4">
        <w:rPr>
          <w:rFonts w:eastAsiaTheme="minorEastAsia"/>
        </w:rPr>
        <w:t xml:space="preserve">                  </w:t>
      </w:r>
      <w:r w:rsidR="009E4115" w:rsidRPr="000812A4">
        <w:rPr>
          <w:rFonts w:eastAsiaTheme="minorEastAsia"/>
        </w:rPr>
        <w:t xml:space="preserve">    </w:t>
      </w:r>
      <w:r w:rsidR="00815781" w:rsidRPr="000812A4">
        <w:rPr>
          <w:rFonts w:eastAsiaTheme="minorEastAsia"/>
        </w:rPr>
        <w:t xml:space="preserve">         </w:t>
      </w:r>
      <w:r w:rsidR="00DD28DE" w:rsidRPr="000812A4">
        <w:rPr>
          <w:rFonts w:eastAsiaTheme="minorEastAsia"/>
        </w:rPr>
        <w:t>（</w:t>
      </w:r>
      <w:r w:rsidR="00815781" w:rsidRPr="000812A4">
        <w:rPr>
          <w:rFonts w:eastAsiaTheme="minorEastAsia"/>
        </w:rPr>
        <w:t>1</w:t>
      </w:r>
      <w:r w:rsidR="00DD28DE" w:rsidRPr="000812A4">
        <w:rPr>
          <w:rFonts w:eastAsiaTheme="minorEastAsia"/>
        </w:rPr>
        <w:t>）</w:t>
      </w:r>
    </w:p>
    <w:p w:rsidR="00BD2100" w:rsidRPr="000812A4" w:rsidRDefault="00DD28DE" w:rsidP="00AB4EB2">
      <w:pPr>
        <w:spacing w:line="440" w:lineRule="exact"/>
        <w:rPr>
          <w:rFonts w:eastAsiaTheme="minorEastAsia"/>
          <w:sz w:val="24"/>
        </w:rPr>
      </w:pPr>
      <w:r w:rsidRPr="000812A4">
        <w:rPr>
          <w:rFonts w:eastAsiaTheme="minorEastAsia"/>
          <w:sz w:val="24"/>
        </w:rPr>
        <w:t>式中</w:t>
      </w:r>
      <w:r w:rsidR="00275930" w:rsidRPr="000812A4">
        <w:rPr>
          <w:rFonts w:eastAsiaTheme="minorEastAsia"/>
          <w:sz w:val="24"/>
        </w:rPr>
        <w:t>：</w:t>
      </w:r>
    </w:p>
    <w:p w:rsidR="00BD2100" w:rsidRPr="000812A4" w:rsidRDefault="00536820">
      <w:pPr>
        <w:spacing w:line="440" w:lineRule="exact"/>
        <w:ind w:firstLine="420"/>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e</m:t>
            </m:r>
          </m:e>
          <m:sub>
            <m:r>
              <w:rPr>
                <w:rFonts w:ascii="Cambria Math" w:eastAsiaTheme="minorEastAsia" w:hAnsi="Cambria Math"/>
                <w:sz w:val="24"/>
              </w:rPr>
              <m:t>ang</m:t>
            </m:r>
          </m:sub>
        </m:sSub>
      </m:oMath>
      <w:r w:rsidR="00DD28DE" w:rsidRPr="000812A4">
        <w:rPr>
          <w:rFonts w:eastAsiaTheme="minorEastAsia"/>
          <w:sz w:val="24"/>
        </w:rPr>
        <w:t>——</w:t>
      </w:r>
      <w:r w:rsidR="00DD28DE" w:rsidRPr="000812A4">
        <w:rPr>
          <w:rFonts w:eastAsiaTheme="minorEastAsia"/>
          <w:sz w:val="24"/>
        </w:rPr>
        <w:t>内检测器环向</w:t>
      </w:r>
      <w:r w:rsidR="003258C3" w:rsidRPr="000812A4">
        <w:rPr>
          <w:rFonts w:eastAsiaTheme="minorEastAsia" w:hint="eastAsia"/>
          <w:sz w:val="24"/>
        </w:rPr>
        <w:t>定位</w:t>
      </w:r>
      <w:r w:rsidR="00DD28DE" w:rsidRPr="000812A4">
        <w:rPr>
          <w:rFonts w:eastAsiaTheme="minorEastAsia"/>
          <w:sz w:val="24"/>
        </w:rPr>
        <w:t>角度误差</w:t>
      </w:r>
      <w:r w:rsidR="00854F5C" w:rsidRPr="000812A4">
        <w:rPr>
          <w:rFonts w:eastAsiaTheme="minorEastAsia" w:hint="eastAsia"/>
          <w:sz w:val="24"/>
        </w:rPr>
        <w:t>，</w:t>
      </w:r>
      <w:r w:rsidR="003B770B" w:rsidRPr="000812A4">
        <w:rPr>
          <w:rFonts w:eastAsiaTheme="minorEastAsia" w:hint="eastAsia"/>
          <w:sz w:val="24"/>
        </w:rPr>
        <w:t>°</w:t>
      </w:r>
      <w:r w:rsidR="00DD28DE" w:rsidRPr="000812A4">
        <w:rPr>
          <w:rFonts w:eastAsiaTheme="minorEastAsia"/>
          <w:sz w:val="24"/>
        </w:rPr>
        <w:t>；</w:t>
      </w:r>
    </w:p>
    <w:p w:rsidR="00BD2100" w:rsidRPr="000812A4" w:rsidRDefault="00536820">
      <w:pPr>
        <w:spacing w:line="440" w:lineRule="exact"/>
        <w:ind w:firstLine="420"/>
        <w:rPr>
          <w:rFonts w:eastAsiaTheme="minorEastAsia"/>
          <w:sz w:val="24"/>
        </w:rPr>
      </w:pPr>
      <m:oMath>
        <m:sSub>
          <m:sSubPr>
            <m:ctrlPr>
              <w:rPr>
                <w:rFonts w:ascii="Cambria Math" w:eastAsiaTheme="minorEastAsia" w:hAnsi="Cambria Math"/>
                <w:i/>
                <w:sz w:val="24"/>
              </w:rPr>
            </m:ctrlPr>
          </m:sSubPr>
          <m:e>
            <m:r>
              <w:rPr>
                <w:rFonts w:ascii="Cambria Math" w:eastAsiaTheme="minorEastAsia" w:hAnsi="Cambria Math"/>
                <w:sz w:val="24"/>
              </w:rPr>
              <m:t>θ</m:t>
            </m:r>
          </m:e>
          <m:sub>
            <m:r>
              <w:rPr>
                <w:rFonts w:ascii="Cambria Math" w:eastAsiaTheme="minorEastAsia" w:hAnsi="Cambria Math"/>
                <w:sz w:val="24"/>
              </w:rPr>
              <m:t>i</m:t>
            </m:r>
          </m:sub>
        </m:sSub>
      </m:oMath>
      <w:r w:rsidR="00DD28DE" w:rsidRPr="000812A4">
        <w:rPr>
          <w:rFonts w:eastAsiaTheme="minorEastAsia"/>
          <w:sz w:val="24"/>
        </w:rPr>
        <w:t>——</w:t>
      </w:r>
      <w:r w:rsidR="00303023" w:rsidRPr="000812A4">
        <w:rPr>
          <w:rFonts w:eastAsiaTheme="minorEastAsia" w:hint="eastAsia"/>
          <w:sz w:val="24"/>
        </w:rPr>
        <w:t>标记点处</w:t>
      </w:r>
      <w:r w:rsidR="00DD28DE" w:rsidRPr="000812A4">
        <w:rPr>
          <w:rFonts w:eastAsiaTheme="minorEastAsia"/>
          <w:sz w:val="24"/>
        </w:rPr>
        <w:t>内检测器环向</w:t>
      </w:r>
      <w:r w:rsidR="003258C3" w:rsidRPr="000812A4">
        <w:rPr>
          <w:rFonts w:eastAsiaTheme="minorEastAsia" w:hint="eastAsia"/>
          <w:sz w:val="24"/>
        </w:rPr>
        <w:t>定位</w:t>
      </w:r>
      <w:r w:rsidR="00DD28DE" w:rsidRPr="000812A4">
        <w:rPr>
          <w:rFonts w:eastAsiaTheme="minorEastAsia"/>
          <w:sz w:val="24"/>
        </w:rPr>
        <w:t>角度测量值</w:t>
      </w:r>
      <w:r w:rsidR="00854F5C" w:rsidRPr="000812A4">
        <w:rPr>
          <w:rFonts w:eastAsiaTheme="minorEastAsia" w:hint="eastAsia"/>
          <w:sz w:val="24"/>
        </w:rPr>
        <w:t>，</w:t>
      </w:r>
      <w:r w:rsidR="003B770B" w:rsidRPr="000812A4">
        <w:rPr>
          <w:rFonts w:eastAsiaTheme="minorEastAsia" w:hint="eastAsia"/>
          <w:sz w:val="24"/>
        </w:rPr>
        <w:t>°</w:t>
      </w:r>
      <w:r w:rsidR="00DD28DE" w:rsidRPr="000812A4">
        <w:rPr>
          <w:rFonts w:eastAsiaTheme="minorEastAsia"/>
          <w:sz w:val="24"/>
        </w:rPr>
        <w:t>；</w:t>
      </w:r>
    </w:p>
    <w:p w:rsidR="00BD2100" w:rsidRPr="000812A4" w:rsidRDefault="00536820">
      <w:pPr>
        <w:spacing w:line="440" w:lineRule="exact"/>
        <w:ind w:firstLine="420"/>
        <w:rPr>
          <w:rFonts w:eastAsiaTheme="minorEastAsia"/>
          <w:sz w:val="24"/>
        </w:rPr>
      </w:pPr>
      <m:oMath>
        <m:sSub>
          <m:sSubPr>
            <m:ctrlPr>
              <w:rPr>
                <w:rFonts w:ascii="Cambria Math" w:eastAsiaTheme="minorEastAsia" w:hAnsi="Cambria Math"/>
                <w:i/>
                <w:sz w:val="24"/>
              </w:rPr>
            </m:ctrlPr>
          </m:sSubPr>
          <m:e>
            <m:r>
              <w:rPr>
                <w:rFonts w:ascii="Cambria Math" w:eastAsiaTheme="minorEastAsia" w:hAnsi="Cambria Math"/>
                <w:sz w:val="24"/>
              </w:rPr>
              <m:t>θ</m:t>
            </m:r>
          </m:e>
          <m:sub>
            <m:r>
              <w:rPr>
                <w:rFonts w:ascii="Cambria Math" w:eastAsiaTheme="minorEastAsia" w:hAnsi="Cambria Math"/>
                <w:sz w:val="24"/>
              </w:rPr>
              <m:t>s</m:t>
            </m:r>
          </m:sub>
        </m:sSub>
      </m:oMath>
      <w:r w:rsidR="00DD28DE" w:rsidRPr="000812A4">
        <w:rPr>
          <w:rFonts w:eastAsiaTheme="minorEastAsia"/>
          <w:sz w:val="24"/>
        </w:rPr>
        <w:t>——</w:t>
      </w:r>
      <w:r w:rsidR="00303023" w:rsidRPr="000812A4">
        <w:rPr>
          <w:rFonts w:eastAsiaTheme="minorEastAsia" w:hint="eastAsia"/>
          <w:sz w:val="24"/>
        </w:rPr>
        <w:t>标记点</w:t>
      </w:r>
      <w:proofErr w:type="gramStart"/>
      <w:r w:rsidR="00303023" w:rsidRPr="000812A4">
        <w:rPr>
          <w:rFonts w:eastAsiaTheme="minorEastAsia" w:hint="eastAsia"/>
          <w:sz w:val="24"/>
        </w:rPr>
        <w:t>处</w:t>
      </w:r>
      <w:r w:rsidR="00DD28DE" w:rsidRPr="000812A4">
        <w:rPr>
          <w:rFonts w:eastAsiaTheme="minorEastAsia"/>
          <w:sz w:val="24"/>
        </w:rPr>
        <w:t>标准</w:t>
      </w:r>
      <w:proofErr w:type="gramEnd"/>
      <w:r w:rsidR="00DD28DE" w:rsidRPr="000812A4">
        <w:rPr>
          <w:rFonts w:eastAsiaTheme="minorEastAsia"/>
          <w:sz w:val="24"/>
        </w:rPr>
        <w:t>转台的标准角度值</w:t>
      </w:r>
      <w:r w:rsidR="00854F5C" w:rsidRPr="000812A4">
        <w:rPr>
          <w:rFonts w:eastAsiaTheme="minorEastAsia" w:hint="eastAsia"/>
          <w:sz w:val="24"/>
        </w:rPr>
        <w:t>，</w:t>
      </w:r>
      <w:r w:rsidR="003B770B" w:rsidRPr="000812A4">
        <w:rPr>
          <w:rFonts w:eastAsiaTheme="minorEastAsia" w:hint="eastAsia"/>
          <w:sz w:val="24"/>
        </w:rPr>
        <w:t>°</w:t>
      </w:r>
      <w:r w:rsidR="00DD28DE" w:rsidRPr="000812A4">
        <w:rPr>
          <w:rFonts w:eastAsiaTheme="minorEastAsia"/>
          <w:sz w:val="24"/>
        </w:rPr>
        <w:t>。</w:t>
      </w:r>
    </w:p>
    <w:p w:rsidR="00BD2100" w:rsidRPr="000812A4" w:rsidRDefault="00DD28DE">
      <w:pPr>
        <w:spacing w:line="440" w:lineRule="exact"/>
        <w:rPr>
          <w:rFonts w:eastAsiaTheme="minorEastAsia"/>
          <w:sz w:val="24"/>
        </w:rPr>
      </w:pPr>
      <w:r w:rsidRPr="000812A4">
        <w:rPr>
          <w:rFonts w:eastAsiaTheme="minorEastAsia"/>
          <w:sz w:val="24"/>
        </w:rPr>
        <w:t>7.</w:t>
      </w:r>
      <w:r w:rsidR="00E276A3" w:rsidRPr="000812A4">
        <w:rPr>
          <w:rFonts w:eastAsiaTheme="minorEastAsia"/>
          <w:sz w:val="24"/>
        </w:rPr>
        <w:t>4</w:t>
      </w:r>
      <w:r w:rsidRPr="000812A4">
        <w:rPr>
          <w:rFonts w:eastAsiaTheme="minorEastAsia"/>
          <w:sz w:val="24"/>
        </w:rPr>
        <w:t xml:space="preserve">.1.2 </w:t>
      </w:r>
      <w:r w:rsidRPr="000812A4">
        <w:rPr>
          <w:rFonts w:eastAsiaTheme="minorEastAsia"/>
          <w:sz w:val="24"/>
        </w:rPr>
        <w:t>速度</w:t>
      </w:r>
    </w:p>
    <w:p w:rsidR="00BD2100" w:rsidRPr="000812A4" w:rsidRDefault="00DD28DE">
      <w:pPr>
        <w:spacing w:line="440" w:lineRule="exact"/>
        <w:ind w:firstLineChars="200" w:firstLine="480"/>
        <w:rPr>
          <w:rFonts w:eastAsiaTheme="minorEastAsia"/>
          <w:sz w:val="24"/>
        </w:rPr>
      </w:pPr>
      <w:r w:rsidRPr="000812A4">
        <w:rPr>
          <w:rFonts w:eastAsiaTheme="minorEastAsia"/>
          <w:sz w:val="24"/>
        </w:rPr>
        <w:t>将内检测器放置在标准速度台上，其中内检测器的里程轮紧压标准</w:t>
      </w:r>
      <w:proofErr w:type="gramStart"/>
      <w:r w:rsidRPr="000812A4">
        <w:rPr>
          <w:rFonts w:eastAsiaTheme="minorEastAsia"/>
          <w:sz w:val="24"/>
        </w:rPr>
        <w:t>速度台</w:t>
      </w:r>
      <w:proofErr w:type="gramEnd"/>
      <w:r w:rsidRPr="000812A4">
        <w:rPr>
          <w:rFonts w:eastAsiaTheme="minorEastAsia"/>
          <w:sz w:val="24"/>
        </w:rPr>
        <w:t>的驱动轮，确认里程</w:t>
      </w:r>
      <w:proofErr w:type="gramStart"/>
      <w:r w:rsidRPr="000812A4">
        <w:rPr>
          <w:rFonts w:eastAsiaTheme="minorEastAsia"/>
          <w:sz w:val="24"/>
        </w:rPr>
        <w:t>轮不</w:t>
      </w:r>
      <w:proofErr w:type="gramEnd"/>
      <w:r w:rsidRPr="000812A4">
        <w:rPr>
          <w:rFonts w:eastAsiaTheme="minorEastAsia"/>
          <w:sz w:val="24"/>
        </w:rPr>
        <w:t>会滑动。开启标准速度台，设置为恒速模式，并在内检测器工作速度范围内选择速度值对标准速度台中驱动轮的线速度进行设置。导出内检测器的速度测量结果，按照公式（</w:t>
      </w:r>
      <w:r w:rsidR="00815781" w:rsidRPr="000812A4">
        <w:rPr>
          <w:rFonts w:eastAsiaTheme="minorEastAsia"/>
          <w:sz w:val="24"/>
        </w:rPr>
        <w:t>2</w:t>
      </w:r>
      <w:r w:rsidRPr="000812A4">
        <w:rPr>
          <w:rFonts w:eastAsiaTheme="minorEastAsia"/>
          <w:sz w:val="24"/>
        </w:rPr>
        <w:t>）计算速度误差</w:t>
      </w:r>
    </w:p>
    <w:p w:rsidR="00BD2100" w:rsidRPr="000812A4" w:rsidRDefault="00536820" w:rsidP="00491700">
      <w:pPr>
        <w:spacing w:beforeLines="50" w:before="156" w:afterLines="50" w:after="156"/>
        <w:ind w:firstLineChars="200" w:firstLine="480"/>
        <w:jc w:val="righ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e</m:t>
            </m:r>
          </m:e>
          <m:sub>
            <m:r>
              <w:rPr>
                <w:rFonts w:ascii="Cambria Math" w:eastAsiaTheme="minorEastAsia" w:hAnsi="Cambria Math"/>
                <w:sz w:val="24"/>
              </w:rPr>
              <m:t>v</m:t>
            </m:r>
          </m:sub>
        </m:sSub>
        <m:r>
          <m:rPr>
            <m:sty m:val="p"/>
          </m:rP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v</m:t>
            </m:r>
          </m:e>
          <m:sub>
            <m:r>
              <w:rPr>
                <w:rFonts w:ascii="Cambria Math" w:eastAsiaTheme="minorEastAsia" w:hAnsi="Cambria Math"/>
                <w:sz w:val="24"/>
              </w:rPr>
              <m:t>i</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v</m:t>
            </m:r>
          </m:e>
          <m:sub>
            <m:r>
              <w:rPr>
                <w:rFonts w:ascii="Cambria Math" w:eastAsiaTheme="minorEastAsia" w:hAnsi="Cambria Math"/>
                <w:sz w:val="24"/>
              </w:rPr>
              <m:t>s</m:t>
            </m:r>
          </m:sub>
        </m:sSub>
      </m:oMath>
      <w:r w:rsidR="0073111B" w:rsidRPr="000812A4">
        <w:rPr>
          <w:rFonts w:eastAsiaTheme="minorEastAsia"/>
          <w:sz w:val="24"/>
        </w:rPr>
        <w:t xml:space="preserve"> </w:t>
      </w:r>
      <w:r w:rsidR="00815781" w:rsidRPr="000812A4">
        <w:rPr>
          <w:rFonts w:eastAsiaTheme="minorEastAsia"/>
          <w:sz w:val="24"/>
        </w:rPr>
        <w:t xml:space="preserve">  </w:t>
      </w:r>
      <w:r w:rsidR="0073111B" w:rsidRPr="000812A4">
        <w:rPr>
          <w:rFonts w:eastAsiaTheme="minorEastAsia"/>
          <w:sz w:val="24"/>
        </w:rPr>
        <w:t xml:space="preserve">    </w:t>
      </w:r>
      <w:r w:rsidR="00815781" w:rsidRPr="000812A4">
        <w:rPr>
          <w:rFonts w:eastAsiaTheme="minorEastAsia"/>
          <w:sz w:val="24"/>
        </w:rPr>
        <w:t xml:space="preserve">                  </w:t>
      </w:r>
      <w:r w:rsidR="00DD28DE" w:rsidRPr="000812A4">
        <w:rPr>
          <w:rFonts w:eastAsiaTheme="minorEastAsia"/>
          <w:sz w:val="24"/>
        </w:rPr>
        <w:t>（</w:t>
      </w:r>
      <w:r w:rsidR="00815781" w:rsidRPr="000812A4">
        <w:rPr>
          <w:rFonts w:eastAsiaTheme="minorEastAsia"/>
          <w:sz w:val="24"/>
        </w:rPr>
        <w:t>2</w:t>
      </w:r>
      <w:r w:rsidR="00DD28DE" w:rsidRPr="000812A4">
        <w:rPr>
          <w:rFonts w:eastAsiaTheme="minorEastAsia"/>
          <w:sz w:val="24"/>
        </w:rPr>
        <w:t>）</w:t>
      </w:r>
    </w:p>
    <w:p w:rsidR="00BD2100" w:rsidRPr="000812A4" w:rsidRDefault="00DD28DE" w:rsidP="00AB4EB2">
      <w:pPr>
        <w:spacing w:line="440" w:lineRule="exact"/>
        <w:rPr>
          <w:rFonts w:eastAsiaTheme="minorEastAsia"/>
          <w:sz w:val="24"/>
        </w:rPr>
      </w:pPr>
      <w:r w:rsidRPr="000812A4">
        <w:rPr>
          <w:rFonts w:eastAsiaTheme="minorEastAsia"/>
          <w:sz w:val="24"/>
        </w:rPr>
        <w:t>式中</w:t>
      </w:r>
      <w:r w:rsidR="00275930" w:rsidRPr="000812A4">
        <w:rPr>
          <w:rFonts w:eastAsiaTheme="minorEastAsia"/>
          <w:sz w:val="24"/>
        </w:rPr>
        <w:t>：</w:t>
      </w:r>
    </w:p>
    <w:p w:rsidR="00BD2100" w:rsidRPr="000812A4" w:rsidRDefault="00536820">
      <w:pPr>
        <w:spacing w:line="440" w:lineRule="exact"/>
        <w:ind w:firstLine="420"/>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e</m:t>
            </m:r>
          </m:e>
          <m:sub>
            <m:r>
              <w:rPr>
                <w:rFonts w:ascii="Cambria Math" w:eastAsiaTheme="minorEastAsia" w:hAnsi="Cambria Math"/>
                <w:sz w:val="24"/>
              </w:rPr>
              <m:t>v</m:t>
            </m:r>
          </m:sub>
        </m:sSub>
      </m:oMath>
      <w:r w:rsidR="00DD28DE" w:rsidRPr="000812A4">
        <w:rPr>
          <w:rFonts w:eastAsiaTheme="minorEastAsia"/>
          <w:sz w:val="24"/>
        </w:rPr>
        <w:t>——</w:t>
      </w:r>
      <w:r w:rsidR="00DD28DE" w:rsidRPr="000812A4">
        <w:rPr>
          <w:rFonts w:eastAsiaTheme="minorEastAsia"/>
          <w:sz w:val="24"/>
        </w:rPr>
        <w:t>内检测器速度误差</w:t>
      </w:r>
      <w:r w:rsidR="008A1B8B" w:rsidRPr="000812A4">
        <w:rPr>
          <w:rFonts w:eastAsiaTheme="minorEastAsia" w:hint="eastAsia"/>
          <w:sz w:val="24"/>
        </w:rPr>
        <w:t>，</w:t>
      </w:r>
      <w:r w:rsidR="007F6A8C" w:rsidRPr="000812A4">
        <w:rPr>
          <w:rFonts w:eastAsiaTheme="minorEastAsia"/>
          <w:sz w:val="24"/>
        </w:rPr>
        <w:t>m/s</w:t>
      </w:r>
      <w:r w:rsidR="00DD28DE" w:rsidRPr="000812A4">
        <w:rPr>
          <w:rFonts w:eastAsiaTheme="minorEastAsia"/>
          <w:sz w:val="24"/>
        </w:rPr>
        <w:t>；</w:t>
      </w:r>
    </w:p>
    <w:p w:rsidR="00BD2100" w:rsidRPr="000812A4" w:rsidRDefault="00536820">
      <w:pPr>
        <w:spacing w:line="440" w:lineRule="exact"/>
        <w:ind w:firstLine="420"/>
        <w:rPr>
          <w:rFonts w:eastAsiaTheme="minorEastAsia"/>
          <w:sz w:val="24"/>
        </w:rPr>
      </w:pPr>
      <m:oMath>
        <m:sSub>
          <m:sSubPr>
            <m:ctrlPr>
              <w:rPr>
                <w:rFonts w:ascii="Cambria Math" w:eastAsiaTheme="minorEastAsia" w:hAnsi="Cambria Math"/>
                <w:i/>
                <w:sz w:val="24"/>
              </w:rPr>
            </m:ctrlPr>
          </m:sSubPr>
          <m:e>
            <m:r>
              <w:rPr>
                <w:rFonts w:ascii="Cambria Math" w:eastAsiaTheme="minorEastAsia" w:hAnsi="Cambria Math"/>
                <w:sz w:val="24"/>
              </w:rPr>
              <m:t>v</m:t>
            </m:r>
          </m:e>
          <m:sub>
            <m:r>
              <w:rPr>
                <w:rFonts w:ascii="Cambria Math" w:eastAsiaTheme="minorEastAsia" w:hAnsi="Cambria Math"/>
                <w:sz w:val="24"/>
              </w:rPr>
              <m:t>i</m:t>
            </m:r>
          </m:sub>
        </m:sSub>
      </m:oMath>
      <w:r w:rsidR="00DD28DE" w:rsidRPr="000812A4">
        <w:rPr>
          <w:rFonts w:eastAsiaTheme="minorEastAsia"/>
          <w:sz w:val="24"/>
        </w:rPr>
        <w:t>——</w:t>
      </w:r>
      <w:r w:rsidR="00303023" w:rsidRPr="000812A4">
        <w:rPr>
          <w:rFonts w:eastAsiaTheme="minorEastAsia" w:hint="eastAsia"/>
          <w:sz w:val="24"/>
        </w:rPr>
        <w:t>标记点处</w:t>
      </w:r>
      <w:r w:rsidR="00DD28DE" w:rsidRPr="000812A4">
        <w:rPr>
          <w:rFonts w:eastAsiaTheme="minorEastAsia"/>
          <w:sz w:val="24"/>
        </w:rPr>
        <w:t>内检测器速度测量值</w:t>
      </w:r>
      <w:r w:rsidR="008A1B8B" w:rsidRPr="000812A4">
        <w:rPr>
          <w:rFonts w:eastAsiaTheme="minorEastAsia" w:hint="eastAsia"/>
          <w:sz w:val="24"/>
        </w:rPr>
        <w:t>，</w:t>
      </w:r>
      <w:r w:rsidR="008A1B8B" w:rsidRPr="000812A4">
        <w:rPr>
          <w:rFonts w:eastAsiaTheme="minorEastAsia"/>
          <w:sz w:val="24"/>
        </w:rPr>
        <w:t>m/</w:t>
      </w:r>
      <w:r w:rsidR="00B626CC" w:rsidRPr="000812A4">
        <w:rPr>
          <w:rFonts w:eastAsiaTheme="minorEastAsia"/>
          <w:sz w:val="24"/>
        </w:rPr>
        <w:t>s</w:t>
      </w:r>
      <w:r w:rsidR="00DD28DE" w:rsidRPr="000812A4">
        <w:rPr>
          <w:rFonts w:eastAsiaTheme="minorEastAsia"/>
          <w:sz w:val="24"/>
        </w:rPr>
        <w:t>；</w:t>
      </w:r>
    </w:p>
    <w:p w:rsidR="00BD2100" w:rsidRPr="000812A4" w:rsidRDefault="00536820">
      <w:pPr>
        <w:spacing w:line="440" w:lineRule="exact"/>
        <w:ind w:firstLine="420"/>
        <w:rPr>
          <w:rFonts w:eastAsiaTheme="minorEastAsia"/>
          <w:sz w:val="24"/>
        </w:rPr>
      </w:pPr>
      <m:oMath>
        <m:sSub>
          <m:sSubPr>
            <m:ctrlPr>
              <w:rPr>
                <w:rFonts w:ascii="Cambria Math" w:eastAsiaTheme="minorEastAsia" w:hAnsi="Cambria Math"/>
                <w:i/>
                <w:sz w:val="24"/>
              </w:rPr>
            </m:ctrlPr>
          </m:sSubPr>
          <m:e>
            <m:r>
              <w:rPr>
                <w:rFonts w:ascii="Cambria Math" w:eastAsiaTheme="minorEastAsia" w:hAnsi="Cambria Math"/>
                <w:sz w:val="24"/>
              </w:rPr>
              <m:t>v</m:t>
            </m:r>
          </m:e>
          <m:sub>
            <m:r>
              <w:rPr>
                <w:rFonts w:ascii="Cambria Math" w:eastAsiaTheme="minorEastAsia" w:hAnsi="Cambria Math"/>
                <w:sz w:val="24"/>
              </w:rPr>
              <m:t>s</m:t>
            </m:r>
          </m:sub>
        </m:sSub>
      </m:oMath>
      <w:r w:rsidR="00DD28DE" w:rsidRPr="000812A4">
        <w:rPr>
          <w:rFonts w:eastAsiaTheme="minorEastAsia"/>
          <w:sz w:val="24"/>
        </w:rPr>
        <w:t>——</w:t>
      </w:r>
      <w:r w:rsidR="00303023" w:rsidRPr="000812A4">
        <w:rPr>
          <w:rFonts w:eastAsiaTheme="minorEastAsia" w:hint="eastAsia"/>
          <w:sz w:val="24"/>
        </w:rPr>
        <w:t>标记点</w:t>
      </w:r>
      <w:proofErr w:type="gramStart"/>
      <w:r w:rsidR="00303023" w:rsidRPr="000812A4">
        <w:rPr>
          <w:rFonts w:eastAsiaTheme="minorEastAsia" w:hint="eastAsia"/>
          <w:sz w:val="24"/>
        </w:rPr>
        <w:t>处</w:t>
      </w:r>
      <w:r w:rsidR="00DD28DE" w:rsidRPr="000812A4">
        <w:rPr>
          <w:rFonts w:eastAsiaTheme="minorEastAsia"/>
          <w:sz w:val="24"/>
        </w:rPr>
        <w:t>标准速度台</w:t>
      </w:r>
      <w:proofErr w:type="gramEnd"/>
      <w:r w:rsidR="00DD28DE" w:rsidRPr="000812A4">
        <w:rPr>
          <w:rFonts w:eastAsiaTheme="minorEastAsia"/>
          <w:sz w:val="24"/>
        </w:rPr>
        <w:t>的速度值</w:t>
      </w:r>
      <w:r w:rsidR="008A1B8B" w:rsidRPr="000812A4">
        <w:rPr>
          <w:rFonts w:eastAsiaTheme="minorEastAsia" w:hint="eastAsia"/>
          <w:sz w:val="24"/>
        </w:rPr>
        <w:t>，</w:t>
      </w:r>
      <w:bookmarkStart w:id="70" w:name="OLE_LINK20"/>
      <w:bookmarkStart w:id="71" w:name="OLE_LINK21"/>
      <w:r w:rsidR="008A1B8B" w:rsidRPr="000812A4">
        <w:rPr>
          <w:rFonts w:eastAsiaTheme="minorEastAsia"/>
          <w:sz w:val="24"/>
        </w:rPr>
        <w:t>m/</w:t>
      </w:r>
      <w:r w:rsidR="00B626CC" w:rsidRPr="000812A4">
        <w:rPr>
          <w:rFonts w:eastAsiaTheme="minorEastAsia"/>
          <w:sz w:val="24"/>
        </w:rPr>
        <w:t>s</w:t>
      </w:r>
      <w:bookmarkEnd w:id="70"/>
      <w:bookmarkEnd w:id="71"/>
      <w:r w:rsidR="00DD28DE" w:rsidRPr="000812A4">
        <w:rPr>
          <w:rFonts w:eastAsiaTheme="minorEastAsia"/>
          <w:sz w:val="24"/>
        </w:rPr>
        <w:t>。</w:t>
      </w:r>
    </w:p>
    <w:p w:rsidR="00BD2100" w:rsidRPr="000812A4" w:rsidRDefault="00DD28DE">
      <w:pPr>
        <w:spacing w:line="440" w:lineRule="exact"/>
        <w:rPr>
          <w:rFonts w:eastAsiaTheme="minorEastAsia"/>
          <w:sz w:val="24"/>
        </w:rPr>
      </w:pPr>
      <w:r w:rsidRPr="000812A4">
        <w:rPr>
          <w:rFonts w:eastAsiaTheme="minorEastAsia"/>
          <w:sz w:val="24"/>
        </w:rPr>
        <w:t>7.</w:t>
      </w:r>
      <w:r w:rsidR="00E276A3" w:rsidRPr="000812A4">
        <w:rPr>
          <w:rFonts w:eastAsiaTheme="minorEastAsia"/>
          <w:sz w:val="24"/>
        </w:rPr>
        <w:t>4</w:t>
      </w:r>
      <w:r w:rsidRPr="000812A4">
        <w:rPr>
          <w:rFonts w:eastAsiaTheme="minorEastAsia"/>
          <w:sz w:val="24"/>
        </w:rPr>
        <w:t xml:space="preserve">.1.3 </w:t>
      </w:r>
      <w:r w:rsidRPr="000812A4">
        <w:rPr>
          <w:rFonts w:eastAsiaTheme="minorEastAsia"/>
          <w:sz w:val="24"/>
        </w:rPr>
        <w:t>里程</w:t>
      </w:r>
    </w:p>
    <w:p w:rsidR="00BD2100" w:rsidRPr="000812A4" w:rsidRDefault="00DD28DE">
      <w:pPr>
        <w:spacing w:line="440" w:lineRule="exact"/>
        <w:ind w:firstLineChars="200" w:firstLine="480"/>
        <w:rPr>
          <w:rFonts w:eastAsiaTheme="minorEastAsia"/>
          <w:sz w:val="24"/>
        </w:rPr>
      </w:pPr>
      <w:r w:rsidRPr="000812A4">
        <w:rPr>
          <w:rFonts w:eastAsiaTheme="minorEastAsia"/>
          <w:sz w:val="24"/>
        </w:rPr>
        <w:t>将内检测器放置在标准速度台上，其中内检测器的里程轮紧压标准</w:t>
      </w:r>
      <w:proofErr w:type="gramStart"/>
      <w:r w:rsidRPr="000812A4">
        <w:rPr>
          <w:rFonts w:eastAsiaTheme="minorEastAsia"/>
          <w:sz w:val="24"/>
        </w:rPr>
        <w:t>速度台</w:t>
      </w:r>
      <w:proofErr w:type="gramEnd"/>
      <w:r w:rsidRPr="000812A4">
        <w:rPr>
          <w:rFonts w:eastAsiaTheme="minorEastAsia"/>
          <w:sz w:val="24"/>
        </w:rPr>
        <w:t>的驱动轮，确认里程</w:t>
      </w:r>
      <w:proofErr w:type="gramStart"/>
      <w:r w:rsidRPr="000812A4">
        <w:rPr>
          <w:rFonts w:eastAsiaTheme="minorEastAsia"/>
          <w:sz w:val="24"/>
        </w:rPr>
        <w:t>轮不</w:t>
      </w:r>
      <w:proofErr w:type="gramEnd"/>
      <w:r w:rsidRPr="000812A4">
        <w:rPr>
          <w:rFonts w:eastAsiaTheme="minorEastAsia"/>
          <w:sz w:val="24"/>
        </w:rPr>
        <w:t>会滑动</w:t>
      </w:r>
      <w:r w:rsidR="00E93217" w:rsidRPr="000812A4">
        <w:rPr>
          <w:rFonts w:eastAsiaTheme="minorEastAsia" w:hint="eastAsia"/>
          <w:sz w:val="24"/>
        </w:rPr>
        <w:t>，安装好电磁同步单元，</w:t>
      </w:r>
      <w:r w:rsidR="00E725E8" w:rsidRPr="000812A4">
        <w:rPr>
          <w:rFonts w:eastAsiaTheme="minorEastAsia"/>
          <w:sz w:val="24"/>
        </w:rPr>
        <w:t>开启标准速度台</w:t>
      </w:r>
      <w:r w:rsidRPr="000812A4">
        <w:rPr>
          <w:rFonts w:eastAsiaTheme="minorEastAsia"/>
          <w:sz w:val="24"/>
        </w:rPr>
        <w:t>。测量结束后导出内检测器的里程测量结果，按照公式（</w:t>
      </w:r>
      <w:r w:rsidR="00815781" w:rsidRPr="000812A4">
        <w:rPr>
          <w:rFonts w:eastAsiaTheme="minorEastAsia"/>
          <w:sz w:val="24"/>
        </w:rPr>
        <w:t>3</w:t>
      </w:r>
      <w:r w:rsidRPr="000812A4">
        <w:rPr>
          <w:rFonts w:eastAsiaTheme="minorEastAsia"/>
          <w:sz w:val="24"/>
        </w:rPr>
        <w:t>）计算</w:t>
      </w:r>
      <w:r w:rsidR="005C02BE" w:rsidRPr="000812A4">
        <w:rPr>
          <w:rFonts w:eastAsiaTheme="minorEastAsia" w:hint="eastAsia"/>
          <w:sz w:val="24"/>
        </w:rPr>
        <w:t>里程</w:t>
      </w:r>
      <w:r w:rsidRPr="000812A4">
        <w:rPr>
          <w:rFonts w:eastAsiaTheme="minorEastAsia"/>
          <w:sz w:val="24"/>
        </w:rPr>
        <w:t>误差</w:t>
      </w:r>
    </w:p>
    <w:bookmarkStart w:id="72" w:name="OLE_LINK9"/>
    <w:p w:rsidR="00BD2100" w:rsidRPr="000812A4" w:rsidRDefault="00536820" w:rsidP="00491700">
      <w:pPr>
        <w:spacing w:beforeLines="50" w:before="156" w:afterLines="50" w:after="156"/>
        <w:ind w:firstLine="482"/>
        <w:jc w:val="right"/>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e</m:t>
            </m:r>
          </m:e>
          <m:sub>
            <m:r>
              <w:rPr>
                <w:rFonts w:ascii="Cambria Math" w:eastAsiaTheme="minorEastAsia" w:hAnsi="Cambria Math"/>
                <w:sz w:val="24"/>
              </w:rPr>
              <m:t>S</m:t>
            </m:r>
          </m:sub>
        </m:sSub>
        <m:r>
          <m:rPr>
            <m:sty m:val="p"/>
          </m:rP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S</m:t>
            </m:r>
          </m:e>
          <m:sub>
            <m:r>
              <w:rPr>
                <w:rFonts w:ascii="Cambria Math" w:eastAsiaTheme="minorEastAsia" w:hAnsi="Cambria Math"/>
                <w:sz w:val="24"/>
              </w:rPr>
              <m:t>i</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S</m:t>
            </m:r>
          </m:e>
          <m:sub>
            <m:r>
              <w:rPr>
                <w:rFonts w:ascii="Cambria Math" w:eastAsiaTheme="minorEastAsia" w:hAnsi="Cambria Math"/>
                <w:sz w:val="24"/>
              </w:rPr>
              <m:t>k</m:t>
            </m:r>
          </m:sub>
        </m:sSub>
      </m:oMath>
      <w:r w:rsidR="00815781" w:rsidRPr="000812A4">
        <w:rPr>
          <w:rFonts w:eastAsiaTheme="minorEastAsia"/>
          <w:sz w:val="24"/>
        </w:rPr>
        <w:t xml:space="preserve"> </w:t>
      </w:r>
      <w:bookmarkEnd w:id="72"/>
      <w:r w:rsidR="00815781" w:rsidRPr="000812A4">
        <w:rPr>
          <w:rFonts w:eastAsiaTheme="minorEastAsia"/>
          <w:sz w:val="24"/>
        </w:rPr>
        <w:t xml:space="preserve">    </w:t>
      </w:r>
      <w:r w:rsidR="00E529C3" w:rsidRPr="000812A4">
        <w:rPr>
          <w:rFonts w:eastAsiaTheme="minorEastAsia"/>
          <w:sz w:val="24"/>
        </w:rPr>
        <w:t xml:space="preserve">      </w:t>
      </w:r>
      <w:r w:rsidR="00815781" w:rsidRPr="000812A4">
        <w:rPr>
          <w:rFonts w:eastAsiaTheme="minorEastAsia"/>
          <w:sz w:val="24"/>
        </w:rPr>
        <w:t xml:space="preserve">                 </w:t>
      </w:r>
      <w:r w:rsidR="00DD28DE" w:rsidRPr="000812A4">
        <w:rPr>
          <w:rFonts w:eastAsiaTheme="minorEastAsia"/>
          <w:sz w:val="24"/>
        </w:rPr>
        <w:t>（</w:t>
      </w:r>
      <w:r w:rsidR="00815781" w:rsidRPr="000812A4">
        <w:rPr>
          <w:rFonts w:eastAsiaTheme="minorEastAsia"/>
          <w:sz w:val="24"/>
        </w:rPr>
        <w:t>3</w:t>
      </w:r>
      <w:r w:rsidR="00DD28DE" w:rsidRPr="000812A4">
        <w:rPr>
          <w:rFonts w:eastAsiaTheme="minorEastAsia"/>
          <w:sz w:val="24"/>
        </w:rPr>
        <w:t>）</w:t>
      </w:r>
    </w:p>
    <w:p w:rsidR="00BD2100" w:rsidRPr="000812A4" w:rsidRDefault="00DD28DE" w:rsidP="00AB4EB2">
      <w:pPr>
        <w:spacing w:line="440" w:lineRule="exact"/>
        <w:rPr>
          <w:rFonts w:eastAsiaTheme="minorEastAsia"/>
          <w:sz w:val="24"/>
        </w:rPr>
      </w:pPr>
      <w:r w:rsidRPr="000812A4">
        <w:rPr>
          <w:rFonts w:eastAsiaTheme="minorEastAsia"/>
          <w:sz w:val="24"/>
        </w:rPr>
        <w:lastRenderedPageBreak/>
        <w:t>式中</w:t>
      </w:r>
      <w:r w:rsidRPr="000812A4">
        <w:rPr>
          <w:rFonts w:eastAsiaTheme="minorEastAsia"/>
          <w:sz w:val="24"/>
        </w:rPr>
        <w:t>:</w:t>
      </w:r>
    </w:p>
    <w:p w:rsidR="00BD2100" w:rsidRPr="000812A4" w:rsidRDefault="00536820">
      <w:pPr>
        <w:spacing w:line="440" w:lineRule="exact"/>
        <w:ind w:firstLine="420"/>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e</m:t>
            </m:r>
          </m:e>
          <m:sub>
            <m:r>
              <w:rPr>
                <w:rFonts w:ascii="Cambria Math" w:eastAsiaTheme="minorEastAsia" w:hAnsi="Cambria Math"/>
                <w:sz w:val="24"/>
              </w:rPr>
              <m:t>S</m:t>
            </m:r>
          </m:sub>
        </m:sSub>
      </m:oMath>
      <w:r w:rsidR="00DD28DE" w:rsidRPr="000812A4">
        <w:rPr>
          <w:rFonts w:eastAsiaTheme="minorEastAsia"/>
          <w:sz w:val="24"/>
        </w:rPr>
        <w:t>——</w:t>
      </w:r>
      <w:r w:rsidR="00DD28DE" w:rsidRPr="000812A4">
        <w:rPr>
          <w:rFonts w:eastAsiaTheme="minorEastAsia"/>
          <w:sz w:val="24"/>
        </w:rPr>
        <w:t>内检测器里程误差</w:t>
      </w:r>
      <w:r w:rsidR="00E43464" w:rsidRPr="000812A4">
        <w:rPr>
          <w:rFonts w:eastAsiaTheme="minorEastAsia" w:hint="eastAsia"/>
          <w:sz w:val="24"/>
        </w:rPr>
        <w:t>，</w:t>
      </w:r>
      <w:r w:rsidR="00E43464" w:rsidRPr="000812A4">
        <w:rPr>
          <w:rFonts w:eastAsiaTheme="minorEastAsia" w:hint="eastAsia"/>
          <w:sz w:val="24"/>
        </w:rPr>
        <w:t>m</w:t>
      </w:r>
      <w:r w:rsidR="00DD28DE" w:rsidRPr="000812A4">
        <w:rPr>
          <w:rFonts w:eastAsiaTheme="minorEastAsia"/>
          <w:sz w:val="24"/>
        </w:rPr>
        <w:t>；</w:t>
      </w:r>
    </w:p>
    <w:p w:rsidR="00BD2100" w:rsidRPr="000812A4" w:rsidRDefault="00536820">
      <w:pPr>
        <w:spacing w:line="440" w:lineRule="exact"/>
        <w:ind w:firstLine="420"/>
        <w:rPr>
          <w:rFonts w:eastAsiaTheme="minorEastAsia"/>
          <w:sz w:val="24"/>
        </w:rPr>
      </w:pPr>
      <m:oMath>
        <m:sSub>
          <m:sSubPr>
            <m:ctrlPr>
              <w:rPr>
                <w:rFonts w:ascii="Cambria Math" w:eastAsiaTheme="minorEastAsia" w:hAnsi="Cambria Math"/>
                <w:i/>
                <w:sz w:val="24"/>
              </w:rPr>
            </m:ctrlPr>
          </m:sSubPr>
          <m:e>
            <m:r>
              <w:rPr>
                <w:rFonts w:ascii="Cambria Math" w:eastAsiaTheme="minorEastAsia" w:hAnsi="Cambria Math"/>
                <w:sz w:val="24"/>
              </w:rPr>
              <m:t>S</m:t>
            </m:r>
          </m:e>
          <m:sub>
            <m:r>
              <w:rPr>
                <w:rFonts w:ascii="Cambria Math" w:eastAsiaTheme="minorEastAsia" w:hAnsi="Cambria Math"/>
                <w:sz w:val="24"/>
              </w:rPr>
              <m:t>i</m:t>
            </m:r>
          </m:sub>
        </m:sSub>
      </m:oMath>
      <w:r w:rsidR="00DD28DE" w:rsidRPr="000812A4">
        <w:rPr>
          <w:rFonts w:eastAsiaTheme="minorEastAsia"/>
          <w:sz w:val="24"/>
        </w:rPr>
        <w:t>——</w:t>
      </w:r>
      <w:r w:rsidR="00303023" w:rsidRPr="000812A4">
        <w:rPr>
          <w:rFonts w:eastAsiaTheme="minorEastAsia" w:hint="eastAsia"/>
          <w:sz w:val="24"/>
        </w:rPr>
        <w:t>标记点处</w:t>
      </w:r>
      <w:r w:rsidR="00DD28DE" w:rsidRPr="000812A4">
        <w:rPr>
          <w:rFonts w:eastAsiaTheme="minorEastAsia"/>
          <w:sz w:val="24"/>
        </w:rPr>
        <w:t>内检测器里程测量值</w:t>
      </w:r>
      <w:r w:rsidR="00E43464" w:rsidRPr="000812A4">
        <w:rPr>
          <w:rFonts w:eastAsiaTheme="minorEastAsia" w:hint="eastAsia"/>
          <w:sz w:val="24"/>
        </w:rPr>
        <w:t>，</w:t>
      </w:r>
      <w:r w:rsidR="00E43464" w:rsidRPr="000812A4">
        <w:rPr>
          <w:rFonts w:eastAsiaTheme="minorEastAsia"/>
          <w:sz w:val="24"/>
        </w:rPr>
        <w:t>m</w:t>
      </w:r>
      <w:r w:rsidR="00DD28DE" w:rsidRPr="000812A4">
        <w:rPr>
          <w:rFonts w:eastAsiaTheme="minorEastAsia"/>
          <w:sz w:val="24"/>
        </w:rPr>
        <w:t>；</w:t>
      </w:r>
    </w:p>
    <w:p w:rsidR="00BD2100" w:rsidRPr="000812A4" w:rsidRDefault="00536820">
      <w:pPr>
        <w:spacing w:line="440" w:lineRule="exact"/>
        <w:ind w:firstLine="420"/>
        <w:rPr>
          <w:rFonts w:eastAsiaTheme="minorEastAsia"/>
          <w:sz w:val="24"/>
        </w:rPr>
      </w:pPr>
      <m:oMath>
        <m:sSub>
          <m:sSubPr>
            <m:ctrlPr>
              <w:rPr>
                <w:rFonts w:ascii="Cambria Math" w:eastAsiaTheme="minorEastAsia" w:hAnsi="Cambria Math"/>
                <w:i/>
                <w:sz w:val="24"/>
              </w:rPr>
            </m:ctrlPr>
          </m:sSubPr>
          <m:e>
            <m:r>
              <w:rPr>
                <w:rFonts w:ascii="Cambria Math" w:eastAsiaTheme="minorEastAsia" w:hAnsi="Cambria Math"/>
                <w:sz w:val="24"/>
              </w:rPr>
              <m:t>S</m:t>
            </m:r>
          </m:e>
          <m:sub>
            <m:r>
              <w:rPr>
                <w:rFonts w:ascii="Cambria Math" w:eastAsiaTheme="minorEastAsia" w:hAnsi="Cambria Math"/>
                <w:sz w:val="24"/>
              </w:rPr>
              <m:t>k</m:t>
            </m:r>
          </m:sub>
        </m:sSub>
      </m:oMath>
      <w:r w:rsidR="00DD28DE" w:rsidRPr="000812A4">
        <w:rPr>
          <w:rFonts w:eastAsiaTheme="minorEastAsia"/>
          <w:sz w:val="24"/>
        </w:rPr>
        <w:t>——</w:t>
      </w:r>
      <w:r w:rsidR="00303023" w:rsidRPr="000812A4">
        <w:rPr>
          <w:rFonts w:eastAsiaTheme="minorEastAsia" w:hint="eastAsia"/>
          <w:sz w:val="24"/>
        </w:rPr>
        <w:t>标记点</w:t>
      </w:r>
      <w:proofErr w:type="gramStart"/>
      <w:r w:rsidR="00303023" w:rsidRPr="000812A4">
        <w:rPr>
          <w:rFonts w:eastAsiaTheme="minorEastAsia" w:hint="eastAsia"/>
          <w:sz w:val="24"/>
        </w:rPr>
        <w:t>处</w:t>
      </w:r>
      <w:r w:rsidR="00DD28DE" w:rsidRPr="000812A4">
        <w:rPr>
          <w:rFonts w:eastAsiaTheme="minorEastAsia"/>
          <w:sz w:val="24"/>
        </w:rPr>
        <w:t>标准速度台</w:t>
      </w:r>
      <w:proofErr w:type="gramEnd"/>
      <w:r w:rsidR="00DD28DE" w:rsidRPr="000812A4">
        <w:rPr>
          <w:rFonts w:eastAsiaTheme="minorEastAsia"/>
          <w:sz w:val="24"/>
        </w:rPr>
        <w:t>的里程值</w:t>
      </w:r>
      <w:r w:rsidR="00E43464" w:rsidRPr="000812A4">
        <w:rPr>
          <w:rFonts w:eastAsiaTheme="minorEastAsia" w:hint="eastAsia"/>
          <w:sz w:val="24"/>
        </w:rPr>
        <w:t>，</w:t>
      </w:r>
      <w:r w:rsidR="00E43464" w:rsidRPr="000812A4">
        <w:rPr>
          <w:rFonts w:eastAsiaTheme="minorEastAsia" w:hint="eastAsia"/>
          <w:sz w:val="24"/>
        </w:rPr>
        <w:t>m</w:t>
      </w:r>
      <w:r w:rsidR="00DD28DE" w:rsidRPr="000812A4">
        <w:rPr>
          <w:rFonts w:eastAsiaTheme="minorEastAsia"/>
          <w:sz w:val="24"/>
        </w:rPr>
        <w:t>。</w:t>
      </w:r>
    </w:p>
    <w:p w:rsidR="00BD2100" w:rsidRPr="000812A4" w:rsidRDefault="00DD28DE">
      <w:pPr>
        <w:spacing w:line="440" w:lineRule="exact"/>
        <w:rPr>
          <w:rFonts w:eastAsiaTheme="minorEastAsia"/>
          <w:sz w:val="24"/>
        </w:rPr>
      </w:pPr>
      <w:r w:rsidRPr="000812A4">
        <w:rPr>
          <w:rFonts w:eastAsiaTheme="minorEastAsia"/>
          <w:sz w:val="24"/>
        </w:rPr>
        <w:t>7.</w:t>
      </w:r>
      <w:r w:rsidR="00E276A3" w:rsidRPr="000812A4">
        <w:rPr>
          <w:rFonts w:eastAsiaTheme="minorEastAsia"/>
          <w:sz w:val="24"/>
        </w:rPr>
        <w:t>4</w:t>
      </w:r>
      <w:r w:rsidRPr="000812A4">
        <w:rPr>
          <w:rFonts w:eastAsiaTheme="minorEastAsia"/>
          <w:sz w:val="24"/>
        </w:rPr>
        <w:t>.1.</w:t>
      </w:r>
      <w:r w:rsidR="003B2B91" w:rsidRPr="000812A4">
        <w:rPr>
          <w:rFonts w:eastAsiaTheme="minorEastAsia"/>
          <w:sz w:val="24"/>
        </w:rPr>
        <w:t>4</w:t>
      </w:r>
      <w:r w:rsidRPr="000812A4">
        <w:rPr>
          <w:rFonts w:eastAsiaTheme="minorEastAsia"/>
          <w:sz w:val="24"/>
        </w:rPr>
        <w:t>磁化强度</w:t>
      </w:r>
    </w:p>
    <w:p w:rsidR="006257D5" w:rsidRPr="000812A4" w:rsidRDefault="00EE4467" w:rsidP="00624644">
      <w:pPr>
        <w:spacing w:line="440" w:lineRule="exact"/>
        <w:ind w:firstLine="480"/>
        <w:rPr>
          <w:rFonts w:eastAsiaTheme="minorEastAsia"/>
          <w:sz w:val="24"/>
        </w:rPr>
      </w:pPr>
      <w:r w:rsidRPr="000812A4">
        <w:rPr>
          <w:rFonts w:eastAsiaTheme="minorEastAsia"/>
          <w:sz w:val="24"/>
        </w:rPr>
        <w:t>依据永磁体的布置方式确认是轴向磁化、环向磁化或螺旋磁化。</w:t>
      </w:r>
      <w:r w:rsidR="00DD28DE" w:rsidRPr="000812A4">
        <w:rPr>
          <w:rFonts w:eastAsiaTheme="minorEastAsia"/>
          <w:sz w:val="24"/>
        </w:rPr>
        <w:t>使用厚度为内检测器最大探测深度的钢制试件紧贴磁化单元</w:t>
      </w:r>
      <w:r w:rsidRPr="000812A4">
        <w:rPr>
          <w:rFonts w:eastAsiaTheme="minorEastAsia" w:hint="eastAsia"/>
          <w:sz w:val="24"/>
        </w:rPr>
        <w:t>，</w:t>
      </w:r>
      <w:r w:rsidR="00102D36" w:rsidRPr="000812A4">
        <w:rPr>
          <w:rFonts w:eastAsiaTheme="minorEastAsia"/>
          <w:sz w:val="24"/>
        </w:rPr>
        <w:t>钢制试件</w:t>
      </w:r>
      <w:r w:rsidR="00102D36" w:rsidRPr="000812A4">
        <w:rPr>
          <w:rFonts w:eastAsiaTheme="minorEastAsia" w:hint="eastAsia"/>
          <w:sz w:val="24"/>
        </w:rPr>
        <w:t>沿磁化方向，应能够完全覆盖磁刷。</w:t>
      </w:r>
      <w:r w:rsidRPr="000812A4">
        <w:rPr>
          <w:rFonts w:eastAsiaTheme="minorEastAsia"/>
          <w:sz w:val="24"/>
        </w:rPr>
        <w:t>试件</w:t>
      </w:r>
      <w:r w:rsidRPr="000812A4">
        <w:rPr>
          <w:rFonts w:eastAsiaTheme="minorEastAsia" w:hint="eastAsia"/>
          <w:sz w:val="24"/>
        </w:rPr>
        <w:t>中心区域预留</w:t>
      </w:r>
      <w:r w:rsidR="00A93336" w:rsidRPr="000812A4">
        <w:rPr>
          <w:rFonts w:eastAsiaTheme="minorEastAsia" w:hint="eastAsia"/>
          <w:sz w:val="24"/>
        </w:rPr>
        <w:t>标准</w:t>
      </w:r>
      <w:r w:rsidR="00B60029" w:rsidRPr="000812A4">
        <w:rPr>
          <w:rFonts w:eastAsiaTheme="minorEastAsia" w:hint="eastAsia"/>
          <w:sz w:val="24"/>
        </w:rPr>
        <w:t>特斯拉</w:t>
      </w:r>
      <w:r w:rsidRPr="000812A4">
        <w:rPr>
          <w:rFonts w:eastAsiaTheme="minorEastAsia" w:hint="eastAsia"/>
          <w:sz w:val="24"/>
        </w:rPr>
        <w:t>计探头测试孔</w:t>
      </w:r>
      <w:r w:rsidR="00102D36" w:rsidRPr="000812A4">
        <w:rPr>
          <w:rFonts w:eastAsiaTheme="minorEastAsia" w:hint="eastAsia"/>
          <w:sz w:val="24"/>
        </w:rPr>
        <w:t>，探头插入测试孔中后</w:t>
      </w:r>
      <w:r w:rsidR="00FD6772" w:rsidRPr="000812A4">
        <w:rPr>
          <w:rFonts w:eastAsiaTheme="minorEastAsia" w:hint="eastAsia"/>
          <w:sz w:val="24"/>
        </w:rPr>
        <w:t>等待示值稳定</w:t>
      </w:r>
      <w:r w:rsidR="00FD6772" w:rsidRPr="000812A4">
        <w:rPr>
          <w:rFonts w:eastAsiaTheme="minorEastAsia"/>
          <w:sz w:val="24"/>
        </w:rPr>
        <w:t>，</w:t>
      </w:r>
      <w:r w:rsidR="00FD6772" w:rsidRPr="000812A4">
        <w:rPr>
          <w:rFonts w:eastAsiaTheme="minorEastAsia" w:hint="eastAsia"/>
          <w:sz w:val="24"/>
        </w:rPr>
        <w:t>读取</w:t>
      </w:r>
      <w:r w:rsidRPr="000812A4">
        <w:rPr>
          <w:rFonts w:eastAsiaTheme="minorEastAsia" w:hint="eastAsia"/>
          <w:sz w:val="24"/>
        </w:rPr>
        <w:t>测试点</w:t>
      </w:r>
      <w:r w:rsidR="00DD28DE" w:rsidRPr="000812A4">
        <w:rPr>
          <w:rFonts w:eastAsiaTheme="minorEastAsia"/>
          <w:sz w:val="24"/>
        </w:rPr>
        <w:t>磁化强度值。</w:t>
      </w:r>
      <w:r w:rsidRPr="000812A4">
        <w:rPr>
          <w:rFonts w:eastAsiaTheme="minorEastAsia"/>
          <w:sz w:val="24"/>
        </w:rPr>
        <w:t>内检测器磁化强度</w:t>
      </w:r>
      <w:r w:rsidRPr="000812A4">
        <w:rPr>
          <w:rFonts w:eastAsiaTheme="minorEastAsia" w:hint="eastAsia"/>
          <w:sz w:val="24"/>
        </w:rPr>
        <w:t>应满足</w:t>
      </w:r>
      <w:r w:rsidRPr="000812A4">
        <w:rPr>
          <w:rFonts w:eastAsiaTheme="minorEastAsia" w:hint="eastAsia"/>
          <w:sz w:val="24"/>
        </w:rPr>
        <w:t>5</w:t>
      </w:r>
      <w:r w:rsidRPr="000812A4">
        <w:rPr>
          <w:rFonts w:eastAsiaTheme="minorEastAsia"/>
          <w:sz w:val="24"/>
        </w:rPr>
        <w:t>.4</w:t>
      </w:r>
      <w:r w:rsidRPr="000812A4">
        <w:rPr>
          <w:rFonts w:eastAsiaTheme="minorEastAsia" w:hint="eastAsia"/>
          <w:sz w:val="24"/>
        </w:rPr>
        <w:t>要求</w:t>
      </w:r>
      <w:r w:rsidRPr="000812A4">
        <w:rPr>
          <w:rFonts w:eastAsiaTheme="minorEastAsia"/>
          <w:sz w:val="24"/>
        </w:rPr>
        <w:t>。</w:t>
      </w:r>
    </w:p>
    <w:p w:rsidR="00BD2100" w:rsidRPr="000812A4" w:rsidRDefault="00DD28DE">
      <w:pPr>
        <w:spacing w:line="440" w:lineRule="exact"/>
        <w:rPr>
          <w:rFonts w:eastAsiaTheme="minorEastAsia"/>
          <w:sz w:val="24"/>
        </w:rPr>
      </w:pPr>
      <w:r w:rsidRPr="000812A4">
        <w:rPr>
          <w:rFonts w:eastAsiaTheme="minorEastAsia"/>
          <w:sz w:val="24"/>
        </w:rPr>
        <w:t>7.</w:t>
      </w:r>
      <w:r w:rsidR="00E276A3" w:rsidRPr="000812A4">
        <w:rPr>
          <w:rFonts w:eastAsiaTheme="minorEastAsia"/>
          <w:sz w:val="24"/>
        </w:rPr>
        <w:t>4</w:t>
      </w:r>
      <w:r w:rsidRPr="000812A4">
        <w:rPr>
          <w:rFonts w:eastAsiaTheme="minorEastAsia"/>
          <w:sz w:val="24"/>
        </w:rPr>
        <w:t>.1.</w:t>
      </w:r>
      <w:r w:rsidR="003B2B91" w:rsidRPr="000812A4">
        <w:rPr>
          <w:rFonts w:eastAsiaTheme="minorEastAsia"/>
          <w:sz w:val="24"/>
        </w:rPr>
        <w:t>5</w:t>
      </w:r>
      <w:r w:rsidRPr="000812A4">
        <w:rPr>
          <w:rFonts w:eastAsiaTheme="minorEastAsia"/>
          <w:sz w:val="24"/>
        </w:rPr>
        <w:t xml:space="preserve"> </w:t>
      </w:r>
      <w:r w:rsidR="009E449B" w:rsidRPr="000812A4">
        <w:rPr>
          <w:rFonts w:eastAsiaTheme="minorEastAsia" w:hint="eastAsia"/>
          <w:sz w:val="24"/>
        </w:rPr>
        <w:t>漏磁传感器失效率</w:t>
      </w:r>
    </w:p>
    <w:p w:rsidR="00BD2100" w:rsidRPr="000812A4" w:rsidRDefault="00DD28DE">
      <w:pPr>
        <w:spacing w:line="440" w:lineRule="exact"/>
        <w:ind w:firstLineChars="200" w:firstLine="480"/>
        <w:rPr>
          <w:rFonts w:eastAsiaTheme="minorEastAsia"/>
          <w:sz w:val="24"/>
        </w:rPr>
      </w:pPr>
      <w:r w:rsidRPr="000812A4">
        <w:rPr>
          <w:rFonts w:eastAsiaTheme="minorEastAsia"/>
          <w:sz w:val="24"/>
        </w:rPr>
        <w:t>将内检测器的漏磁传感器置于</w:t>
      </w:r>
      <w:r w:rsidR="00B60029" w:rsidRPr="000812A4">
        <w:rPr>
          <w:rFonts w:eastAsiaTheme="minorEastAsia" w:hint="eastAsia"/>
          <w:sz w:val="24"/>
        </w:rPr>
        <w:t>均匀磁场发生器装置</w:t>
      </w:r>
      <w:r w:rsidRPr="000812A4">
        <w:rPr>
          <w:rFonts w:eastAsiaTheme="minorEastAsia"/>
          <w:sz w:val="24"/>
        </w:rPr>
        <w:t>中，</w:t>
      </w:r>
      <w:r w:rsidR="009E449B" w:rsidRPr="000812A4">
        <w:rPr>
          <w:rFonts w:eastAsiaTheme="minorEastAsia" w:hint="eastAsia"/>
          <w:sz w:val="24"/>
        </w:rPr>
        <w:t>使用</w:t>
      </w:r>
      <w:r w:rsidRPr="000812A4">
        <w:rPr>
          <w:rFonts w:eastAsiaTheme="minorEastAsia"/>
          <w:sz w:val="24"/>
        </w:rPr>
        <w:t>标准</w:t>
      </w:r>
      <w:r w:rsidR="00B60029" w:rsidRPr="000812A4">
        <w:rPr>
          <w:rFonts w:eastAsiaTheme="minorEastAsia" w:hint="eastAsia"/>
          <w:sz w:val="24"/>
        </w:rPr>
        <w:t>特斯拉</w:t>
      </w:r>
      <w:r w:rsidRPr="000812A4">
        <w:rPr>
          <w:rFonts w:eastAsiaTheme="minorEastAsia"/>
          <w:sz w:val="24"/>
        </w:rPr>
        <w:t>计的探头紧贴漏磁传感器，</w:t>
      </w:r>
      <w:r w:rsidR="009E449B" w:rsidRPr="000812A4">
        <w:rPr>
          <w:rFonts w:eastAsiaTheme="minorEastAsia" w:hint="eastAsia"/>
          <w:sz w:val="24"/>
        </w:rPr>
        <w:t>测量</w:t>
      </w:r>
      <w:r w:rsidRPr="000812A4">
        <w:rPr>
          <w:rFonts w:eastAsiaTheme="minorEastAsia"/>
          <w:sz w:val="24"/>
        </w:rPr>
        <w:t>漏磁传感器</w:t>
      </w:r>
      <w:r w:rsidR="009E449B" w:rsidRPr="000812A4">
        <w:rPr>
          <w:rFonts w:eastAsiaTheme="minorEastAsia" w:hint="eastAsia"/>
          <w:sz w:val="24"/>
        </w:rPr>
        <w:t>所在区域的磁场强度均匀性，确保磁场强度偏差小于</w:t>
      </w:r>
      <w:r w:rsidR="009E449B" w:rsidRPr="000812A4">
        <w:rPr>
          <w:rFonts w:eastAsiaTheme="minorEastAsia" w:hint="eastAsia"/>
          <w:sz w:val="24"/>
        </w:rPr>
        <w:t>1</w:t>
      </w:r>
      <w:r w:rsidR="009E449B" w:rsidRPr="000812A4">
        <w:rPr>
          <w:rFonts w:eastAsiaTheme="minorEastAsia"/>
          <w:sz w:val="24"/>
        </w:rPr>
        <w:t>%</w:t>
      </w:r>
      <w:r w:rsidRPr="000812A4">
        <w:rPr>
          <w:rFonts w:eastAsiaTheme="minorEastAsia"/>
          <w:sz w:val="24"/>
        </w:rPr>
        <w:t>。</w:t>
      </w:r>
      <w:r w:rsidR="009E449B" w:rsidRPr="000812A4">
        <w:rPr>
          <w:rFonts w:eastAsiaTheme="minorEastAsia" w:hint="eastAsia"/>
          <w:sz w:val="24"/>
        </w:rPr>
        <w:t>读取漏磁传感器测量结果，选取数据偏差</w:t>
      </w:r>
      <w:r w:rsidR="000F2402" w:rsidRPr="000812A4">
        <w:rPr>
          <w:rFonts w:eastAsiaTheme="minorEastAsia" w:hint="eastAsia"/>
          <w:sz w:val="24"/>
        </w:rPr>
        <w:t>小于</w:t>
      </w:r>
      <w:r w:rsidR="000F2402" w:rsidRPr="000812A4">
        <w:rPr>
          <w:rFonts w:eastAsiaTheme="minorEastAsia" w:hint="eastAsia"/>
          <w:sz w:val="24"/>
        </w:rPr>
        <w:t>5</w:t>
      </w:r>
      <w:r w:rsidR="000F2402" w:rsidRPr="000812A4">
        <w:rPr>
          <w:rFonts w:eastAsiaTheme="minorEastAsia"/>
          <w:sz w:val="24"/>
        </w:rPr>
        <w:t>%</w:t>
      </w:r>
      <w:r w:rsidR="000F2402" w:rsidRPr="000812A4">
        <w:rPr>
          <w:rFonts w:eastAsiaTheme="minorEastAsia" w:hint="eastAsia"/>
          <w:sz w:val="24"/>
        </w:rPr>
        <w:t>、且</w:t>
      </w:r>
      <w:r w:rsidR="009E449B" w:rsidRPr="000812A4">
        <w:rPr>
          <w:rFonts w:eastAsiaTheme="minorEastAsia" w:hint="eastAsia"/>
          <w:sz w:val="24"/>
        </w:rPr>
        <w:t>数量不少于</w:t>
      </w:r>
      <w:r w:rsidR="000F2402" w:rsidRPr="000812A4">
        <w:rPr>
          <w:rFonts w:eastAsiaTheme="minorEastAsia" w:hint="eastAsia"/>
          <w:sz w:val="24"/>
        </w:rPr>
        <w:t>传感器总数</w:t>
      </w:r>
      <w:r w:rsidR="009E449B" w:rsidRPr="000812A4">
        <w:rPr>
          <w:rFonts w:eastAsiaTheme="minorEastAsia" w:hint="eastAsia"/>
          <w:sz w:val="24"/>
        </w:rPr>
        <w:t>1</w:t>
      </w:r>
      <w:r w:rsidR="009E449B" w:rsidRPr="000812A4">
        <w:rPr>
          <w:rFonts w:eastAsiaTheme="minorEastAsia"/>
          <w:sz w:val="24"/>
        </w:rPr>
        <w:t>0%</w:t>
      </w:r>
      <w:r w:rsidR="009E449B" w:rsidRPr="000812A4">
        <w:rPr>
          <w:rFonts w:eastAsiaTheme="minorEastAsia" w:hint="eastAsia"/>
          <w:sz w:val="24"/>
        </w:rPr>
        <w:t>的</w:t>
      </w:r>
      <w:r w:rsidR="000F2402" w:rsidRPr="000812A4">
        <w:rPr>
          <w:rFonts w:eastAsiaTheme="minorEastAsia" w:hint="eastAsia"/>
          <w:sz w:val="24"/>
        </w:rPr>
        <w:t>测量结果平均值作为标准值。</w:t>
      </w:r>
      <w:r w:rsidRPr="000812A4">
        <w:rPr>
          <w:rFonts w:eastAsiaTheme="minorEastAsia"/>
          <w:sz w:val="24"/>
        </w:rPr>
        <w:t>漏磁传感器</w:t>
      </w:r>
      <w:r w:rsidR="002E1531" w:rsidRPr="000812A4">
        <w:rPr>
          <w:rFonts w:eastAsiaTheme="minorEastAsia" w:hint="eastAsia"/>
          <w:sz w:val="24"/>
        </w:rPr>
        <w:t>测量</w:t>
      </w:r>
      <w:r w:rsidRPr="000812A4">
        <w:rPr>
          <w:rFonts w:eastAsiaTheme="minorEastAsia"/>
          <w:sz w:val="24"/>
        </w:rPr>
        <w:t>误差按公式（</w:t>
      </w:r>
      <w:r w:rsidR="00F95B16" w:rsidRPr="000812A4">
        <w:rPr>
          <w:rFonts w:eastAsiaTheme="minorEastAsia"/>
          <w:sz w:val="24"/>
        </w:rPr>
        <w:t>4</w:t>
      </w:r>
      <w:r w:rsidRPr="000812A4">
        <w:rPr>
          <w:rFonts w:eastAsiaTheme="minorEastAsia"/>
          <w:sz w:val="24"/>
        </w:rPr>
        <w:t>）计算。</w:t>
      </w:r>
    </w:p>
    <w:p w:rsidR="00BD2100" w:rsidRPr="000812A4" w:rsidRDefault="00536820" w:rsidP="007D6E89">
      <w:pPr>
        <w:ind w:firstLine="482"/>
        <w:jc w:val="right"/>
        <w:rPr>
          <w:rFonts w:eastAsiaTheme="minorEastAsia"/>
        </w:rPr>
      </w:pPr>
      <m:oMath>
        <m:sSub>
          <m:sSubPr>
            <m:ctrlPr>
              <w:rPr>
                <w:rFonts w:ascii="Cambria Math" w:eastAsiaTheme="minorEastAsia" w:hAnsi="Cambria Math"/>
                <w:sz w:val="24"/>
              </w:rPr>
            </m:ctrlPr>
          </m:sSubPr>
          <m:e>
            <m:r>
              <w:rPr>
                <w:rFonts w:ascii="Cambria Math" w:eastAsiaTheme="minorEastAsia" w:hAnsi="Cambria Math"/>
                <w:sz w:val="24"/>
              </w:rPr>
              <m:t>e</m:t>
            </m:r>
          </m:e>
          <m:sub>
            <m:r>
              <w:rPr>
                <w:rFonts w:ascii="Cambria Math" w:eastAsiaTheme="minorEastAsia" w:hAnsi="Cambria Math"/>
                <w:sz w:val="24"/>
              </w:rPr>
              <m:t>x</m:t>
            </m:r>
          </m:sub>
        </m:sSub>
        <m:r>
          <m:rPr>
            <m:sty m:val="p"/>
          </m:rPr>
          <w:rPr>
            <w:rFonts w:ascii="Cambria Math" w:eastAsiaTheme="minorEastAsia" w:hAnsi="Cambria Math"/>
            <w:sz w:val="24"/>
          </w:rPr>
          <m:t>=</m:t>
        </m:r>
        <m:f>
          <m:fPr>
            <m:ctrlPr>
              <w:rPr>
                <w:rFonts w:ascii="Cambria Math" w:eastAsiaTheme="minorEastAsia" w:hAnsi="Cambria Math"/>
                <w:sz w:val="24"/>
              </w:rPr>
            </m:ctrlPr>
          </m:fPr>
          <m:num>
            <m:sSub>
              <m:sSubPr>
                <m:ctrlPr>
                  <w:rPr>
                    <w:rFonts w:ascii="Cambria Math" w:eastAsiaTheme="minorEastAsia" w:hAnsi="Cambria Math"/>
                    <w:i/>
                    <w:sz w:val="24"/>
                  </w:rPr>
                </m:ctrlPr>
              </m:sSubPr>
              <m:e>
                <m:r>
                  <w:rPr>
                    <w:rFonts w:ascii="Cambria Math" w:eastAsiaTheme="minorEastAsia" w:hAnsi="Cambria Math"/>
                    <w:sz w:val="24"/>
                  </w:rPr>
                  <m:t>B</m:t>
                </m:r>
              </m:e>
              <m:sub>
                <m:r>
                  <w:rPr>
                    <w:rFonts w:ascii="Cambria Math" w:eastAsiaTheme="minorEastAsia" w:hAnsi="Cambria Math"/>
                    <w:sz w:val="24"/>
                  </w:rPr>
                  <m:t>x</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B</m:t>
                </m:r>
              </m:e>
              <m:sub>
                <m:r>
                  <w:rPr>
                    <w:rFonts w:ascii="Cambria Math" w:eastAsiaTheme="minorEastAsia" w:hAnsi="Cambria Math"/>
                    <w:sz w:val="24"/>
                  </w:rPr>
                  <m:t>s</m:t>
                </m:r>
              </m:sub>
            </m:sSub>
          </m:num>
          <m:den>
            <m:sSub>
              <m:sSubPr>
                <m:ctrlPr>
                  <w:rPr>
                    <w:rFonts w:ascii="Cambria Math" w:eastAsiaTheme="minorEastAsia" w:hAnsi="Cambria Math"/>
                    <w:i/>
                    <w:sz w:val="24"/>
                  </w:rPr>
                </m:ctrlPr>
              </m:sSubPr>
              <m:e>
                <m:r>
                  <w:rPr>
                    <w:rFonts w:ascii="Cambria Math" w:eastAsiaTheme="minorEastAsia" w:hAnsi="Cambria Math"/>
                    <w:sz w:val="24"/>
                  </w:rPr>
                  <m:t>B</m:t>
                </m:r>
              </m:e>
              <m:sub>
                <m:r>
                  <w:rPr>
                    <w:rFonts w:ascii="Cambria Math" w:eastAsiaTheme="minorEastAsia" w:hAnsi="Cambria Math"/>
                    <w:sz w:val="24"/>
                  </w:rPr>
                  <m:t>s</m:t>
                </m:r>
              </m:sub>
            </m:sSub>
          </m:den>
        </m:f>
        <m:r>
          <w:rPr>
            <w:rFonts w:ascii="Cambria Math" w:eastAsiaTheme="minorEastAsia" w:hAnsi="Cambria Math"/>
            <w:sz w:val="24"/>
          </w:rPr>
          <m:t>×100%</m:t>
        </m:r>
      </m:oMath>
      <w:r w:rsidR="007D6E89" w:rsidRPr="000812A4">
        <w:rPr>
          <w:rFonts w:eastAsiaTheme="minorEastAsia"/>
        </w:rPr>
        <w:t xml:space="preserve">                       </w:t>
      </w:r>
      <w:r w:rsidR="007D6E89" w:rsidRPr="000812A4">
        <w:rPr>
          <w:rFonts w:eastAsiaTheme="minorEastAsia"/>
          <w:sz w:val="24"/>
        </w:rPr>
        <w:t xml:space="preserve">    </w:t>
      </w:r>
      <w:r w:rsidR="00DD28DE" w:rsidRPr="000812A4">
        <w:rPr>
          <w:rFonts w:eastAsiaTheme="minorEastAsia"/>
          <w:sz w:val="24"/>
        </w:rPr>
        <w:t>（</w:t>
      </w:r>
      <w:r w:rsidR="007D6E89" w:rsidRPr="000812A4">
        <w:rPr>
          <w:rFonts w:eastAsiaTheme="minorEastAsia"/>
          <w:sz w:val="24"/>
        </w:rPr>
        <w:t>4</w:t>
      </w:r>
      <w:r w:rsidR="00DD28DE" w:rsidRPr="000812A4">
        <w:rPr>
          <w:rFonts w:eastAsiaTheme="minorEastAsia"/>
          <w:sz w:val="24"/>
        </w:rPr>
        <w:t>）</w:t>
      </w:r>
    </w:p>
    <w:p w:rsidR="00BD2100" w:rsidRPr="000812A4" w:rsidRDefault="00DD28DE" w:rsidP="00AB4EB2">
      <w:pPr>
        <w:spacing w:line="440" w:lineRule="exact"/>
        <w:rPr>
          <w:rFonts w:eastAsiaTheme="minorEastAsia"/>
          <w:sz w:val="24"/>
        </w:rPr>
      </w:pPr>
      <w:r w:rsidRPr="000812A4">
        <w:rPr>
          <w:rFonts w:eastAsiaTheme="minorEastAsia"/>
          <w:sz w:val="24"/>
        </w:rPr>
        <w:t>式中</w:t>
      </w:r>
      <w:r w:rsidR="00275930" w:rsidRPr="000812A4">
        <w:rPr>
          <w:rFonts w:eastAsiaTheme="minorEastAsia"/>
          <w:sz w:val="24"/>
        </w:rPr>
        <w:t>：</w:t>
      </w:r>
    </w:p>
    <w:p w:rsidR="00BD2100" w:rsidRPr="000812A4" w:rsidRDefault="00536820">
      <w:pPr>
        <w:spacing w:line="440" w:lineRule="exact"/>
        <w:ind w:firstLine="420"/>
        <w:rPr>
          <w:rFonts w:eastAsiaTheme="minorEastAsia"/>
          <w:sz w:val="24"/>
        </w:rPr>
      </w:pPr>
      <m:oMath>
        <m:sSub>
          <m:sSubPr>
            <m:ctrlPr>
              <w:rPr>
                <w:rFonts w:ascii="Cambria Math" w:eastAsiaTheme="minorEastAsia" w:hAnsi="Cambria Math"/>
                <w:sz w:val="24"/>
              </w:rPr>
            </m:ctrlPr>
          </m:sSubPr>
          <m:e>
            <m:r>
              <w:rPr>
                <w:rFonts w:ascii="Cambria Math" w:eastAsiaTheme="minorEastAsia" w:hAnsi="Cambria Math"/>
                <w:sz w:val="24"/>
              </w:rPr>
              <m:t>e</m:t>
            </m:r>
          </m:e>
          <m:sub>
            <m:r>
              <w:rPr>
                <w:rFonts w:ascii="Cambria Math" w:eastAsiaTheme="minorEastAsia" w:hAnsi="Cambria Math"/>
                <w:sz w:val="24"/>
              </w:rPr>
              <m:t>x</m:t>
            </m:r>
          </m:sub>
        </m:sSub>
      </m:oMath>
      <w:r w:rsidR="00DD28DE" w:rsidRPr="000812A4">
        <w:rPr>
          <w:rFonts w:eastAsiaTheme="minorEastAsia"/>
          <w:sz w:val="24"/>
        </w:rPr>
        <w:t>——</w:t>
      </w:r>
      <w:r w:rsidR="00DD28DE" w:rsidRPr="000812A4">
        <w:rPr>
          <w:rFonts w:eastAsiaTheme="minorEastAsia"/>
          <w:sz w:val="24"/>
        </w:rPr>
        <w:t>漏磁传感器</w:t>
      </w:r>
      <w:r w:rsidR="007D6E89" w:rsidRPr="000812A4">
        <w:rPr>
          <w:rFonts w:eastAsiaTheme="minorEastAsia"/>
          <w:sz w:val="24"/>
        </w:rPr>
        <w:t>测量</w:t>
      </w:r>
      <w:r w:rsidR="00DD28DE" w:rsidRPr="000812A4">
        <w:rPr>
          <w:rFonts w:eastAsiaTheme="minorEastAsia"/>
          <w:sz w:val="24"/>
        </w:rPr>
        <w:t>误差</w:t>
      </w:r>
      <w:r w:rsidR="000929D4" w:rsidRPr="000812A4">
        <w:rPr>
          <w:rFonts w:eastAsiaTheme="minorEastAsia" w:hint="eastAsia"/>
          <w:sz w:val="24"/>
        </w:rPr>
        <w:t>，</w:t>
      </w:r>
      <w:r w:rsidR="000929D4" w:rsidRPr="000812A4">
        <w:rPr>
          <w:rFonts w:eastAsiaTheme="minorEastAsia"/>
          <w:sz w:val="24"/>
        </w:rPr>
        <w:t>%</w:t>
      </w:r>
      <w:r w:rsidR="00DD28DE" w:rsidRPr="000812A4">
        <w:rPr>
          <w:rFonts w:eastAsiaTheme="minorEastAsia"/>
          <w:sz w:val="24"/>
        </w:rPr>
        <w:t>；</w:t>
      </w:r>
    </w:p>
    <w:p w:rsidR="00BD2100" w:rsidRPr="000812A4" w:rsidRDefault="00536820">
      <w:pPr>
        <w:spacing w:line="440" w:lineRule="exact"/>
        <w:ind w:firstLine="420"/>
        <w:rPr>
          <w:rFonts w:eastAsiaTheme="minorEastAsia"/>
          <w:sz w:val="24"/>
        </w:rPr>
      </w:pPr>
      <m:oMath>
        <m:sSub>
          <m:sSubPr>
            <m:ctrlPr>
              <w:rPr>
                <w:rFonts w:ascii="Cambria Math" w:eastAsiaTheme="minorEastAsia" w:hAnsi="Cambria Math"/>
                <w:i/>
                <w:sz w:val="24"/>
              </w:rPr>
            </m:ctrlPr>
          </m:sSubPr>
          <m:e>
            <m:r>
              <w:rPr>
                <w:rFonts w:ascii="Cambria Math" w:eastAsiaTheme="minorEastAsia" w:hAnsi="Cambria Math"/>
                <w:sz w:val="24"/>
              </w:rPr>
              <m:t>B</m:t>
            </m:r>
          </m:e>
          <m:sub>
            <m:r>
              <w:rPr>
                <w:rFonts w:ascii="Cambria Math" w:eastAsiaTheme="minorEastAsia" w:hAnsi="Cambria Math"/>
                <w:sz w:val="24"/>
              </w:rPr>
              <m:t>x</m:t>
            </m:r>
          </m:sub>
        </m:sSub>
      </m:oMath>
      <w:r w:rsidR="00DD28DE" w:rsidRPr="000812A4">
        <w:rPr>
          <w:rFonts w:eastAsiaTheme="minorEastAsia"/>
          <w:sz w:val="24"/>
        </w:rPr>
        <w:t>——</w:t>
      </w:r>
      <w:r w:rsidR="00DD28DE" w:rsidRPr="000812A4">
        <w:rPr>
          <w:rFonts w:eastAsiaTheme="minorEastAsia"/>
          <w:sz w:val="24"/>
        </w:rPr>
        <w:t>漏磁传感器测量值；</w:t>
      </w:r>
    </w:p>
    <w:p w:rsidR="00BD2100" w:rsidRPr="000812A4" w:rsidRDefault="00536820">
      <w:pPr>
        <w:spacing w:line="440" w:lineRule="exact"/>
        <w:ind w:firstLine="420"/>
        <w:rPr>
          <w:rFonts w:eastAsiaTheme="minorEastAsia"/>
          <w:sz w:val="24"/>
        </w:rPr>
      </w:pPr>
      <m:oMath>
        <m:sSub>
          <m:sSubPr>
            <m:ctrlPr>
              <w:rPr>
                <w:rFonts w:ascii="Cambria Math" w:eastAsiaTheme="minorEastAsia" w:hAnsi="Cambria Math"/>
                <w:i/>
                <w:sz w:val="24"/>
              </w:rPr>
            </m:ctrlPr>
          </m:sSubPr>
          <m:e>
            <m:r>
              <w:rPr>
                <w:rFonts w:ascii="Cambria Math" w:eastAsiaTheme="minorEastAsia" w:hAnsi="Cambria Math"/>
                <w:sz w:val="24"/>
              </w:rPr>
              <m:t>B</m:t>
            </m:r>
          </m:e>
          <m:sub>
            <m:r>
              <w:rPr>
                <w:rFonts w:ascii="Cambria Math" w:eastAsiaTheme="minorEastAsia" w:hAnsi="Cambria Math"/>
                <w:sz w:val="24"/>
              </w:rPr>
              <m:t>s</m:t>
            </m:r>
          </m:sub>
        </m:sSub>
      </m:oMath>
      <w:r w:rsidR="00DD28DE" w:rsidRPr="000812A4">
        <w:rPr>
          <w:rFonts w:eastAsiaTheme="minorEastAsia"/>
          <w:sz w:val="24"/>
        </w:rPr>
        <w:t>——</w:t>
      </w:r>
      <w:r w:rsidR="000F2402" w:rsidRPr="000812A4">
        <w:rPr>
          <w:rFonts w:eastAsiaTheme="minorEastAsia" w:hint="eastAsia"/>
          <w:sz w:val="24"/>
        </w:rPr>
        <w:t>测量结果标准值</w:t>
      </w:r>
      <w:r w:rsidR="00DD28DE" w:rsidRPr="000812A4">
        <w:rPr>
          <w:rFonts w:eastAsiaTheme="minorEastAsia"/>
          <w:sz w:val="24"/>
        </w:rPr>
        <w:t>。</w:t>
      </w:r>
      <w:bookmarkEnd w:id="69"/>
    </w:p>
    <w:p w:rsidR="002E1531" w:rsidRPr="000812A4" w:rsidRDefault="002E1531">
      <w:pPr>
        <w:spacing w:line="440" w:lineRule="exact"/>
        <w:ind w:firstLine="420"/>
        <w:rPr>
          <w:rFonts w:eastAsiaTheme="minorEastAsia"/>
          <w:sz w:val="24"/>
        </w:rPr>
      </w:pPr>
      <w:r w:rsidRPr="000812A4">
        <w:rPr>
          <w:rFonts w:eastAsiaTheme="minorEastAsia" w:hint="eastAsia"/>
          <w:sz w:val="24"/>
        </w:rPr>
        <w:t>误差大于</w:t>
      </w:r>
      <w:r w:rsidRPr="000812A4">
        <w:rPr>
          <w:rFonts w:eastAsiaTheme="minorEastAsia" w:hint="eastAsia"/>
          <w:sz w:val="24"/>
        </w:rPr>
        <w:t>1</w:t>
      </w:r>
      <w:r w:rsidRPr="000812A4">
        <w:rPr>
          <w:rFonts w:eastAsiaTheme="minorEastAsia"/>
          <w:sz w:val="24"/>
        </w:rPr>
        <w:t>0%</w:t>
      </w:r>
      <w:r w:rsidRPr="000812A4">
        <w:rPr>
          <w:rFonts w:eastAsiaTheme="minorEastAsia" w:hint="eastAsia"/>
          <w:sz w:val="24"/>
        </w:rPr>
        <w:t>的漏磁传感器记为失效传感器，并统计漏磁传感器失效率</w:t>
      </w:r>
      <w:r w:rsidR="00323E8D" w:rsidRPr="000812A4">
        <w:rPr>
          <w:rFonts w:eastAsiaTheme="minorEastAsia" w:hint="eastAsia"/>
          <w:sz w:val="24"/>
        </w:rPr>
        <w:t>。</w:t>
      </w:r>
    </w:p>
    <w:p w:rsidR="00BD2100" w:rsidRPr="000812A4" w:rsidRDefault="00DD28DE">
      <w:pPr>
        <w:pStyle w:val="aff0"/>
        <w:snapToGrid w:val="0"/>
        <w:spacing w:line="440" w:lineRule="exact"/>
        <w:rPr>
          <w:rFonts w:ascii="Times New Roman" w:eastAsiaTheme="minorEastAsia" w:hAnsi="Times New Roman" w:cs="Times New Roman"/>
        </w:rPr>
      </w:pPr>
      <w:r w:rsidRPr="000812A4">
        <w:rPr>
          <w:rFonts w:ascii="Times New Roman" w:eastAsiaTheme="minorEastAsia" w:hAnsi="Times New Roman" w:cs="Times New Roman"/>
        </w:rPr>
        <w:t>7.</w:t>
      </w:r>
      <w:r w:rsidR="00E276A3" w:rsidRPr="000812A4">
        <w:rPr>
          <w:rFonts w:ascii="Times New Roman" w:eastAsiaTheme="minorEastAsia" w:hAnsi="Times New Roman" w:cs="Times New Roman"/>
        </w:rPr>
        <w:t>4.</w:t>
      </w:r>
      <w:r w:rsidRPr="000812A4">
        <w:rPr>
          <w:rFonts w:ascii="Times New Roman" w:eastAsiaTheme="minorEastAsia" w:hAnsi="Times New Roman" w:cs="Times New Roman"/>
        </w:rPr>
        <w:t xml:space="preserve">2 </w:t>
      </w:r>
      <w:r w:rsidRPr="000812A4">
        <w:rPr>
          <w:rFonts w:ascii="Times New Roman" w:eastAsiaTheme="minorEastAsia" w:hAnsi="Times New Roman" w:cs="Times New Roman"/>
        </w:rPr>
        <w:t>牵拉实验</w:t>
      </w:r>
    </w:p>
    <w:p w:rsidR="00BA3F75" w:rsidRPr="000812A4" w:rsidRDefault="00BA3F75" w:rsidP="00BA3F75">
      <w:pPr>
        <w:pStyle w:val="aff0"/>
        <w:spacing w:before="1" w:line="440" w:lineRule="exact"/>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t>确认漏磁内检测器处于正常工作状态，并装入对应规格样管发球端，连接漏磁内检测器牵引端和牵引机构。启动牵引系统，使漏磁内检测器在样管中前进，漏磁内检测器经过含缺陷管段时，在预期速度下均速运行。在样管终端接收漏磁内检测器，检查漏磁内检测器设备外观。</w:t>
      </w:r>
    </w:p>
    <w:p w:rsidR="00BD2100" w:rsidRPr="000812A4" w:rsidRDefault="00DD28DE">
      <w:pPr>
        <w:pStyle w:val="aff0"/>
        <w:snapToGrid w:val="0"/>
        <w:spacing w:line="440" w:lineRule="exact"/>
        <w:rPr>
          <w:rFonts w:ascii="Times New Roman" w:eastAsiaTheme="minorEastAsia" w:hAnsi="Times New Roman" w:cs="Times New Roman"/>
        </w:rPr>
      </w:pPr>
      <w:bookmarkStart w:id="73" w:name="_Toc153359259"/>
      <w:bookmarkStart w:id="74" w:name="_Toc153359007"/>
      <w:bookmarkStart w:id="75" w:name="_Toc179299794"/>
      <w:r w:rsidRPr="000812A4">
        <w:rPr>
          <w:rFonts w:ascii="Times New Roman" w:eastAsiaTheme="minorEastAsia" w:hAnsi="Times New Roman" w:cs="Times New Roman"/>
        </w:rPr>
        <w:t>7.</w:t>
      </w:r>
      <w:r w:rsidR="006140E9" w:rsidRPr="000812A4">
        <w:rPr>
          <w:rFonts w:ascii="Times New Roman" w:eastAsiaTheme="minorEastAsia" w:hAnsi="Times New Roman" w:cs="Times New Roman"/>
        </w:rPr>
        <w:t>4</w:t>
      </w:r>
      <w:r w:rsidRPr="000812A4">
        <w:rPr>
          <w:rFonts w:ascii="Times New Roman" w:eastAsiaTheme="minorEastAsia" w:hAnsi="Times New Roman" w:cs="Times New Roman"/>
        </w:rPr>
        <w:t>.2</w:t>
      </w:r>
      <w:bookmarkEnd w:id="73"/>
      <w:bookmarkEnd w:id="74"/>
      <w:r w:rsidRPr="000812A4">
        <w:rPr>
          <w:rFonts w:ascii="Times New Roman" w:eastAsiaTheme="minorEastAsia" w:hAnsi="Times New Roman" w:cs="Times New Roman"/>
        </w:rPr>
        <w:t xml:space="preserve">.1 </w:t>
      </w:r>
      <w:bookmarkEnd w:id="75"/>
      <w:r w:rsidR="00323E8D" w:rsidRPr="000812A4">
        <w:rPr>
          <w:rFonts w:ascii="Times New Roman" w:eastAsiaTheme="minorEastAsia" w:hAnsi="Times New Roman" w:cs="Times New Roman" w:hint="eastAsia"/>
        </w:rPr>
        <w:t>金属损失</w:t>
      </w:r>
      <w:bookmarkStart w:id="76" w:name="OLE_LINK14"/>
      <w:bookmarkStart w:id="77" w:name="OLE_LINK15"/>
      <w:r w:rsidR="00323E8D" w:rsidRPr="000812A4">
        <w:rPr>
          <w:rFonts w:ascii="Times New Roman" w:eastAsiaTheme="minorEastAsia" w:hAnsi="Times New Roman" w:cs="Times New Roman" w:hint="eastAsia"/>
        </w:rPr>
        <w:t>最小检测深度</w:t>
      </w:r>
      <w:bookmarkEnd w:id="76"/>
      <w:bookmarkEnd w:id="77"/>
    </w:p>
    <w:p w:rsidR="00BD2100" w:rsidRPr="000812A4" w:rsidRDefault="00B6631E" w:rsidP="0063612A">
      <w:pPr>
        <w:pStyle w:val="aff0"/>
        <w:spacing w:before="1" w:line="440" w:lineRule="exact"/>
        <w:ind w:firstLineChars="200" w:firstLine="480"/>
        <w:rPr>
          <w:rFonts w:ascii="Times New Roman" w:eastAsiaTheme="minorEastAsia" w:hAnsi="Times New Roman" w:cs="Times New Roman"/>
        </w:rPr>
      </w:pPr>
      <w:bookmarkStart w:id="78" w:name="_Toc153359260"/>
      <w:bookmarkStart w:id="79" w:name="_Toc153359008"/>
      <w:r w:rsidRPr="000812A4">
        <w:rPr>
          <w:rFonts w:ascii="Times New Roman" w:eastAsiaTheme="minorEastAsia" w:hAnsi="Times New Roman" w:cs="Times New Roman"/>
        </w:rPr>
        <w:t>牵拉实验完成后，</w:t>
      </w:r>
      <w:r w:rsidR="0060126F" w:rsidRPr="000812A4">
        <w:rPr>
          <w:rFonts w:ascii="Times New Roman" w:eastAsiaTheme="minorEastAsia" w:hAnsi="Times New Roman" w:cs="Times New Roman"/>
        </w:rPr>
        <w:t>导出漏磁内检测器采集数据，在确认数据完整性和质量的前提下对数据进行分析。</w:t>
      </w:r>
      <w:r w:rsidR="00DD28DE" w:rsidRPr="000812A4">
        <w:rPr>
          <w:rFonts w:ascii="Times New Roman" w:eastAsiaTheme="minorEastAsia" w:hAnsi="Times New Roman" w:cs="Times New Roman"/>
        </w:rPr>
        <w:t>漏磁内检测器的</w:t>
      </w:r>
      <w:r w:rsidR="002C5580" w:rsidRPr="000812A4">
        <w:rPr>
          <w:rFonts w:ascii="Times New Roman" w:eastAsiaTheme="minorEastAsia" w:hAnsi="Times New Roman" w:cs="Times New Roman" w:hint="eastAsia"/>
        </w:rPr>
        <w:t>最小检测深度</w:t>
      </w:r>
      <w:r w:rsidR="00DD28DE" w:rsidRPr="000812A4">
        <w:rPr>
          <w:rFonts w:ascii="Times New Roman" w:eastAsiaTheme="minorEastAsia" w:hAnsi="Times New Roman" w:cs="Times New Roman"/>
        </w:rPr>
        <w:t>代表</w:t>
      </w:r>
      <w:r w:rsidR="0063612A" w:rsidRPr="000812A4">
        <w:rPr>
          <w:rFonts w:ascii="Times New Roman" w:eastAsiaTheme="minorEastAsia" w:hAnsi="Times New Roman" w:cs="Times New Roman"/>
        </w:rPr>
        <w:t>能</w:t>
      </w:r>
      <w:r w:rsidR="00C144CC" w:rsidRPr="000812A4">
        <w:rPr>
          <w:rFonts w:ascii="Times New Roman" w:eastAsiaTheme="minorEastAsia" w:hAnsi="Times New Roman" w:cs="Times New Roman"/>
        </w:rPr>
        <w:t>检测到</w:t>
      </w:r>
      <w:r w:rsidR="00DD28DE" w:rsidRPr="000812A4">
        <w:rPr>
          <w:rFonts w:ascii="Times New Roman" w:eastAsiaTheme="minorEastAsia" w:hAnsi="Times New Roman" w:cs="Times New Roman"/>
        </w:rPr>
        <w:t>异常缺陷的最小尺寸，</w:t>
      </w:r>
      <w:r w:rsidR="0063612A" w:rsidRPr="000812A4">
        <w:rPr>
          <w:rFonts w:ascii="Times New Roman" w:eastAsiaTheme="minorEastAsia" w:hAnsi="Times New Roman" w:cs="Times New Roman"/>
        </w:rPr>
        <w:t>可检出的最小</w:t>
      </w:r>
      <w:r w:rsidR="0063612A" w:rsidRPr="000812A4">
        <w:rPr>
          <w:rFonts w:ascii="Times New Roman" w:eastAsiaTheme="minorEastAsia" w:hAnsi="Times New Roman" w:cs="Times New Roman"/>
          <w:szCs w:val="21"/>
        </w:rPr>
        <w:t>一般金属损失</w:t>
      </w:r>
      <w:r w:rsidR="0063612A" w:rsidRPr="000812A4">
        <w:rPr>
          <w:rFonts w:ascii="Times New Roman" w:eastAsiaTheme="minorEastAsia" w:hAnsi="Times New Roman" w:cs="Times New Roman"/>
        </w:rPr>
        <w:t>、</w:t>
      </w:r>
      <w:r w:rsidR="0063612A" w:rsidRPr="000812A4">
        <w:rPr>
          <w:rFonts w:ascii="Times New Roman" w:eastAsiaTheme="minorEastAsia" w:hAnsi="Times New Roman" w:cs="Times New Roman"/>
          <w:szCs w:val="21"/>
        </w:rPr>
        <w:t>坑状金属损失</w:t>
      </w:r>
      <w:r w:rsidR="0063612A" w:rsidRPr="000812A4">
        <w:rPr>
          <w:rFonts w:ascii="Times New Roman" w:eastAsiaTheme="minorEastAsia" w:hAnsi="Times New Roman" w:cs="Times New Roman"/>
        </w:rPr>
        <w:t>、</w:t>
      </w:r>
      <w:r w:rsidR="0063612A" w:rsidRPr="000812A4">
        <w:rPr>
          <w:rFonts w:ascii="Times New Roman" w:eastAsiaTheme="minorEastAsia" w:hAnsi="Times New Roman" w:cs="Times New Roman"/>
          <w:szCs w:val="21"/>
        </w:rPr>
        <w:t>轴向沟槽金属损失</w:t>
      </w:r>
      <w:r w:rsidR="0063612A" w:rsidRPr="000812A4">
        <w:rPr>
          <w:rFonts w:ascii="Times New Roman" w:eastAsiaTheme="minorEastAsia" w:hAnsi="Times New Roman" w:cs="Times New Roman"/>
        </w:rPr>
        <w:t>、</w:t>
      </w:r>
      <w:r w:rsidR="0063612A" w:rsidRPr="000812A4">
        <w:rPr>
          <w:rFonts w:ascii="Times New Roman" w:eastAsiaTheme="minorEastAsia" w:hAnsi="Times New Roman" w:cs="Times New Roman"/>
          <w:szCs w:val="21"/>
        </w:rPr>
        <w:t>环向沟槽金属损失</w:t>
      </w:r>
      <w:r w:rsidR="0063612A" w:rsidRPr="000812A4">
        <w:rPr>
          <w:rFonts w:ascii="Times New Roman" w:eastAsiaTheme="minorEastAsia" w:hAnsi="Times New Roman" w:cs="Times New Roman"/>
        </w:rPr>
        <w:t>等</w:t>
      </w:r>
      <w:r w:rsidR="00DD28DE" w:rsidRPr="000812A4">
        <w:rPr>
          <w:rFonts w:ascii="Times New Roman" w:eastAsiaTheme="minorEastAsia" w:hAnsi="Times New Roman" w:cs="Times New Roman"/>
        </w:rPr>
        <w:t>缺陷</w:t>
      </w:r>
      <w:r w:rsidR="0063612A" w:rsidRPr="000812A4">
        <w:rPr>
          <w:rFonts w:ascii="Times New Roman" w:eastAsiaTheme="minorEastAsia" w:hAnsi="Times New Roman" w:cs="Times New Roman"/>
        </w:rPr>
        <w:t>的</w:t>
      </w:r>
      <w:r w:rsidR="00DD28DE" w:rsidRPr="000812A4">
        <w:rPr>
          <w:rFonts w:ascii="Times New Roman" w:eastAsiaTheme="minorEastAsia" w:hAnsi="Times New Roman" w:cs="Times New Roman"/>
        </w:rPr>
        <w:t>检测能力</w:t>
      </w:r>
      <w:r w:rsidR="0063612A" w:rsidRPr="000812A4">
        <w:rPr>
          <w:rFonts w:ascii="Times New Roman" w:eastAsiaTheme="minorEastAsia" w:hAnsi="Times New Roman" w:cs="Times New Roman"/>
        </w:rPr>
        <w:t>应符合表</w:t>
      </w:r>
      <w:r w:rsidR="0063612A" w:rsidRPr="000812A4">
        <w:rPr>
          <w:rFonts w:ascii="Times New Roman" w:eastAsiaTheme="minorEastAsia" w:hAnsi="Times New Roman" w:cs="Times New Roman"/>
        </w:rPr>
        <w:t>1</w:t>
      </w:r>
      <w:r w:rsidR="0063612A" w:rsidRPr="000812A4">
        <w:rPr>
          <w:rFonts w:ascii="Times New Roman" w:eastAsiaTheme="minorEastAsia" w:hAnsi="Times New Roman" w:cs="Times New Roman"/>
        </w:rPr>
        <w:t>的要求</w:t>
      </w:r>
      <w:r w:rsidR="00DD28DE" w:rsidRPr="000812A4">
        <w:rPr>
          <w:rFonts w:ascii="Times New Roman" w:eastAsiaTheme="minorEastAsia" w:hAnsi="Times New Roman" w:cs="Times New Roman"/>
        </w:rPr>
        <w:t>。</w:t>
      </w:r>
    </w:p>
    <w:p w:rsidR="00AB4EB2" w:rsidRPr="000812A4" w:rsidRDefault="00AB4EB2" w:rsidP="00491700">
      <w:pPr>
        <w:pStyle w:val="aff0"/>
        <w:snapToGrid w:val="0"/>
        <w:spacing w:beforeLines="50" w:before="156" w:line="440" w:lineRule="exact"/>
        <w:rPr>
          <w:rFonts w:ascii="Times New Roman" w:eastAsiaTheme="minorEastAsia" w:hAnsi="Times New Roman" w:cs="Times New Roman"/>
        </w:rPr>
      </w:pPr>
      <w:r w:rsidRPr="000812A4">
        <w:rPr>
          <w:rFonts w:ascii="Times New Roman" w:eastAsiaTheme="minorEastAsia" w:hAnsi="Times New Roman" w:cs="Times New Roman"/>
        </w:rPr>
        <w:t>7.</w:t>
      </w:r>
      <w:r w:rsidR="006140E9" w:rsidRPr="000812A4">
        <w:rPr>
          <w:rFonts w:ascii="Times New Roman" w:eastAsiaTheme="minorEastAsia" w:hAnsi="Times New Roman" w:cs="Times New Roman"/>
        </w:rPr>
        <w:t>4</w:t>
      </w:r>
      <w:r w:rsidRPr="000812A4">
        <w:rPr>
          <w:rFonts w:ascii="Times New Roman" w:eastAsiaTheme="minorEastAsia" w:hAnsi="Times New Roman" w:cs="Times New Roman"/>
        </w:rPr>
        <w:t xml:space="preserve">.2.2 </w:t>
      </w:r>
      <w:r w:rsidR="002C5580" w:rsidRPr="000812A4">
        <w:rPr>
          <w:rFonts w:ascii="Times New Roman" w:eastAsiaTheme="minorEastAsia" w:hAnsi="Times New Roman" w:cs="Times New Roman" w:hint="eastAsia"/>
        </w:rPr>
        <w:t>金属损失</w:t>
      </w:r>
      <w:r w:rsidRPr="000812A4">
        <w:rPr>
          <w:rFonts w:ascii="Times New Roman" w:eastAsiaTheme="minorEastAsia" w:hAnsi="Times New Roman" w:cs="Times New Roman"/>
        </w:rPr>
        <w:t>深度</w:t>
      </w:r>
    </w:p>
    <w:p w:rsidR="00AB4EB2" w:rsidRPr="000812A4" w:rsidRDefault="00AB4EB2" w:rsidP="00AB4EB2">
      <w:pPr>
        <w:pStyle w:val="aff0"/>
        <w:spacing w:before="1" w:line="440" w:lineRule="exact"/>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lastRenderedPageBreak/>
        <w:t>在牵拉实验完成后，导出漏磁内检测器采集数据，在确认数据完整性和质量的前提下对数据进行检测数据正确率分析。以管道某一金属损失深度尺寸为例，内检测器检测出的缺陷的损失深度为</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i</m:t>
            </m:r>
          </m:sub>
        </m:sSub>
      </m:oMath>
      <w:r w:rsidRPr="000812A4">
        <w:rPr>
          <w:rFonts w:ascii="Times New Roman" w:eastAsiaTheme="minorEastAsia" w:hAnsi="Times New Roman" w:cs="Times New Roman"/>
        </w:rPr>
        <w:t>，缺陷损失</w:t>
      </w:r>
      <w:r w:rsidR="00BB7A4B" w:rsidRPr="000812A4">
        <w:rPr>
          <w:rFonts w:ascii="Times New Roman" w:eastAsiaTheme="minorEastAsia" w:hAnsi="Times New Roman" w:cs="Times New Roman"/>
        </w:rPr>
        <w:t>实际</w:t>
      </w:r>
      <w:r w:rsidRPr="000812A4">
        <w:rPr>
          <w:rFonts w:ascii="Times New Roman" w:eastAsiaTheme="minorEastAsia" w:hAnsi="Times New Roman" w:cs="Times New Roman"/>
        </w:rPr>
        <w:t>深度为</w:t>
      </w:r>
      <m:oMath>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 xml:space="preserve">i </m:t>
            </m:r>
          </m:sub>
        </m:sSub>
      </m:oMath>
      <w:r w:rsidRPr="000812A4">
        <w:rPr>
          <w:rFonts w:ascii="Times New Roman" w:eastAsiaTheme="minorEastAsia" w:hAnsi="Times New Roman" w:cs="Times New Roman"/>
        </w:rPr>
        <w:t>，则该类型缺陷的检测结果深度误差由公式（</w:t>
      </w:r>
      <w:r w:rsidR="00204CAD" w:rsidRPr="000812A4">
        <w:rPr>
          <w:rFonts w:ascii="Times New Roman" w:eastAsiaTheme="minorEastAsia" w:hAnsi="Times New Roman" w:cs="Times New Roman"/>
        </w:rPr>
        <w:t>5</w:t>
      </w:r>
      <w:r w:rsidRPr="000812A4">
        <w:rPr>
          <w:rFonts w:ascii="Times New Roman" w:eastAsiaTheme="minorEastAsia" w:hAnsi="Times New Roman" w:cs="Times New Roman"/>
        </w:rPr>
        <w:t>）得到：</w:t>
      </w:r>
    </w:p>
    <w:p w:rsidR="00AB4EB2" w:rsidRPr="000812A4" w:rsidRDefault="00536820" w:rsidP="00491700">
      <w:pPr>
        <w:pStyle w:val="aff0"/>
        <w:spacing w:beforeLines="50" w:before="156" w:afterLines="50" w:after="156"/>
        <w:jc w:val="right"/>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i</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H</m:t>
            </m:r>
          </m:e>
          <m:sub>
            <m:r>
              <w:rPr>
                <w:rFonts w:ascii="Cambria Math" w:eastAsiaTheme="minorEastAsia" w:hAnsi="Cambria Math" w:cs="Times New Roman"/>
              </w:rPr>
              <m:t>i</m:t>
            </m:r>
          </m:sub>
        </m:sSub>
      </m:oMath>
      <w:r w:rsidR="00AB4EB2" w:rsidRPr="000812A4">
        <w:rPr>
          <w:rFonts w:ascii="Times New Roman" w:eastAsiaTheme="minorEastAsia" w:hAnsi="Times New Roman" w:cs="Times New Roman"/>
        </w:rPr>
        <w:t xml:space="preserve">                           </w:t>
      </w:r>
      <w:r w:rsidR="00AB4EB2" w:rsidRPr="000812A4">
        <w:rPr>
          <w:rFonts w:ascii="Times New Roman" w:eastAsiaTheme="minorEastAsia" w:hAnsi="Times New Roman" w:cs="Times New Roman"/>
        </w:rPr>
        <w:t>（</w:t>
      </w:r>
      <w:r w:rsidR="00204CAD" w:rsidRPr="000812A4">
        <w:rPr>
          <w:rFonts w:ascii="Times New Roman" w:eastAsiaTheme="minorEastAsia" w:hAnsi="Times New Roman" w:cs="Times New Roman"/>
        </w:rPr>
        <w:t>5</w:t>
      </w:r>
      <w:r w:rsidR="00AB4EB2" w:rsidRPr="000812A4">
        <w:rPr>
          <w:rFonts w:ascii="Times New Roman" w:eastAsiaTheme="minorEastAsia" w:hAnsi="Times New Roman" w:cs="Times New Roman"/>
        </w:rPr>
        <w:t>）</w:t>
      </w:r>
    </w:p>
    <w:p w:rsidR="00AB4EB2" w:rsidRPr="000812A4" w:rsidRDefault="00AB4EB2" w:rsidP="00AB4EB2">
      <w:pPr>
        <w:pStyle w:val="aff0"/>
        <w:spacing w:before="1"/>
        <w:rPr>
          <w:rFonts w:ascii="Times New Roman" w:eastAsiaTheme="minorEastAsia" w:hAnsi="Times New Roman" w:cs="Times New Roman"/>
        </w:rPr>
      </w:pPr>
      <w:r w:rsidRPr="000812A4">
        <w:rPr>
          <w:rFonts w:ascii="Times New Roman" w:eastAsiaTheme="minorEastAsia" w:hAnsi="Times New Roman" w:cs="Times New Roman"/>
        </w:rPr>
        <w:t>式中：</w:t>
      </w:r>
    </w:p>
    <w:p w:rsidR="00AB4EB2" w:rsidRPr="000812A4" w:rsidRDefault="00536820" w:rsidP="00906D5E">
      <w:pPr>
        <w:pStyle w:val="aff0"/>
        <w:spacing w:line="440" w:lineRule="exact"/>
        <w:ind w:leftChars="200" w:left="420"/>
        <w:rPr>
          <w:rFonts w:ascii="Times New Roman" w:eastAsiaTheme="minorEastAsia" w:hAnsi="Times New Roman" w:cs="Times New Roman"/>
        </w:rPr>
      </w:pP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e</m:t>
            </m:r>
          </m:e>
          <m:sub>
            <m:r>
              <w:rPr>
                <w:rFonts w:ascii="Cambria Math" w:eastAsiaTheme="minorEastAsia" w:hAnsi="Cambria Math" w:cs="Times New Roman"/>
                <w:sz w:val="28"/>
              </w:rPr>
              <m:t>i</m:t>
            </m:r>
          </m:sub>
        </m:sSub>
      </m:oMath>
      <w:r w:rsidR="00AB4EB2" w:rsidRPr="000812A4">
        <w:rPr>
          <w:rFonts w:ascii="Times New Roman" w:eastAsiaTheme="minorEastAsia" w:hAnsi="Times New Roman" w:cs="Times New Roman"/>
        </w:rPr>
        <w:t>—</w:t>
      </w:r>
      <w:r w:rsidR="00AB4EB2" w:rsidRPr="000812A4">
        <w:rPr>
          <w:rFonts w:ascii="Times New Roman" w:eastAsiaTheme="minorEastAsia" w:hAnsi="Times New Roman" w:cs="Times New Roman"/>
        </w:rPr>
        <w:t>指定类型缺陷的缺陷深度测量误差</w:t>
      </w:r>
      <w:r w:rsidR="00DA0440" w:rsidRPr="000812A4">
        <w:rPr>
          <w:rFonts w:ascii="Times New Roman" w:eastAsiaTheme="minorEastAsia" w:hAnsi="Times New Roman" w:cs="Times New Roman" w:hint="eastAsia"/>
        </w:rPr>
        <w:t>，</w:t>
      </w:r>
      <w:bookmarkStart w:id="80" w:name="OLE_LINK16"/>
      <w:bookmarkStart w:id="81" w:name="OLE_LINK17"/>
      <w:r w:rsidR="00DA0440" w:rsidRPr="000812A4">
        <w:rPr>
          <w:rFonts w:ascii="Times New Roman" w:eastAsiaTheme="minorEastAsia" w:hAnsi="Times New Roman" w:cs="Times New Roman" w:hint="eastAsia"/>
        </w:rPr>
        <w:t>%</w:t>
      </w:r>
      <w:r w:rsidR="00DA0440" w:rsidRPr="000812A4">
        <w:rPr>
          <w:rFonts w:ascii="Times New Roman" w:eastAsiaTheme="minorEastAsia" w:hAnsi="Times New Roman" w:cs="Times New Roman" w:hint="eastAsia"/>
          <w:i/>
        </w:rPr>
        <w:t>t</w:t>
      </w:r>
      <w:bookmarkEnd w:id="80"/>
      <w:bookmarkEnd w:id="81"/>
      <w:r w:rsidR="00AB4EB2" w:rsidRPr="000812A4">
        <w:rPr>
          <w:rFonts w:ascii="Times New Roman" w:eastAsiaTheme="minorEastAsia" w:hAnsi="Times New Roman" w:cs="Times New Roman"/>
        </w:rPr>
        <w:t>；</w:t>
      </w:r>
    </w:p>
    <w:p w:rsidR="00AB4EB2" w:rsidRPr="000812A4" w:rsidRDefault="00536820" w:rsidP="00906D5E">
      <w:pPr>
        <w:pStyle w:val="aff0"/>
        <w:spacing w:line="440" w:lineRule="exact"/>
        <w:ind w:leftChars="200" w:left="420"/>
        <w:rPr>
          <w:rFonts w:ascii="Times New Roman" w:eastAsiaTheme="minorEastAsia" w:hAnsi="Times New Roman" w:cs="Times New Roman"/>
        </w:rPr>
      </w:pP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H</m:t>
            </m:r>
          </m:e>
          <m:sub>
            <m:r>
              <w:rPr>
                <w:rFonts w:ascii="Cambria Math" w:eastAsiaTheme="minorEastAsia" w:hAnsi="Cambria Math" w:cs="Times New Roman"/>
                <w:sz w:val="28"/>
              </w:rPr>
              <m:t>i</m:t>
            </m:r>
          </m:sub>
        </m:sSub>
      </m:oMath>
      <w:r w:rsidR="00AB4EB2" w:rsidRPr="000812A4">
        <w:rPr>
          <w:rFonts w:ascii="Times New Roman" w:eastAsiaTheme="minorEastAsia" w:hAnsi="Times New Roman" w:cs="Times New Roman"/>
        </w:rPr>
        <w:t>—</w:t>
      </w:r>
      <w:r w:rsidR="00BB7A4B" w:rsidRPr="000812A4">
        <w:rPr>
          <w:rFonts w:ascii="Times New Roman" w:eastAsiaTheme="minorEastAsia" w:hAnsi="Times New Roman" w:cs="Times New Roman"/>
        </w:rPr>
        <w:t>缺陷损失实际深度</w:t>
      </w:r>
      <w:r w:rsidR="00B86998" w:rsidRPr="000812A4">
        <w:rPr>
          <w:rFonts w:ascii="Times New Roman" w:eastAsiaTheme="minorEastAsia" w:hAnsi="Times New Roman" w:cs="Times New Roman" w:hint="eastAsia"/>
        </w:rPr>
        <w:t>，</w:t>
      </w:r>
      <w:r w:rsidR="00DA0440" w:rsidRPr="000812A4">
        <w:rPr>
          <w:rFonts w:ascii="Times New Roman" w:eastAsiaTheme="minorEastAsia" w:hAnsi="Times New Roman" w:cs="Times New Roman" w:hint="eastAsia"/>
        </w:rPr>
        <w:t xml:space="preserve"> %</w:t>
      </w:r>
      <w:r w:rsidR="00DA0440" w:rsidRPr="000812A4">
        <w:rPr>
          <w:rFonts w:ascii="Times New Roman" w:eastAsiaTheme="minorEastAsia" w:hAnsi="Times New Roman" w:cs="Times New Roman" w:hint="eastAsia"/>
          <w:i/>
        </w:rPr>
        <w:t>t</w:t>
      </w:r>
      <w:r w:rsidR="00AB4EB2" w:rsidRPr="000812A4">
        <w:rPr>
          <w:rFonts w:ascii="Times New Roman" w:eastAsiaTheme="minorEastAsia" w:hAnsi="Times New Roman" w:cs="Times New Roman"/>
        </w:rPr>
        <w:t>；</w:t>
      </w:r>
    </w:p>
    <w:p w:rsidR="00AB4EB2" w:rsidRPr="000812A4" w:rsidRDefault="00536820" w:rsidP="00906D5E">
      <w:pPr>
        <w:pStyle w:val="aff0"/>
        <w:spacing w:line="440" w:lineRule="exact"/>
        <w:ind w:leftChars="200" w:left="420"/>
        <w:rPr>
          <w:rFonts w:ascii="Times New Roman" w:eastAsiaTheme="minorEastAsia" w:hAnsi="Times New Roman" w:cs="Times New Roman"/>
        </w:rPr>
      </w:pPr>
      <m:oMath>
        <m:sSub>
          <m:sSubPr>
            <m:ctrlPr>
              <w:rPr>
                <w:rFonts w:ascii="Cambria Math" w:eastAsiaTheme="minorEastAsia" w:hAnsi="Cambria Math" w:cs="Times New Roman"/>
                <w:i/>
                <w:sz w:val="28"/>
              </w:rPr>
            </m:ctrlPr>
          </m:sSubPr>
          <m:e>
            <m:r>
              <w:rPr>
                <w:rFonts w:ascii="Cambria Math" w:eastAsiaTheme="minorEastAsia" w:hAnsi="Cambria Math" w:cs="Times New Roman"/>
                <w:sz w:val="28"/>
              </w:rPr>
              <m:t>K</m:t>
            </m:r>
          </m:e>
          <m:sub>
            <m:r>
              <w:rPr>
                <w:rFonts w:ascii="Cambria Math" w:eastAsiaTheme="minorEastAsia" w:hAnsi="Cambria Math" w:cs="Times New Roman"/>
                <w:sz w:val="28"/>
              </w:rPr>
              <m:t>i</m:t>
            </m:r>
          </m:sub>
        </m:sSub>
      </m:oMath>
      <w:r w:rsidR="00AB4EB2" w:rsidRPr="000812A4">
        <w:rPr>
          <w:rFonts w:ascii="Times New Roman" w:eastAsiaTheme="minorEastAsia" w:hAnsi="Times New Roman" w:cs="Times New Roman"/>
        </w:rPr>
        <w:t>—</w:t>
      </w:r>
      <w:r w:rsidR="00AB4EB2" w:rsidRPr="000812A4">
        <w:rPr>
          <w:rFonts w:ascii="Times New Roman" w:eastAsiaTheme="minorEastAsia" w:hAnsi="Times New Roman" w:cs="Times New Roman"/>
        </w:rPr>
        <w:t>内检测器测量的缺陷损失深度</w:t>
      </w:r>
      <w:r w:rsidR="00DA0440" w:rsidRPr="000812A4">
        <w:rPr>
          <w:rFonts w:ascii="Times New Roman" w:eastAsiaTheme="minorEastAsia" w:hAnsi="Times New Roman" w:cs="Times New Roman" w:hint="eastAsia"/>
        </w:rPr>
        <w:t>，</w:t>
      </w:r>
      <w:r w:rsidR="00DA0440" w:rsidRPr="000812A4">
        <w:rPr>
          <w:rFonts w:ascii="Times New Roman" w:eastAsiaTheme="minorEastAsia" w:hAnsi="Times New Roman" w:cs="Times New Roman" w:hint="eastAsia"/>
        </w:rPr>
        <w:t>%</w:t>
      </w:r>
      <w:r w:rsidR="00DA0440" w:rsidRPr="000812A4">
        <w:rPr>
          <w:rFonts w:ascii="Times New Roman" w:eastAsiaTheme="minorEastAsia" w:hAnsi="Times New Roman" w:cs="Times New Roman" w:hint="eastAsia"/>
          <w:i/>
        </w:rPr>
        <w:t>t</w:t>
      </w:r>
      <w:r w:rsidR="00AB4EB2" w:rsidRPr="000812A4">
        <w:rPr>
          <w:rFonts w:ascii="Times New Roman" w:eastAsiaTheme="minorEastAsia" w:hAnsi="Times New Roman" w:cs="Times New Roman"/>
        </w:rPr>
        <w:t>。</w:t>
      </w:r>
    </w:p>
    <w:p w:rsidR="00906D5E" w:rsidRPr="000812A4" w:rsidRDefault="00906D5E" w:rsidP="00906D5E">
      <w:pPr>
        <w:pStyle w:val="aff0"/>
        <w:spacing w:line="440" w:lineRule="exact"/>
        <w:ind w:leftChars="200" w:left="420"/>
        <w:rPr>
          <w:rFonts w:ascii="Times New Roman" w:eastAsiaTheme="minorEastAsia" w:hAnsi="Times New Roman" w:cs="Times New Roman"/>
        </w:rPr>
      </w:pPr>
      <w:r w:rsidRPr="000812A4">
        <w:rPr>
          <w:rFonts w:ascii="Times New Roman" w:eastAsiaTheme="minorEastAsia" w:hAnsi="Times New Roman" w:cs="Times New Roman" w:hint="eastAsia"/>
          <w:i/>
        </w:rPr>
        <w:t>t</w:t>
      </w:r>
      <w:r w:rsidRPr="000812A4">
        <w:rPr>
          <w:rFonts w:ascii="Times New Roman" w:eastAsiaTheme="minorEastAsia" w:hAnsi="Times New Roman" w:cs="Times New Roman"/>
        </w:rPr>
        <w:t>—</w:t>
      </w:r>
      <w:r w:rsidRPr="000812A4">
        <w:rPr>
          <w:rFonts w:ascii="Times New Roman" w:eastAsiaTheme="minorEastAsia" w:hAnsi="Times New Roman" w:cs="Times New Roman" w:hint="eastAsia"/>
        </w:rPr>
        <w:t>管道壁厚</w:t>
      </w:r>
    </w:p>
    <w:p w:rsidR="00BD2100" w:rsidRPr="000812A4" w:rsidRDefault="00DD28DE">
      <w:pPr>
        <w:pStyle w:val="aff0"/>
        <w:snapToGrid w:val="0"/>
        <w:spacing w:line="440" w:lineRule="exact"/>
        <w:rPr>
          <w:rFonts w:ascii="Times New Roman" w:eastAsiaTheme="minorEastAsia" w:hAnsi="Times New Roman" w:cs="Times New Roman"/>
        </w:rPr>
      </w:pPr>
      <w:bookmarkStart w:id="82" w:name="_Toc179299795"/>
      <w:bookmarkEnd w:id="78"/>
      <w:bookmarkEnd w:id="79"/>
      <w:r w:rsidRPr="000812A4">
        <w:rPr>
          <w:rFonts w:ascii="Times New Roman" w:eastAsiaTheme="minorEastAsia" w:hAnsi="Times New Roman" w:cs="Times New Roman"/>
        </w:rPr>
        <w:t>7.</w:t>
      </w:r>
      <w:r w:rsidR="006140E9" w:rsidRPr="000812A4">
        <w:rPr>
          <w:rFonts w:ascii="Times New Roman" w:eastAsiaTheme="minorEastAsia" w:hAnsi="Times New Roman" w:cs="Times New Roman"/>
        </w:rPr>
        <w:t>4</w:t>
      </w:r>
      <w:r w:rsidRPr="000812A4">
        <w:rPr>
          <w:rFonts w:ascii="Times New Roman" w:eastAsiaTheme="minorEastAsia" w:hAnsi="Times New Roman" w:cs="Times New Roman"/>
        </w:rPr>
        <w:t>.2.</w:t>
      </w:r>
      <w:r w:rsidR="00AB4EB2" w:rsidRPr="000812A4">
        <w:rPr>
          <w:rFonts w:ascii="Times New Roman" w:eastAsiaTheme="minorEastAsia" w:hAnsi="Times New Roman" w:cs="Times New Roman"/>
        </w:rPr>
        <w:t>3</w:t>
      </w:r>
      <w:r w:rsidRPr="000812A4">
        <w:rPr>
          <w:rFonts w:ascii="Times New Roman" w:eastAsiaTheme="minorEastAsia" w:hAnsi="Times New Roman" w:cs="Times New Roman"/>
        </w:rPr>
        <w:t xml:space="preserve"> </w:t>
      </w:r>
      <w:r w:rsidRPr="000812A4">
        <w:rPr>
          <w:rFonts w:ascii="Times New Roman" w:eastAsiaTheme="minorEastAsia" w:hAnsi="Times New Roman" w:cs="Times New Roman"/>
        </w:rPr>
        <w:t>缺陷检出率</w:t>
      </w:r>
      <w:bookmarkEnd w:id="82"/>
    </w:p>
    <w:p w:rsidR="00BD2100" w:rsidRPr="000812A4" w:rsidRDefault="00DD28DE" w:rsidP="00275930">
      <w:pPr>
        <w:pStyle w:val="aff0"/>
        <w:spacing w:before="1" w:line="440" w:lineRule="exact"/>
        <w:ind w:firstLineChars="200" w:firstLine="480"/>
        <w:rPr>
          <w:rFonts w:ascii="Times New Roman" w:eastAsiaTheme="minorEastAsia" w:hAnsi="Times New Roman" w:cs="Times New Roman"/>
        </w:rPr>
      </w:pPr>
      <w:r w:rsidRPr="000812A4">
        <w:rPr>
          <w:rFonts w:ascii="Times New Roman" w:eastAsiaTheme="minorEastAsia" w:hAnsi="Times New Roman" w:cs="Times New Roman"/>
        </w:rPr>
        <w:t>在确认</w:t>
      </w:r>
      <w:r w:rsidR="00BA3F75" w:rsidRPr="000812A4">
        <w:rPr>
          <w:rFonts w:ascii="Times New Roman" w:eastAsiaTheme="minorEastAsia" w:hAnsi="Times New Roman" w:cs="Times New Roman"/>
        </w:rPr>
        <w:t>漏磁内检测器采集</w:t>
      </w:r>
      <w:r w:rsidRPr="000812A4">
        <w:rPr>
          <w:rFonts w:ascii="Times New Roman" w:eastAsiaTheme="minorEastAsia" w:hAnsi="Times New Roman" w:cs="Times New Roman"/>
        </w:rPr>
        <w:t>数据完整性和质量的前提下对数据进行缺陷检出率分析。假设待测试样</w:t>
      </w:r>
      <w:proofErr w:type="gramStart"/>
      <w:r w:rsidRPr="000812A4">
        <w:rPr>
          <w:rFonts w:ascii="Times New Roman" w:eastAsiaTheme="minorEastAsia" w:hAnsi="Times New Roman" w:cs="Times New Roman"/>
        </w:rPr>
        <w:t>管</w:t>
      </w:r>
      <w:r w:rsidR="00D97AE1" w:rsidRPr="000812A4">
        <w:rPr>
          <w:rFonts w:ascii="Times New Roman" w:eastAsiaTheme="minorEastAsia" w:hAnsi="Times New Roman" w:cs="Times New Roman"/>
        </w:rPr>
        <w:t>各种</w:t>
      </w:r>
      <w:proofErr w:type="gramEnd"/>
      <w:r w:rsidR="00D97AE1" w:rsidRPr="000812A4">
        <w:rPr>
          <w:rFonts w:ascii="Times New Roman" w:eastAsiaTheme="minorEastAsia" w:hAnsi="Times New Roman" w:cs="Times New Roman"/>
        </w:rPr>
        <w:t>类型</w:t>
      </w:r>
      <w:r w:rsidRPr="000812A4">
        <w:rPr>
          <w:rFonts w:ascii="Times New Roman" w:eastAsiaTheme="minorEastAsia" w:hAnsi="Times New Roman" w:cs="Times New Roman"/>
        </w:rPr>
        <w:t>缺陷的总数量为</w:t>
      </w:r>
      <w:r w:rsidRPr="000812A4">
        <w:rPr>
          <w:rFonts w:ascii="Times New Roman" w:eastAsiaTheme="minorEastAsia" w:hAnsi="Times New Roman" w:cs="Times New Roman"/>
        </w:rPr>
        <w:t xml:space="preserve"> </w:t>
      </w:r>
      <w:r w:rsidRPr="000812A4">
        <w:rPr>
          <w:rFonts w:ascii="Times New Roman" w:eastAsiaTheme="minorEastAsia" w:hAnsi="Times New Roman" w:cs="Times New Roman"/>
          <w:i/>
        </w:rPr>
        <w:t>N</w:t>
      </w:r>
      <w:r w:rsidRPr="000812A4">
        <w:rPr>
          <w:rFonts w:ascii="Times New Roman" w:eastAsiaTheme="minorEastAsia" w:hAnsi="Times New Roman" w:cs="Times New Roman"/>
        </w:rPr>
        <w:t>，内检测器检测到的</w:t>
      </w:r>
      <w:r w:rsidR="00D97AE1" w:rsidRPr="000812A4">
        <w:rPr>
          <w:rFonts w:ascii="Times New Roman" w:eastAsiaTheme="minorEastAsia" w:hAnsi="Times New Roman" w:cs="Times New Roman"/>
        </w:rPr>
        <w:t>各种类型</w:t>
      </w:r>
      <w:r w:rsidRPr="000812A4">
        <w:rPr>
          <w:rFonts w:ascii="Times New Roman" w:eastAsiaTheme="minorEastAsia" w:hAnsi="Times New Roman" w:cs="Times New Roman"/>
        </w:rPr>
        <w:t>缺陷数量为</w:t>
      </w:r>
      <w:r w:rsidRPr="000812A4">
        <w:rPr>
          <w:rFonts w:ascii="Times New Roman" w:eastAsiaTheme="minorEastAsia" w:hAnsi="Times New Roman" w:cs="Times New Roman"/>
        </w:rPr>
        <w:t xml:space="preserve"> </w:t>
      </w:r>
      <w:r w:rsidRPr="000812A4">
        <w:rPr>
          <w:rFonts w:ascii="Times New Roman" w:eastAsiaTheme="minorEastAsia" w:hAnsi="Times New Roman" w:cs="Times New Roman"/>
          <w:i/>
        </w:rPr>
        <w:t>G</w:t>
      </w:r>
      <w:r w:rsidRPr="000812A4">
        <w:rPr>
          <w:rFonts w:ascii="Times New Roman" w:eastAsiaTheme="minorEastAsia" w:hAnsi="Times New Roman" w:cs="Times New Roman"/>
        </w:rPr>
        <w:t>，缺陷检出率由公式（</w:t>
      </w:r>
      <w:r w:rsidR="00204CAD" w:rsidRPr="000812A4">
        <w:rPr>
          <w:rFonts w:ascii="Times New Roman" w:eastAsiaTheme="minorEastAsia" w:hAnsi="Times New Roman" w:cs="Times New Roman"/>
        </w:rPr>
        <w:t>6</w:t>
      </w:r>
      <w:r w:rsidRPr="000812A4">
        <w:rPr>
          <w:rFonts w:ascii="Times New Roman" w:eastAsiaTheme="minorEastAsia" w:hAnsi="Times New Roman" w:cs="Times New Roman"/>
        </w:rPr>
        <w:t>）得到：</w:t>
      </w:r>
    </w:p>
    <w:p w:rsidR="00BD2100" w:rsidRPr="000812A4" w:rsidRDefault="00536820" w:rsidP="00491700">
      <w:pPr>
        <w:pStyle w:val="aff0"/>
        <w:spacing w:beforeLines="50" w:before="156" w:afterLines="50" w:after="156"/>
        <w:jc w:val="right"/>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D</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G</m:t>
            </m:r>
          </m:num>
          <m:den>
            <m:r>
              <w:rPr>
                <w:rFonts w:ascii="Cambria Math" w:eastAsiaTheme="minorEastAsia" w:hAnsi="Cambria Math" w:cs="Times New Roman"/>
              </w:rPr>
              <m:t>N</m:t>
            </m:r>
          </m:den>
        </m:f>
        <m:r>
          <w:rPr>
            <w:rFonts w:ascii="Cambria Math" w:eastAsiaTheme="minorEastAsia" w:hAnsi="Cambria Math" w:cs="Times New Roman"/>
          </w:rPr>
          <m:t>×100%</m:t>
        </m:r>
      </m:oMath>
      <w:r w:rsidR="00BA3F75" w:rsidRPr="000812A4">
        <w:rPr>
          <w:rFonts w:ascii="Times New Roman" w:eastAsiaTheme="minorEastAsia" w:hAnsi="Times New Roman" w:cs="Times New Roman"/>
        </w:rPr>
        <w:t xml:space="preserve">    </w:t>
      </w:r>
      <w:r w:rsidR="00BA3F75" w:rsidRPr="000812A4">
        <w:rPr>
          <w:rFonts w:ascii="Times New Roman" w:eastAsiaTheme="minorEastAsia" w:hAnsi="Times New Roman" w:cs="Times New Roman"/>
          <w:sz w:val="28"/>
        </w:rPr>
        <w:t xml:space="preserve">                   </w:t>
      </w:r>
      <w:r w:rsidR="00DD28DE" w:rsidRPr="000812A4">
        <w:rPr>
          <w:rFonts w:ascii="Times New Roman" w:eastAsiaTheme="minorEastAsia" w:hAnsi="Times New Roman" w:cs="Times New Roman"/>
        </w:rPr>
        <w:t>（</w:t>
      </w:r>
      <w:r w:rsidR="00204CAD" w:rsidRPr="000812A4">
        <w:rPr>
          <w:rFonts w:ascii="Times New Roman" w:eastAsiaTheme="minorEastAsia" w:hAnsi="Times New Roman" w:cs="Times New Roman"/>
        </w:rPr>
        <w:t>6</w:t>
      </w:r>
      <w:r w:rsidR="00DD28DE" w:rsidRPr="000812A4">
        <w:rPr>
          <w:rFonts w:ascii="Times New Roman" w:eastAsiaTheme="minorEastAsia" w:hAnsi="Times New Roman" w:cs="Times New Roman"/>
        </w:rPr>
        <w:t>）</w:t>
      </w:r>
    </w:p>
    <w:p w:rsidR="00BD2100" w:rsidRPr="000812A4" w:rsidRDefault="00DD28DE" w:rsidP="00AB4EB2">
      <w:pPr>
        <w:pStyle w:val="aff0"/>
        <w:spacing w:line="440" w:lineRule="exact"/>
        <w:rPr>
          <w:rFonts w:ascii="Times New Roman" w:eastAsiaTheme="minorEastAsia" w:hAnsi="Times New Roman" w:cs="Times New Roman"/>
        </w:rPr>
      </w:pPr>
      <w:r w:rsidRPr="000812A4">
        <w:rPr>
          <w:rFonts w:ascii="Times New Roman" w:eastAsiaTheme="minorEastAsia" w:hAnsi="Times New Roman" w:cs="Times New Roman"/>
        </w:rPr>
        <w:t>式中：</w:t>
      </w:r>
    </w:p>
    <w:p w:rsidR="00BD2100" w:rsidRPr="000812A4" w:rsidRDefault="00536820">
      <w:pPr>
        <w:pStyle w:val="aff0"/>
        <w:spacing w:before="48" w:line="440" w:lineRule="exact"/>
        <w:ind w:firstLineChars="150" w:firstLine="360"/>
        <w:rPr>
          <w:rFonts w:ascii="Times New Roman" w:eastAsiaTheme="minorEastAsia" w:hAnsi="Times New Roman" w:cs="Times New Roman"/>
        </w:rPr>
      </w:pPr>
      <m:oMath>
        <m:sSub>
          <m:sSubPr>
            <m:ctrlPr>
              <w:rPr>
                <w:rFonts w:ascii="Cambria Math" w:eastAsiaTheme="minorEastAsia" w:hAnsi="Cambria Math" w:cs="Times New Roman"/>
              </w:rPr>
            </m:ctrlPr>
          </m:sSubPr>
          <m:e>
            <m:r>
              <m:rPr>
                <m:sty m:val="p"/>
              </m:rPr>
              <w:rPr>
                <w:rFonts w:ascii="Cambria Math" w:eastAsiaTheme="minorEastAsia" w:hAnsi="Cambria Math" w:cs="Times New Roman"/>
              </w:rPr>
              <m:t>P</m:t>
            </m:r>
          </m:e>
          <m:sub>
            <m:r>
              <w:rPr>
                <w:rFonts w:ascii="Cambria Math" w:eastAsiaTheme="minorEastAsia" w:hAnsi="Cambria Math" w:cs="Times New Roman"/>
              </w:rPr>
              <m:t>D</m:t>
            </m:r>
          </m:sub>
        </m:sSub>
      </m:oMath>
      <w:r w:rsidR="00DD28DE" w:rsidRPr="000812A4">
        <w:rPr>
          <w:rFonts w:ascii="Times New Roman" w:eastAsiaTheme="minorEastAsia" w:hAnsi="Times New Roman" w:cs="Times New Roman"/>
        </w:rPr>
        <w:t>—</w:t>
      </w:r>
      <w:r w:rsidR="00DD28DE" w:rsidRPr="000812A4">
        <w:rPr>
          <w:rFonts w:ascii="Times New Roman" w:eastAsiaTheme="minorEastAsia" w:hAnsi="Times New Roman" w:cs="Times New Roman"/>
        </w:rPr>
        <w:t>被检定内检测器的缺陷检出率</w:t>
      </w:r>
      <w:r w:rsidR="00931BF4" w:rsidRPr="000812A4">
        <w:rPr>
          <w:rFonts w:ascii="Times New Roman" w:eastAsiaTheme="minorEastAsia" w:hAnsi="Times New Roman" w:cs="Times New Roman" w:hint="eastAsia"/>
        </w:rPr>
        <w:t>，</w:t>
      </w:r>
      <w:r w:rsidR="00931BF4" w:rsidRPr="000812A4">
        <w:rPr>
          <w:rFonts w:ascii="Times New Roman" w:eastAsiaTheme="minorEastAsia" w:hAnsi="Times New Roman" w:cs="Times New Roman" w:hint="eastAsia"/>
        </w:rPr>
        <w:t>%</w:t>
      </w:r>
      <w:r w:rsidR="00DD28DE" w:rsidRPr="000812A4">
        <w:rPr>
          <w:rFonts w:ascii="Times New Roman" w:eastAsiaTheme="minorEastAsia" w:hAnsi="Times New Roman" w:cs="Times New Roman"/>
        </w:rPr>
        <w:t>；</w:t>
      </w:r>
    </w:p>
    <w:p w:rsidR="00BD2100" w:rsidRPr="000812A4" w:rsidRDefault="00DD28DE">
      <w:pPr>
        <w:pStyle w:val="aff0"/>
        <w:spacing w:before="60" w:line="440" w:lineRule="exact"/>
        <w:ind w:firstLineChars="150" w:firstLine="360"/>
        <w:rPr>
          <w:rFonts w:ascii="Times New Roman" w:eastAsiaTheme="minorEastAsia" w:hAnsi="Times New Roman" w:cs="Times New Roman"/>
        </w:rPr>
      </w:pPr>
      <w:r w:rsidRPr="000812A4">
        <w:rPr>
          <w:rFonts w:ascii="Times New Roman" w:eastAsiaTheme="minorEastAsia" w:hAnsi="Times New Roman" w:cs="Times New Roman"/>
          <w:i/>
        </w:rPr>
        <w:t>N</w:t>
      </w:r>
      <w:r w:rsidRPr="000812A4">
        <w:rPr>
          <w:rFonts w:ascii="Times New Roman" w:eastAsiaTheme="minorEastAsia" w:hAnsi="Times New Roman" w:cs="Times New Roman"/>
        </w:rPr>
        <w:t>—</w:t>
      </w:r>
      <w:r w:rsidRPr="000812A4">
        <w:rPr>
          <w:rFonts w:ascii="Times New Roman" w:eastAsiaTheme="minorEastAsia" w:hAnsi="Times New Roman" w:cs="Times New Roman"/>
        </w:rPr>
        <w:t>试样管缺陷的总数量；</w:t>
      </w:r>
    </w:p>
    <w:p w:rsidR="00BD2100" w:rsidRPr="000812A4" w:rsidRDefault="00DD28DE">
      <w:pPr>
        <w:pStyle w:val="aff0"/>
        <w:spacing w:before="71" w:line="440" w:lineRule="exact"/>
        <w:ind w:firstLineChars="150" w:firstLine="360"/>
        <w:rPr>
          <w:rFonts w:ascii="Times New Roman" w:eastAsiaTheme="minorEastAsia" w:hAnsi="Times New Roman" w:cs="Times New Roman"/>
        </w:rPr>
      </w:pPr>
      <w:r w:rsidRPr="000812A4">
        <w:rPr>
          <w:rFonts w:ascii="Times New Roman" w:eastAsiaTheme="minorEastAsia" w:hAnsi="Times New Roman" w:cs="Times New Roman"/>
          <w:i/>
        </w:rPr>
        <w:t>G</w:t>
      </w:r>
      <w:r w:rsidRPr="000812A4">
        <w:rPr>
          <w:rFonts w:ascii="Times New Roman" w:eastAsiaTheme="minorEastAsia" w:hAnsi="Times New Roman" w:cs="Times New Roman"/>
        </w:rPr>
        <w:t>—</w:t>
      </w:r>
      <w:r w:rsidRPr="000812A4">
        <w:rPr>
          <w:rFonts w:ascii="Times New Roman" w:eastAsiaTheme="minorEastAsia" w:hAnsi="Times New Roman" w:cs="Times New Roman"/>
        </w:rPr>
        <w:t>内检测器检测的缺陷数量；</w:t>
      </w:r>
    </w:p>
    <w:p w:rsidR="00697ACD" w:rsidRPr="000812A4" w:rsidRDefault="00697ACD" w:rsidP="00697ACD">
      <w:pPr>
        <w:tabs>
          <w:tab w:val="left" w:pos="1111"/>
          <w:tab w:val="left" w:pos="1140"/>
        </w:tabs>
        <w:autoSpaceDE w:val="0"/>
        <w:autoSpaceDN w:val="0"/>
        <w:spacing w:line="440" w:lineRule="exact"/>
        <w:rPr>
          <w:rFonts w:eastAsiaTheme="minorEastAsia"/>
        </w:rPr>
      </w:pPr>
      <w:r w:rsidRPr="000812A4">
        <w:rPr>
          <w:rFonts w:eastAsiaTheme="minorEastAsia"/>
          <w:sz w:val="24"/>
        </w:rPr>
        <w:t>7.</w:t>
      </w:r>
      <w:r w:rsidR="006140E9" w:rsidRPr="000812A4">
        <w:rPr>
          <w:rFonts w:eastAsiaTheme="minorEastAsia"/>
          <w:sz w:val="24"/>
        </w:rPr>
        <w:t>4</w:t>
      </w:r>
      <w:r w:rsidRPr="000812A4">
        <w:rPr>
          <w:rFonts w:eastAsiaTheme="minorEastAsia"/>
          <w:sz w:val="24"/>
        </w:rPr>
        <w:t xml:space="preserve">.2.5 </w:t>
      </w:r>
      <w:r w:rsidRPr="000812A4">
        <w:rPr>
          <w:rFonts w:eastAsiaTheme="minorEastAsia" w:hint="eastAsia"/>
          <w:sz w:val="24"/>
        </w:rPr>
        <w:t>环向定位</w:t>
      </w:r>
      <w:r w:rsidR="003258C3" w:rsidRPr="000812A4">
        <w:rPr>
          <w:rFonts w:eastAsiaTheme="minorEastAsia" w:hint="eastAsia"/>
          <w:sz w:val="24"/>
        </w:rPr>
        <w:t>角度</w:t>
      </w:r>
    </w:p>
    <w:p w:rsidR="00697ACD" w:rsidRPr="000812A4" w:rsidRDefault="00697ACD" w:rsidP="00697ACD">
      <w:pPr>
        <w:pStyle w:val="aff0"/>
        <w:spacing w:line="440" w:lineRule="exact"/>
        <w:ind w:firstLineChars="300" w:firstLine="720"/>
        <w:rPr>
          <w:rFonts w:ascii="Times New Roman" w:eastAsiaTheme="minorEastAsia" w:hAnsi="Times New Roman" w:cs="Times New Roman"/>
        </w:rPr>
      </w:pPr>
      <w:r w:rsidRPr="000812A4">
        <w:rPr>
          <w:rFonts w:ascii="Times New Roman" w:eastAsiaTheme="minorEastAsia" w:hAnsi="Times New Roman" w:cs="Times New Roman"/>
          <w:szCs w:val="21"/>
        </w:rPr>
        <w:t>漏磁内检测器在管道内运行过程中，由于其受力不均匀导致在管道内部的运行姿态发生变化，产生周向的旋转。</w:t>
      </w:r>
      <w:r w:rsidRPr="000812A4">
        <w:rPr>
          <w:rFonts w:eastAsiaTheme="minorEastAsia" w:hint="eastAsia"/>
        </w:rPr>
        <w:t>在牵拉实验，根据样管中标准缺陷数据也可检定环向定位误差。环向定位误差</w:t>
      </w:r>
      <w:r w:rsidRPr="000812A4">
        <w:rPr>
          <w:rFonts w:ascii="Times New Roman" w:eastAsiaTheme="minorEastAsia" w:hAnsi="Times New Roman" w:cs="Times New Roman"/>
          <w:szCs w:val="21"/>
        </w:rPr>
        <w:t>参考公式</w:t>
      </w:r>
      <w:r w:rsidRPr="000812A4">
        <w:rPr>
          <w:rFonts w:ascii="Times New Roman" w:eastAsiaTheme="minorEastAsia" w:hAnsi="Times New Roman" w:cs="Times New Roman"/>
        </w:rPr>
        <w:t>（</w:t>
      </w:r>
      <w:r w:rsidRPr="000812A4">
        <w:rPr>
          <w:rFonts w:ascii="Times New Roman" w:eastAsiaTheme="minorEastAsia" w:hAnsi="Times New Roman" w:cs="Times New Roman"/>
        </w:rPr>
        <w:t>1</w:t>
      </w:r>
      <w:r w:rsidRPr="000812A4">
        <w:rPr>
          <w:rFonts w:ascii="Times New Roman" w:eastAsiaTheme="minorEastAsia" w:hAnsi="Times New Roman" w:cs="Times New Roman"/>
        </w:rPr>
        <w:t>）。</w:t>
      </w:r>
    </w:p>
    <w:p w:rsidR="00BD2100" w:rsidRPr="000812A4" w:rsidRDefault="00AB4EB2">
      <w:pPr>
        <w:tabs>
          <w:tab w:val="left" w:pos="1111"/>
          <w:tab w:val="left" w:pos="1140"/>
        </w:tabs>
        <w:autoSpaceDE w:val="0"/>
        <w:autoSpaceDN w:val="0"/>
        <w:spacing w:line="440" w:lineRule="exact"/>
        <w:rPr>
          <w:rFonts w:eastAsiaTheme="minorEastAsia"/>
          <w:sz w:val="24"/>
        </w:rPr>
      </w:pPr>
      <w:r w:rsidRPr="000812A4">
        <w:rPr>
          <w:rFonts w:eastAsiaTheme="minorEastAsia"/>
          <w:sz w:val="24"/>
        </w:rPr>
        <w:t>7.</w:t>
      </w:r>
      <w:r w:rsidR="006140E9" w:rsidRPr="000812A4">
        <w:rPr>
          <w:rFonts w:eastAsiaTheme="minorEastAsia"/>
          <w:sz w:val="24"/>
        </w:rPr>
        <w:t>4</w:t>
      </w:r>
      <w:r w:rsidRPr="000812A4">
        <w:rPr>
          <w:rFonts w:eastAsiaTheme="minorEastAsia"/>
          <w:sz w:val="24"/>
        </w:rPr>
        <w:t>.2.</w:t>
      </w:r>
      <w:r w:rsidR="00697ACD" w:rsidRPr="000812A4">
        <w:rPr>
          <w:rFonts w:eastAsiaTheme="minorEastAsia"/>
          <w:sz w:val="24"/>
        </w:rPr>
        <w:t>6</w:t>
      </w:r>
      <w:r w:rsidR="00DD28DE" w:rsidRPr="000812A4">
        <w:rPr>
          <w:rFonts w:eastAsiaTheme="minorEastAsia"/>
          <w:sz w:val="24"/>
        </w:rPr>
        <w:t xml:space="preserve"> </w:t>
      </w:r>
      <w:bookmarkStart w:id="83" w:name="OLE_LINK22"/>
      <w:bookmarkStart w:id="84" w:name="OLE_LINK23"/>
      <w:r w:rsidR="00D82C2C" w:rsidRPr="000812A4">
        <w:rPr>
          <w:rFonts w:eastAsiaTheme="minorEastAsia" w:hint="eastAsia"/>
          <w:sz w:val="24"/>
        </w:rPr>
        <w:t>速度</w:t>
      </w:r>
      <w:r w:rsidR="00DD28DE" w:rsidRPr="000812A4">
        <w:rPr>
          <w:rFonts w:eastAsiaTheme="minorEastAsia"/>
          <w:sz w:val="24"/>
        </w:rPr>
        <w:t>和</w:t>
      </w:r>
      <w:bookmarkEnd w:id="83"/>
      <w:bookmarkEnd w:id="84"/>
      <w:r w:rsidR="00D82C2C" w:rsidRPr="000812A4">
        <w:rPr>
          <w:rFonts w:eastAsiaTheme="minorEastAsia" w:hint="eastAsia"/>
          <w:sz w:val="24"/>
        </w:rPr>
        <w:t>里程</w:t>
      </w:r>
    </w:p>
    <w:p w:rsidR="00BD2100" w:rsidRPr="000812A4" w:rsidRDefault="00EF4860" w:rsidP="00D82C2C">
      <w:pPr>
        <w:tabs>
          <w:tab w:val="left" w:pos="440"/>
        </w:tabs>
        <w:autoSpaceDE w:val="0"/>
        <w:autoSpaceDN w:val="0"/>
        <w:spacing w:before="50" w:line="440" w:lineRule="exact"/>
        <w:rPr>
          <w:rFonts w:eastAsiaTheme="minorEastAsia"/>
        </w:rPr>
      </w:pPr>
      <w:r w:rsidRPr="000812A4">
        <w:rPr>
          <w:rFonts w:eastAsiaTheme="minorEastAsia"/>
          <w:sz w:val="24"/>
        </w:rPr>
        <w:tab/>
      </w:r>
      <w:proofErr w:type="gramStart"/>
      <w:r w:rsidR="00DD28DE" w:rsidRPr="000812A4">
        <w:rPr>
          <w:rFonts w:eastAsiaTheme="minorEastAsia"/>
          <w:sz w:val="24"/>
        </w:rPr>
        <w:t>磁内检测器</w:t>
      </w:r>
      <w:proofErr w:type="gramEnd"/>
      <w:r w:rsidR="00DD28DE" w:rsidRPr="000812A4">
        <w:rPr>
          <w:rFonts w:eastAsiaTheme="minorEastAsia"/>
          <w:sz w:val="24"/>
        </w:rPr>
        <w:t>在管道内运行过程中，由于里程轮的打滑将不可避免出现累积误差，其存在的误差属于正常现象。</w:t>
      </w:r>
      <w:bookmarkStart w:id="85" w:name="OLE_LINK24"/>
      <w:bookmarkStart w:id="86" w:name="OLE_LINK25"/>
      <w:r w:rsidR="00697ACD" w:rsidRPr="000812A4">
        <w:rPr>
          <w:rFonts w:eastAsiaTheme="minorEastAsia" w:hint="eastAsia"/>
          <w:sz w:val="24"/>
        </w:rPr>
        <w:t>在</w:t>
      </w:r>
      <w:r w:rsidR="007326B9" w:rsidRPr="000812A4">
        <w:rPr>
          <w:rFonts w:eastAsiaTheme="minorEastAsia" w:hint="eastAsia"/>
          <w:sz w:val="24"/>
        </w:rPr>
        <w:t>牵拉实验</w:t>
      </w:r>
      <w:r w:rsidR="00D82C2C" w:rsidRPr="000812A4">
        <w:rPr>
          <w:rFonts w:eastAsiaTheme="minorEastAsia" w:hint="eastAsia"/>
          <w:sz w:val="24"/>
        </w:rPr>
        <w:t>，</w:t>
      </w:r>
      <w:r w:rsidR="00697ACD" w:rsidRPr="000812A4">
        <w:rPr>
          <w:rFonts w:eastAsiaTheme="minorEastAsia" w:hint="eastAsia"/>
          <w:sz w:val="24"/>
        </w:rPr>
        <w:t>根据</w:t>
      </w:r>
      <w:r w:rsidR="00D82C2C" w:rsidRPr="000812A4">
        <w:rPr>
          <w:rFonts w:eastAsiaTheme="minorEastAsia" w:hint="eastAsia"/>
          <w:sz w:val="24"/>
        </w:rPr>
        <w:t>样管中</w:t>
      </w:r>
      <w:r w:rsidR="00697ACD" w:rsidRPr="000812A4">
        <w:rPr>
          <w:rFonts w:eastAsiaTheme="minorEastAsia" w:hint="eastAsia"/>
          <w:sz w:val="24"/>
        </w:rPr>
        <w:t>标准</w:t>
      </w:r>
      <w:r w:rsidR="007326B9" w:rsidRPr="000812A4">
        <w:rPr>
          <w:rFonts w:eastAsiaTheme="minorEastAsia" w:hint="eastAsia"/>
          <w:sz w:val="24"/>
        </w:rPr>
        <w:t>缺陷数据也可检定</w:t>
      </w:r>
      <w:r w:rsidR="00881C5A" w:rsidRPr="000812A4">
        <w:rPr>
          <w:rFonts w:eastAsiaTheme="minorEastAsia"/>
          <w:sz w:val="24"/>
        </w:rPr>
        <w:t>里程和速度</w:t>
      </w:r>
      <w:r w:rsidR="003D545E" w:rsidRPr="000812A4">
        <w:rPr>
          <w:rFonts w:eastAsiaTheme="minorEastAsia" w:hint="eastAsia"/>
          <w:sz w:val="24"/>
        </w:rPr>
        <w:t>的误差。</w:t>
      </w:r>
      <w:bookmarkEnd w:id="85"/>
      <w:bookmarkEnd w:id="86"/>
      <w:r w:rsidR="003D545E" w:rsidRPr="000812A4">
        <w:rPr>
          <w:rFonts w:eastAsiaTheme="minorEastAsia" w:hint="eastAsia"/>
          <w:sz w:val="24"/>
        </w:rPr>
        <w:t>其</w:t>
      </w:r>
      <w:r w:rsidR="00D82C2C" w:rsidRPr="000812A4">
        <w:rPr>
          <w:rFonts w:eastAsiaTheme="minorEastAsia" w:hint="eastAsia"/>
          <w:sz w:val="24"/>
        </w:rPr>
        <w:t>计算公式同（</w:t>
      </w:r>
      <w:r w:rsidR="00D82C2C" w:rsidRPr="000812A4">
        <w:rPr>
          <w:rFonts w:eastAsiaTheme="minorEastAsia" w:hint="eastAsia"/>
          <w:sz w:val="24"/>
        </w:rPr>
        <w:t>2</w:t>
      </w:r>
      <w:r w:rsidR="00D82C2C" w:rsidRPr="000812A4">
        <w:rPr>
          <w:rFonts w:eastAsiaTheme="minorEastAsia" w:hint="eastAsia"/>
          <w:sz w:val="24"/>
        </w:rPr>
        <w:t>）和（</w:t>
      </w:r>
      <w:r w:rsidR="00D82C2C" w:rsidRPr="000812A4">
        <w:rPr>
          <w:rFonts w:eastAsiaTheme="minorEastAsia" w:hint="eastAsia"/>
          <w:sz w:val="24"/>
        </w:rPr>
        <w:t>3</w:t>
      </w:r>
      <w:r w:rsidR="00D82C2C" w:rsidRPr="000812A4">
        <w:rPr>
          <w:rFonts w:eastAsiaTheme="minorEastAsia" w:hint="eastAsia"/>
          <w:sz w:val="24"/>
        </w:rPr>
        <w:t>）</w:t>
      </w:r>
      <w:r w:rsidR="00DD28DE" w:rsidRPr="000812A4">
        <w:rPr>
          <w:rFonts w:eastAsiaTheme="minorEastAsia"/>
        </w:rPr>
        <w:t>。</w:t>
      </w:r>
    </w:p>
    <w:p w:rsidR="00BD2100" w:rsidRPr="000812A4" w:rsidRDefault="00DD28DE" w:rsidP="00491700">
      <w:pPr>
        <w:pStyle w:val="2"/>
        <w:keepLines w:val="0"/>
        <w:spacing w:beforeLines="50" w:before="156" w:after="0" w:line="336" w:lineRule="auto"/>
        <w:rPr>
          <w:rFonts w:ascii="Times New Roman" w:eastAsiaTheme="minorEastAsia" w:hAnsi="Times New Roman"/>
          <w:b w:val="0"/>
          <w:bCs w:val="0"/>
          <w:sz w:val="24"/>
          <w:szCs w:val="24"/>
        </w:rPr>
      </w:pPr>
      <w:bookmarkStart w:id="87" w:name="_Toc227344508"/>
      <w:r w:rsidRPr="000812A4">
        <w:rPr>
          <w:rFonts w:ascii="Times New Roman" w:eastAsiaTheme="minorEastAsia" w:hAnsi="Times New Roman"/>
          <w:b w:val="0"/>
          <w:bCs w:val="0"/>
          <w:sz w:val="24"/>
          <w:szCs w:val="24"/>
        </w:rPr>
        <w:t>7.</w:t>
      </w:r>
      <w:r w:rsidR="006140E9" w:rsidRPr="000812A4">
        <w:rPr>
          <w:rFonts w:ascii="Times New Roman" w:eastAsiaTheme="minorEastAsia" w:hAnsi="Times New Roman"/>
          <w:b w:val="0"/>
          <w:bCs w:val="0"/>
          <w:sz w:val="24"/>
          <w:szCs w:val="24"/>
        </w:rPr>
        <w:t>5</w:t>
      </w:r>
      <w:r w:rsidRPr="000812A4">
        <w:rPr>
          <w:rFonts w:ascii="Times New Roman" w:eastAsiaTheme="minorEastAsia" w:hAnsi="Times New Roman"/>
          <w:b w:val="0"/>
          <w:bCs w:val="0"/>
          <w:sz w:val="24"/>
          <w:szCs w:val="24"/>
        </w:rPr>
        <w:t xml:space="preserve"> </w:t>
      </w:r>
      <w:r w:rsidRPr="000812A4">
        <w:rPr>
          <w:rFonts w:ascii="Times New Roman" w:eastAsiaTheme="minorEastAsia" w:hAnsi="Times New Roman"/>
          <w:b w:val="0"/>
          <w:bCs w:val="0"/>
          <w:sz w:val="24"/>
          <w:szCs w:val="24"/>
        </w:rPr>
        <w:t>检定结果的处理</w:t>
      </w:r>
      <w:bookmarkEnd w:id="87"/>
    </w:p>
    <w:p w:rsidR="006140E9" w:rsidRPr="000812A4" w:rsidRDefault="006140E9" w:rsidP="00275930">
      <w:pPr>
        <w:spacing w:line="440" w:lineRule="exact"/>
        <w:ind w:firstLineChars="200" w:firstLine="480"/>
        <w:rPr>
          <w:rFonts w:ascii="宋体" w:hAnsi="宋体"/>
          <w:sz w:val="24"/>
          <w:szCs w:val="21"/>
        </w:rPr>
      </w:pPr>
      <w:r w:rsidRPr="000812A4">
        <w:rPr>
          <w:rFonts w:ascii="宋体" w:hAnsi="宋体" w:hint="eastAsia"/>
          <w:sz w:val="24"/>
          <w:szCs w:val="21"/>
        </w:rPr>
        <w:t>所有数据应先计算，后修约，出具检定结果的数值应修约至小数点后两位。</w:t>
      </w:r>
    </w:p>
    <w:p w:rsidR="006140E9" w:rsidRPr="000812A4" w:rsidRDefault="00DD28DE" w:rsidP="006140E9">
      <w:pPr>
        <w:spacing w:line="440" w:lineRule="exact"/>
        <w:ind w:firstLineChars="200" w:firstLine="480"/>
        <w:rPr>
          <w:rFonts w:ascii="宋体" w:hAnsi="宋体"/>
          <w:sz w:val="24"/>
          <w:szCs w:val="21"/>
        </w:rPr>
      </w:pPr>
      <w:r w:rsidRPr="000812A4">
        <w:rPr>
          <w:rFonts w:ascii="宋体" w:hAnsi="宋体"/>
          <w:sz w:val="24"/>
          <w:szCs w:val="21"/>
        </w:rPr>
        <w:lastRenderedPageBreak/>
        <w:t>经检定符合本规程要求的油气管道漏磁内检测器发给检定证书；经检定不符合本规程要求的油气管道漏磁内检测器发给检定结果通知书，并注明不合格项目。</w:t>
      </w:r>
    </w:p>
    <w:p w:rsidR="00FD1967" w:rsidRPr="000812A4" w:rsidRDefault="006140E9" w:rsidP="00275930">
      <w:pPr>
        <w:spacing w:line="440" w:lineRule="exact"/>
        <w:ind w:firstLineChars="200" w:firstLine="480"/>
        <w:rPr>
          <w:rFonts w:ascii="宋体" w:hAnsi="宋体"/>
          <w:sz w:val="24"/>
          <w:szCs w:val="21"/>
        </w:rPr>
      </w:pPr>
      <w:r w:rsidRPr="000812A4">
        <w:rPr>
          <w:rFonts w:ascii="宋体" w:hAnsi="宋体" w:hint="eastAsia"/>
          <w:sz w:val="24"/>
          <w:szCs w:val="21"/>
        </w:rPr>
        <w:t>检定证书和检定结果通知书的内页格式见附录</w:t>
      </w:r>
      <w:r w:rsidR="00692B2F" w:rsidRPr="000812A4">
        <w:rPr>
          <w:rFonts w:ascii="宋体" w:hAnsi="宋体"/>
          <w:sz w:val="24"/>
          <w:szCs w:val="21"/>
        </w:rPr>
        <w:t>D</w:t>
      </w:r>
      <w:r w:rsidRPr="000812A4">
        <w:rPr>
          <w:rFonts w:ascii="宋体" w:hAnsi="宋体" w:hint="eastAsia"/>
          <w:sz w:val="24"/>
          <w:szCs w:val="21"/>
        </w:rPr>
        <w:t>与附录</w:t>
      </w:r>
      <w:r w:rsidR="00692B2F" w:rsidRPr="000812A4">
        <w:rPr>
          <w:rFonts w:ascii="宋体" w:hAnsi="宋体"/>
          <w:sz w:val="24"/>
          <w:szCs w:val="21"/>
        </w:rPr>
        <w:t>E</w:t>
      </w:r>
      <w:r w:rsidRPr="000812A4">
        <w:rPr>
          <w:rFonts w:ascii="宋体" w:hAnsi="宋体" w:hint="eastAsia"/>
          <w:sz w:val="24"/>
          <w:szCs w:val="21"/>
        </w:rPr>
        <w:t>。</w:t>
      </w:r>
    </w:p>
    <w:p w:rsidR="00BD2100" w:rsidRPr="000812A4" w:rsidRDefault="00DD28DE" w:rsidP="00491700">
      <w:pPr>
        <w:pStyle w:val="2"/>
        <w:keepLines w:val="0"/>
        <w:spacing w:beforeLines="50" w:before="156" w:after="0" w:line="336" w:lineRule="auto"/>
        <w:rPr>
          <w:rFonts w:ascii="Times New Roman" w:eastAsiaTheme="minorEastAsia" w:hAnsi="Times New Roman"/>
          <w:b w:val="0"/>
          <w:bCs w:val="0"/>
          <w:sz w:val="24"/>
          <w:szCs w:val="24"/>
        </w:rPr>
      </w:pPr>
      <w:bookmarkStart w:id="88" w:name="_Toc3075"/>
      <w:bookmarkStart w:id="89" w:name="_Toc227344509"/>
      <w:r w:rsidRPr="000812A4">
        <w:rPr>
          <w:rFonts w:ascii="Times New Roman" w:eastAsiaTheme="minorEastAsia" w:hAnsi="Times New Roman"/>
          <w:b w:val="0"/>
          <w:bCs w:val="0"/>
          <w:sz w:val="24"/>
          <w:szCs w:val="24"/>
        </w:rPr>
        <w:t>7.</w:t>
      </w:r>
      <w:r w:rsidR="00C23A18" w:rsidRPr="000812A4">
        <w:rPr>
          <w:rFonts w:ascii="Times New Roman" w:eastAsiaTheme="minorEastAsia" w:hAnsi="Times New Roman"/>
          <w:b w:val="0"/>
          <w:bCs w:val="0"/>
          <w:sz w:val="24"/>
          <w:szCs w:val="24"/>
        </w:rPr>
        <w:t>6</w:t>
      </w:r>
      <w:r w:rsidRPr="000812A4">
        <w:rPr>
          <w:rFonts w:ascii="Times New Roman" w:eastAsiaTheme="minorEastAsia" w:hAnsi="Times New Roman"/>
          <w:b w:val="0"/>
          <w:bCs w:val="0"/>
          <w:sz w:val="24"/>
          <w:szCs w:val="24"/>
        </w:rPr>
        <w:t>检定周期</w:t>
      </w:r>
      <w:bookmarkEnd w:id="88"/>
      <w:bookmarkEnd w:id="89"/>
    </w:p>
    <w:p w:rsidR="00BD2100" w:rsidRPr="000812A4" w:rsidRDefault="00DD28DE" w:rsidP="00275930">
      <w:pPr>
        <w:spacing w:line="440" w:lineRule="exact"/>
        <w:ind w:firstLineChars="200" w:firstLine="480"/>
        <w:rPr>
          <w:rFonts w:eastAsiaTheme="minorEastAsia"/>
          <w:sz w:val="24"/>
        </w:rPr>
      </w:pPr>
      <w:r w:rsidRPr="000812A4">
        <w:rPr>
          <w:rFonts w:hAnsi="宋体"/>
          <w:sz w:val="24"/>
        </w:rPr>
        <w:t>油气管道漏磁内检测器的检定周期不超过一年。经过调试维修后的油气管道漏磁内检测器</w:t>
      </w:r>
      <w:r w:rsidR="00BF7146" w:rsidRPr="000812A4">
        <w:rPr>
          <w:rFonts w:hAnsi="宋体" w:hint="eastAsia"/>
          <w:sz w:val="24"/>
        </w:rPr>
        <w:t>必须重新进行检定。</w:t>
      </w:r>
    </w:p>
    <w:p w:rsidR="00C87647" w:rsidRPr="000812A4" w:rsidRDefault="00C87647">
      <w:pPr>
        <w:widowControl/>
        <w:jc w:val="left"/>
        <w:rPr>
          <w:rStyle w:val="10"/>
          <w:rFonts w:eastAsiaTheme="minorEastAsia"/>
          <w:sz w:val="28"/>
          <w:szCs w:val="28"/>
        </w:rPr>
      </w:pPr>
    </w:p>
    <w:p w:rsidR="00C87647" w:rsidRPr="000812A4" w:rsidRDefault="00C87647">
      <w:pPr>
        <w:widowControl/>
        <w:jc w:val="left"/>
        <w:rPr>
          <w:rStyle w:val="10"/>
          <w:rFonts w:eastAsiaTheme="minorEastAsia"/>
          <w:sz w:val="28"/>
          <w:szCs w:val="28"/>
        </w:rPr>
      </w:pPr>
    </w:p>
    <w:p w:rsidR="00C87647" w:rsidRPr="000812A4" w:rsidRDefault="00C87647">
      <w:pPr>
        <w:widowControl/>
        <w:jc w:val="left"/>
        <w:rPr>
          <w:rStyle w:val="10"/>
          <w:rFonts w:eastAsiaTheme="minorEastAsia"/>
          <w:sz w:val="28"/>
          <w:szCs w:val="28"/>
        </w:rPr>
      </w:pPr>
    </w:p>
    <w:p w:rsidR="00C87647" w:rsidRPr="000812A4" w:rsidRDefault="00C87647">
      <w:pPr>
        <w:widowControl/>
        <w:jc w:val="left"/>
        <w:rPr>
          <w:rStyle w:val="10"/>
          <w:rFonts w:eastAsiaTheme="minorEastAsia"/>
          <w:sz w:val="28"/>
          <w:szCs w:val="28"/>
        </w:rPr>
      </w:pPr>
    </w:p>
    <w:p w:rsidR="00C87647" w:rsidRPr="000812A4" w:rsidRDefault="00C87647">
      <w:pPr>
        <w:widowControl/>
        <w:jc w:val="left"/>
        <w:rPr>
          <w:rStyle w:val="10"/>
          <w:rFonts w:eastAsiaTheme="minorEastAsia"/>
          <w:sz w:val="28"/>
          <w:szCs w:val="28"/>
        </w:rPr>
      </w:pPr>
    </w:p>
    <w:p w:rsidR="00BD2100" w:rsidRPr="000812A4" w:rsidRDefault="00DD28DE">
      <w:pPr>
        <w:widowControl/>
        <w:jc w:val="left"/>
        <w:rPr>
          <w:rStyle w:val="10"/>
          <w:rFonts w:eastAsiaTheme="minorEastAsia"/>
          <w:sz w:val="28"/>
          <w:szCs w:val="28"/>
        </w:rPr>
      </w:pPr>
      <w:r w:rsidRPr="000812A4">
        <w:rPr>
          <w:rStyle w:val="10"/>
          <w:rFonts w:eastAsiaTheme="minorEastAsia"/>
          <w:sz w:val="28"/>
          <w:szCs w:val="28"/>
        </w:rPr>
        <w:br w:type="page"/>
      </w:r>
    </w:p>
    <w:p w:rsidR="00BD2100" w:rsidRPr="000812A4" w:rsidRDefault="00DD28DE" w:rsidP="003E23E4">
      <w:pPr>
        <w:widowControl/>
        <w:suppressLineNumbers/>
        <w:snapToGrid w:val="0"/>
        <w:spacing w:before="100" w:beforeAutospacing="1" w:afterLines="50" w:after="156"/>
        <w:jc w:val="left"/>
        <w:rPr>
          <w:rFonts w:eastAsiaTheme="minorEastAsia"/>
        </w:rPr>
      </w:pPr>
      <w:bookmarkStart w:id="90" w:name="_Toc227344510"/>
      <w:r w:rsidRPr="000812A4">
        <w:rPr>
          <w:rStyle w:val="10"/>
          <w:rFonts w:eastAsiaTheme="minorEastAsia"/>
          <w:sz w:val="28"/>
          <w:szCs w:val="28"/>
        </w:rPr>
        <w:lastRenderedPageBreak/>
        <w:t>附录</w:t>
      </w:r>
      <w:r w:rsidRPr="000812A4">
        <w:rPr>
          <w:rStyle w:val="10"/>
          <w:rFonts w:eastAsiaTheme="minorEastAsia"/>
          <w:sz w:val="28"/>
          <w:szCs w:val="28"/>
        </w:rPr>
        <w:t>A</w:t>
      </w:r>
      <w:bookmarkEnd w:id="90"/>
    </w:p>
    <w:p w:rsidR="00BD2100" w:rsidRPr="000812A4" w:rsidRDefault="00DD28DE" w:rsidP="003E23E4">
      <w:pPr>
        <w:pStyle w:val="aff0"/>
        <w:snapToGrid w:val="0"/>
        <w:spacing w:before="100" w:beforeAutospacing="1" w:afterLines="50" w:after="156"/>
        <w:ind w:left="561" w:right="164"/>
        <w:jc w:val="center"/>
        <w:rPr>
          <w:rFonts w:ascii="Times New Roman" w:eastAsiaTheme="minorEastAsia" w:hAnsi="Times New Roman" w:cs="Times New Roman"/>
        </w:rPr>
      </w:pPr>
      <w:r w:rsidRPr="000812A4">
        <w:rPr>
          <w:rFonts w:ascii="黑体" w:eastAsia="黑体" w:hAnsi="黑体" w:cs="Times New Roman"/>
          <w:sz w:val="28"/>
          <w:szCs w:val="28"/>
        </w:rPr>
        <w:t>油气管道金属损失类型定义</w:t>
      </w:r>
    </w:p>
    <w:p w:rsidR="00900CDC" w:rsidRPr="000812A4" w:rsidRDefault="00DD28DE" w:rsidP="003E23E4">
      <w:pPr>
        <w:pStyle w:val="afffff8"/>
        <w:widowControl w:val="0"/>
        <w:numPr>
          <w:ilvl w:val="1"/>
          <w:numId w:val="11"/>
        </w:numPr>
        <w:tabs>
          <w:tab w:val="left" w:pos="860"/>
          <w:tab w:val="left" w:pos="862"/>
        </w:tabs>
        <w:autoSpaceDE w:val="0"/>
        <w:autoSpaceDN w:val="0"/>
        <w:snapToGrid w:val="0"/>
        <w:spacing w:afterLines="50" w:after="156"/>
        <w:ind w:left="700" w:hangingChars="249" w:hanging="700"/>
        <w:rPr>
          <w:rFonts w:cs="Times New Roman"/>
          <w:b/>
          <w:sz w:val="28"/>
          <w:szCs w:val="28"/>
        </w:rPr>
      </w:pPr>
      <w:bookmarkStart w:id="91" w:name="OLE_LINK45"/>
      <w:bookmarkStart w:id="92" w:name="OLE_LINK53"/>
      <w:r w:rsidRPr="000812A4">
        <w:rPr>
          <w:rFonts w:cs="Times New Roman"/>
          <w:b/>
          <w:sz w:val="28"/>
          <w:szCs w:val="28"/>
        </w:rPr>
        <w:t>金属损失类型定</w:t>
      </w:r>
      <w:bookmarkEnd w:id="91"/>
      <w:r w:rsidRPr="000812A4">
        <w:rPr>
          <w:rFonts w:cs="Times New Roman"/>
          <w:b/>
          <w:sz w:val="28"/>
          <w:szCs w:val="28"/>
        </w:rPr>
        <w:t>义</w:t>
      </w:r>
    </w:p>
    <w:bookmarkEnd w:id="92"/>
    <w:p w:rsidR="00BD2100" w:rsidRPr="000812A4" w:rsidRDefault="00900CDC" w:rsidP="004403AE">
      <w:pPr>
        <w:pStyle w:val="afffff8"/>
        <w:widowControl w:val="0"/>
        <w:tabs>
          <w:tab w:val="left" w:pos="860"/>
          <w:tab w:val="left" w:pos="862"/>
        </w:tabs>
        <w:autoSpaceDE w:val="0"/>
        <w:autoSpaceDN w:val="0"/>
        <w:ind w:left="595" w:firstLineChars="0" w:firstLine="0"/>
        <w:rPr>
          <w:rFonts w:ascii="Times New Roman" w:eastAsiaTheme="minorEastAsia" w:hAnsi="Times New Roman" w:cs="Times New Roman"/>
        </w:rPr>
      </w:pPr>
      <w:r w:rsidRPr="000812A4">
        <w:rPr>
          <w:rFonts w:ascii="Times New Roman" w:eastAsiaTheme="minorEastAsia" w:hAnsi="Times New Roman" w:cs="Times New Roman"/>
        </w:rPr>
        <w:t>金属损失类型定义</w:t>
      </w:r>
      <w:r w:rsidR="00DD28DE" w:rsidRPr="000812A4">
        <w:rPr>
          <w:rFonts w:ascii="Times New Roman" w:eastAsiaTheme="minorEastAsia" w:hAnsi="Times New Roman" w:cs="Times New Roman"/>
        </w:rPr>
        <w:t>如图</w:t>
      </w:r>
      <w:r w:rsidR="00DD28DE" w:rsidRPr="000812A4">
        <w:rPr>
          <w:rFonts w:ascii="Times New Roman" w:eastAsiaTheme="minorEastAsia" w:hAnsi="Times New Roman" w:cs="Times New Roman"/>
        </w:rPr>
        <w:t xml:space="preserve"> A.1</w:t>
      </w:r>
      <w:r w:rsidR="00DD28DE" w:rsidRPr="000812A4">
        <w:rPr>
          <w:rFonts w:ascii="Times New Roman" w:eastAsiaTheme="minorEastAsia" w:hAnsi="Times New Roman" w:cs="Times New Roman"/>
        </w:rPr>
        <w:t>所示。</w:t>
      </w:r>
    </w:p>
    <w:p w:rsidR="004403AE" w:rsidRPr="000812A4" w:rsidRDefault="004403AE" w:rsidP="004403AE">
      <w:pPr>
        <w:pStyle w:val="afffff8"/>
        <w:widowControl w:val="0"/>
        <w:tabs>
          <w:tab w:val="left" w:pos="860"/>
          <w:tab w:val="left" w:pos="862"/>
        </w:tabs>
        <w:autoSpaceDE w:val="0"/>
        <w:autoSpaceDN w:val="0"/>
        <w:ind w:left="598" w:firstLineChars="0" w:firstLine="0"/>
        <w:jc w:val="center"/>
        <w:rPr>
          <w:rFonts w:ascii="Times New Roman" w:eastAsiaTheme="minorEastAsia" w:hAnsi="Times New Roman" w:cs="Times New Roman"/>
        </w:rPr>
      </w:pPr>
      <w:r w:rsidRPr="000812A4">
        <w:rPr>
          <w:noProof/>
        </w:rPr>
        <w:drawing>
          <wp:inline distT="0" distB="0" distL="0" distR="0" wp14:anchorId="13984462" wp14:editId="53843280">
            <wp:extent cx="4270075" cy="372695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51641" cy="3798149"/>
                    </a:xfrm>
                    <a:prstGeom prst="rect">
                      <a:avLst/>
                    </a:prstGeom>
                  </pic:spPr>
                </pic:pic>
              </a:graphicData>
            </a:graphic>
          </wp:inline>
        </w:drawing>
      </w:r>
    </w:p>
    <w:p w:rsidR="00037067" w:rsidRPr="000812A4" w:rsidRDefault="00037067" w:rsidP="00037067">
      <w:pPr>
        <w:tabs>
          <w:tab w:val="left" w:pos="860"/>
          <w:tab w:val="left" w:pos="862"/>
        </w:tabs>
        <w:autoSpaceDE w:val="0"/>
        <w:autoSpaceDN w:val="0"/>
        <w:jc w:val="center"/>
        <w:rPr>
          <w:rFonts w:eastAsiaTheme="minorEastAsia"/>
          <w:b/>
        </w:rPr>
      </w:pPr>
      <w:r w:rsidRPr="000812A4">
        <w:rPr>
          <w:rFonts w:eastAsiaTheme="minorEastAsia" w:hint="eastAsia"/>
          <w:b/>
        </w:rPr>
        <w:t>图</w:t>
      </w:r>
      <w:r w:rsidRPr="000812A4">
        <w:rPr>
          <w:rFonts w:eastAsiaTheme="minorEastAsia" w:hint="eastAsia"/>
          <w:b/>
        </w:rPr>
        <w:t xml:space="preserve"> A.1 </w:t>
      </w:r>
      <w:r w:rsidRPr="000812A4">
        <w:rPr>
          <w:rFonts w:eastAsiaTheme="minorEastAsia" w:hint="eastAsia"/>
          <w:b/>
        </w:rPr>
        <w:t>金属损失类型定义</w:t>
      </w:r>
    </w:p>
    <w:p w:rsidR="00037067" w:rsidRPr="000812A4" w:rsidRDefault="00037067" w:rsidP="00037067">
      <w:pPr>
        <w:tabs>
          <w:tab w:val="left" w:pos="860"/>
          <w:tab w:val="left" w:pos="862"/>
        </w:tabs>
        <w:autoSpaceDE w:val="0"/>
        <w:autoSpaceDN w:val="0"/>
        <w:jc w:val="center"/>
        <w:rPr>
          <w:rFonts w:eastAsiaTheme="minorEastAsia"/>
        </w:rPr>
      </w:pPr>
    </w:p>
    <w:p w:rsidR="00BD2100" w:rsidRPr="000812A4" w:rsidRDefault="001C2376" w:rsidP="001C2376">
      <w:pPr>
        <w:pStyle w:val="aff0"/>
        <w:spacing w:before="1"/>
        <w:jc w:val="center"/>
        <w:rPr>
          <w:rFonts w:cs="Times New Roman"/>
          <w:b/>
          <w:sz w:val="21"/>
          <w:szCs w:val="21"/>
        </w:rPr>
      </w:pPr>
      <w:r w:rsidRPr="000812A4">
        <w:rPr>
          <w:rFonts w:cs="Times New Roman" w:hint="eastAsia"/>
          <w:b/>
          <w:sz w:val="21"/>
          <w:szCs w:val="21"/>
        </w:rPr>
        <w:t>表</w:t>
      </w:r>
      <w:r w:rsidRPr="000812A4">
        <w:rPr>
          <w:rFonts w:ascii="Times New Roman" w:hAnsi="Times New Roman" w:cs="Times New Roman"/>
          <w:b/>
          <w:sz w:val="21"/>
          <w:szCs w:val="21"/>
        </w:rPr>
        <w:t>A.1</w:t>
      </w:r>
      <w:r w:rsidRPr="000812A4">
        <w:rPr>
          <w:rFonts w:cs="Times New Roman"/>
          <w:b/>
          <w:sz w:val="21"/>
          <w:szCs w:val="21"/>
        </w:rPr>
        <w:t xml:space="preserve"> </w:t>
      </w:r>
      <w:r w:rsidRPr="000812A4">
        <w:rPr>
          <w:rFonts w:cs="Times New Roman" w:hint="eastAsia"/>
          <w:b/>
          <w:sz w:val="21"/>
          <w:szCs w:val="21"/>
        </w:rPr>
        <w:t>金属损失类型定义表</w:t>
      </w:r>
    </w:p>
    <w:tbl>
      <w:tblPr>
        <w:tblStyle w:val="affe"/>
        <w:tblW w:w="0" w:type="auto"/>
        <w:tblInd w:w="534" w:type="dxa"/>
        <w:tblLook w:val="04A0" w:firstRow="1" w:lastRow="0" w:firstColumn="1" w:lastColumn="0" w:noHBand="0" w:noVBand="1"/>
      </w:tblPr>
      <w:tblGrid>
        <w:gridCol w:w="1842"/>
        <w:gridCol w:w="4820"/>
        <w:gridCol w:w="1701"/>
      </w:tblGrid>
      <w:tr w:rsidR="000812A4" w:rsidRPr="000812A4" w:rsidTr="000B3800">
        <w:tc>
          <w:tcPr>
            <w:tcW w:w="1842" w:type="dxa"/>
            <w:vAlign w:val="center"/>
          </w:tcPr>
          <w:p w:rsidR="004403AE" w:rsidRPr="000812A4" w:rsidRDefault="004403AE" w:rsidP="000B3800">
            <w:pPr>
              <w:pStyle w:val="TableParagraph"/>
              <w:spacing w:line="304" w:lineRule="auto"/>
              <w:ind w:right="-108"/>
              <w:jc w:val="center"/>
              <w:rPr>
                <w:rFonts w:ascii="Times New Roman" w:hAnsi="Times New Roman" w:cs="Times New Roman"/>
                <w:sz w:val="21"/>
              </w:rPr>
            </w:pPr>
            <w:proofErr w:type="spellStart"/>
            <w:r w:rsidRPr="000812A4">
              <w:rPr>
                <w:rFonts w:ascii="Times New Roman" w:hAnsi="Times New Roman" w:cs="Times New Roman"/>
                <w:sz w:val="21"/>
              </w:rPr>
              <w:t>金属损失类型</w:t>
            </w:r>
            <w:proofErr w:type="spellEnd"/>
          </w:p>
        </w:tc>
        <w:tc>
          <w:tcPr>
            <w:tcW w:w="4820" w:type="dxa"/>
            <w:vAlign w:val="center"/>
          </w:tcPr>
          <w:p w:rsidR="004403AE" w:rsidRPr="000812A4" w:rsidRDefault="004403AE" w:rsidP="000B3800">
            <w:pPr>
              <w:pStyle w:val="TableParagraph"/>
              <w:spacing w:line="304" w:lineRule="auto"/>
              <w:ind w:left="112" w:right="-105"/>
              <w:jc w:val="center"/>
              <w:rPr>
                <w:rFonts w:ascii="Times New Roman" w:hAnsi="Times New Roman" w:cs="Times New Roman"/>
                <w:sz w:val="21"/>
              </w:rPr>
            </w:pPr>
            <w:proofErr w:type="spellStart"/>
            <w:r w:rsidRPr="000812A4">
              <w:rPr>
                <w:rFonts w:ascii="Times New Roman" w:hAnsi="Times New Roman" w:cs="Times New Roman"/>
                <w:sz w:val="21"/>
              </w:rPr>
              <w:t>定义</w:t>
            </w:r>
            <w:proofErr w:type="spellEnd"/>
          </w:p>
        </w:tc>
        <w:tc>
          <w:tcPr>
            <w:tcW w:w="1701" w:type="dxa"/>
            <w:vAlign w:val="center"/>
          </w:tcPr>
          <w:p w:rsidR="004403AE" w:rsidRPr="000812A4" w:rsidRDefault="004403AE" w:rsidP="000B3800">
            <w:pPr>
              <w:pStyle w:val="TableParagraph"/>
              <w:spacing w:line="304" w:lineRule="auto"/>
              <w:ind w:right="-107"/>
              <w:jc w:val="center"/>
              <w:rPr>
                <w:rFonts w:ascii="Times New Roman" w:hAnsi="Times New Roman" w:cs="Times New Roman"/>
                <w:sz w:val="21"/>
              </w:rPr>
            </w:pPr>
            <w:proofErr w:type="spellStart"/>
            <w:r w:rsidRPr="000812A4">
              <w:rPr>
                <w:rFonts w:ascii="Times New Roman" w:hAnsi="Times New Roman" w:cs="Times New Roman"/>
                <w:sz w:val="21"/>
              </w:rPr>
              <w:t>参考</w:t>
            </w:r>
            <w:proofErr w:type="spellEnd"/>
            <w:r w:rsidR="00C21B36" w:rsidRPr="000812A4">
              <w:rPr>
                <w:rFonts w:ascii="Times New Roman" w:hAnsi="Times New Roman" w:cs="Times New Roman" w:hint="eastAsia"/>
                <w:sz w:val="21"/>
                <w:lang w:eastAsia="zh-CN"/>
              </w:rPr>
              <w:t>（</w:t>
            </w:r>
            <w:r w:rsidR="00C21B36" w:rsidRPr="000812A4">
              <w:rPr>
                <w:rFonts w:ascii="Times New Roman" w:hAnsi="Times New Roman" w:cs="Times New Roman"/>
                <w:sz w:val="21"/>
              </w:rPr>
              <w:t>L×W</w:t>
            </w:r>
            <w:bookmarkStart w:id="93" w:name="OLE_LINK54"/>
            <w:bookmarkStart w:id="94" w:name="OLE_LINK55"/>
            <w:r w:rsidR="00C21B36" w:rsidRPr="000812A4">
              <w:rPr>
                <w:rFonts w:ascii="Times New Roman" w:hAnsi="Times New Roman" w:cs="Times New Roman" w:hint="eastAsia"/>
                <w:sz w:val="21"/>
                <w:lang w:eastAsia="zh-CN"/>
              </w:rPr>
              <w:t>）</w:t>
            </w:r>
            <w:bookmarkEnd w:id="93"/>
            <w:bookmarkEnd w:id="94"/>
          </w:p>
        </w:tc>
      </w:tr>
      <w:tr w:rsidR="000812A4" w:rsidRPr="000812A4" w:rsidTr="000B3800">
        <w:tc>
          <w:tcPr>
            <w:tcW w:w="1842" w:type="dxa"/>
            <w:vAlign w:val="center"/>
          </w:tcPr>
          <w:p w:rsidR="004403AE" w:rsidRPr="000812A4" w:rsidRDefault="004403AE" w:rsidP="000B3800">
            <w:pPr>
              <w:pStyle w:val="TableParagraph"/>
              <w:spacing w:line="304" w:lineRule="auto"/>
              <w:ind w:right="-108"/>
              <w:jc w:val="center"/>
              <w:rPr>
                <w:rFonts w:ascii="Times New Roman" w:hAnsi="Times New Roman" w:cs="Times New Roman"/>
                <w:sz w:val="21"/>
              </w:rPr>
            </w:pPr>
            <w:r w:rsidRPr="000812A4">
              <w:rPr>
                <w:rFonts w:ascii="Times New Roman" w:hAnsi="Times New Roman" w:cs="Times New Roman" w:hint="eastAsia"/>
                <w:sz w:val="21"/>
                <w:lang w:eastAsia="zh-CN"/>
              </w:rPr>
              <w:t>一般</w:t>
            </w:r>
            <w:proofErr w:type="spellStart"/>
            <w:r w:rsidRPr="000812A4">
              <w:rPr>
                <w:rFonts w:ascii="Times New Roman" w:hAnsi="Times New Roman" w:cs="Times New Roman"/>
                <w:sz w:val="21"/>
              </w:rPr>
              <w:t>金属损失</w:t>
            </w:r>
            <w:proofErr w:type="spellEnd"/>
          </w:p>
        </w:tc>
        <w:tc>
          <w:tcPr>
            <w:tcW w:w="4820" w:type="dxa"/>
            <w:vAlign w:val="center"/>
          </w:tcPr>
          <w:p w:rsidR="004403AE" w:rsidRPr="000812A4" w:rsidRDefault="004403AE" w:rsidP="000B3800">
            <w:pPr>
              <w:pStyle w:val="TableParagraph"/>
              <w:spacing w:line="304" w:lineRule="auto"/>
              <w:ind w:right="-105"/>
              <w:jc w:val="center"/>
              <w:rPr>
                <w:rFonts w:ascii="Times New Roman" w:hAnsi="Times New Roman" w:cs="Times New Roman"/>
                <w:sz w:val="21"/>
              </w:rPr>
            </w:pPr>
            <w:r w:rsidRPr="000812A4">
              <w:rPr>
                <w:rFonts w:ascii="Times New Roman" w:hAnsi="Times New Roman" w:cs="Times New Roman"/>
                <w:sz w:val="21"/>
              </w:rPr>
              <w:t>W≥3A</w:t>
            </w:r>
            <w:r w:rsidRPr="000812A4">
              <w:rPr>
                <w:rFonts w:ascii="Times New Roman" w:hAnsi="Times New Roman" w:cs="Times New Roman"/>
                <w:sz w:val="21"/>
              </w:rPr>
              <w:t>和</w:t>
            </w:r>
            <w:r w:rsidRPr="000812A4">
              <w:rPr>
                <w:rFonts w:ascii="Times New Roman" w:hAnsi="Times New Roman" w:cs="Times New Roman"/>
                <w:sz w:val="21"/>
              </w:rPr>
              <w:t>L≥3A</w:t>
            </w:r>
          </w:p>
        </w:tc>
        <w:tc>
          <w:tcPr>
            <w:tcW w:w="1701" w:type="dxa"/>
            <w:vAlign w:val="center"/>
          </w:tcPr>
          <w:p w:rsidR="004403AE" w:rsidRPr="000812A4" w:rsidRDefault="004403AE" w:rsidP="000B3800">
            <w:pPr>
              <w:pStyle w:val="TableParagraph"/>
              <w:spacing w:line="304" w:lineRule="auto"/>
              <w:ind w:right="-107"/>
              <w:jc w:val="center"/>
              <w:rPr>
                <w:rFonts w:ascii="Times New Roman" w:hAnsi="Times New Roman" w:cs="Times New Roman"/>
                <w:sz w:val="21"/>
              </w:rPr>
            </w:pPr>
            <w:r w:rsidRPr="000812A4">
              <w:rPr>
                <w:rFonts w:ascii="Times New Roman" w:hAnsi="Times New Roman" w:cs="Times New Roman"/>
                <w:sz w:val="21"/>
              </w:rPr>
              <w:t>4A×4A</w:t>
            </w:r>
          </w:p>
        </w:tc>
      </w:tr>
      <w:tr w:rsidR="000812A4" w:rsidRPr="000812A4" w:rsidTr="000B3800">
        <w:tc>
          <w:tcPr>
            <w:tcW w:w="1842" w:type="dxa"/>
            <w:vAlign w:val="center"/>
          </w:tcPr>
          <w:p w:rsidR="004403AE" w:rsidRPr="000812A4" w:rsidRDefault="004403AE" w:rsidP="000B3800">
            <w:pPr>
              <w:pStyle w:val="TableParagraph"/>
              <w:spacing w:line="304" w:lineRule="auto"/>
              <w:ind w:right="-108"/>
              <w:jc w:val="center"/>
              <w:rPr>
                <w:rFonts w:ascii="Times New Roman" w:hAnsi="Times New Roman" w:cs="Times New Roman"/>
                <w:sz w:val="21"/>
              </w:rPr>
            </w:pPr>
            <w:r w:rsidRPr="000812A4">
              <w:rPr>
                <w:rFonts w:ascii="Times New Roman" w:hAnsi="Times New Roman" w:cs="Times New Roman" w:hint="eastAsia"/>
                <w:sz w:val="21"/>
                <w:lang w:eastAsia="zh-CN"/>
              </w:rPr>
              <w:t>坑状金属损失</w:t>
            </w:r>
          </w:p>
        </w:tc>
        <w:tc>
          <w:tcPr>
            <w:tcW w:w="4820" w:type="dxa"/>
            <w:vAlign w:val="center"/>
          </w:tcPr>
          <w:p w:rsidR="004403AE" w:rsidRPr="000812A4" w:rsidRDefault="004403AE" w:rsidP="000B3800">
            <w:pPr>
              <w:pStyle w:val="TableParagraph"/>
              <w:spacing w:line="304" w:lineRule="auto"/>
              <w:ind w:left="112" w:right="-105"/>
              <w:jc w:val="center"/>
              <w:rPr>
                <w:rFonts w:ascii="Times New Roman" w:hAnsi="Times New Roman" w:cs="Times New Roman"/>
                <w:sz w:val="21"/>
              </w:rPr>
            </w:pPr>
            <w:r w:rsidRPr="000812A4">
              <w:rPr>
                <w:rFonts w:ascii="Times New Roman" w:hAnsi="Times New Roman" w:cs="Times New Roman"/>
                <w:sz w:val="21"/>
              </w:rPr>
              <w:t>1A≤W</w:t>
            </w:r>
            <w:r w:rsidRPr="000812A4">
              <w:rPr>
                <w:rFonts w:ascii="Times New Roman" w:hAnsi="Times New Roman" w:cs="Times New Roman"/>
                <w:sz w:val="21"/>
              </w:rPr>
              <w:t>＜</w:t>
            </w:r>
            <w:r w:rsidRPr="000812A4">
              <w:rPr>
                <w:rFonts w:ascii="Times New Roman" w:hAnsi="Times New Roman" w:cs="Times New Roman"/>
                <w:sz w:val="21"/>
              </w:rPr>
              <w:t>6A</w:t>
            </w:r>
            <w:r w:rsidRPr="000812A4">
              <w:rPr>
                <w:rFonts w:ascii="Times New Roman" w:hAnsi="Times New Roman" w:cs="Times New Roman"/>
                <w:sz w:val="21"/>
              </w:rPr>
              <w:t>和</w:t>
            </w:r>
            <w:r w:rsidRPr="000812A4">
              <w:rPr>
                <w:rFonts w:ascii="Times New Roman" w:hAnsi="Times New Roman" w:cs="Times New Roman"/>
                <w:sz w:val="21"/>
              </w:rPr>
              <w:t>1A≤L</w:t>
            </w:r>
            <w:r w:rsidRPr="000812A4">
              <w:rPr>
                <w:rFonts w:ascii="Times New Roman" w:hAnsi="Times New Roman" w:cs="Times New Roman"/>
                <w:sz w:val="21"/>
              </w:rPr>
              <w:t>＜</w:t>
            </w:r>
            <w:r w:rsidRPr="000812A4">
              <w:rPr>
                <w:rFonts w:ascii="Times New Roman" w:hAnsi="Times New Roman" w:cs="Times New Roman"/>
                <w:sz w:val="21"/>
              </w:rPr>
              <w:t>6A</w:t>
            </w:r>
            <w:r w:rsidRPr="000812A4">
              <w:rPr>
                <w:rFonts w:ascii="Times New Roman" w:hAnsi="Times New Roman" w:cs="Times New Roman"/>
                <w:sz w:val="21"/>
              </w:rPr>
              <w:t>和</w:t>
            </w:r>
            <w:r w:rsidRPr="000812A4">
              <w:rPr>
                <w:rFonts w:ascii="Times New Roman" w:hAnsi="Times New Roman" w:cs="Times New Roman"/>
                <w:sz w:val="21"/>
              </w:rPr>
              <w:t>0.5</w:t>
            </w:r>
            <w:r w:rsidRPr="000812A4">
              <w:rPr>
                <w:rFonts w:ascii="Times New Roman" w:hAnsi="Times New Roman" w:cs="Times New Roman"/>
                <w:sz w:val="21"/>
              </w:rPr>
              <w:t>＜</w:t>
            </w:r>
            <w:r w:rsidRPr="000812A4">
              <w:rPr>
                <w:rFonts w:ascii="Times New Roman" w:hAnsi="Times New Roman" w:cs="Times New Roman"/>
                <w:sz w:val="21"/>
              </w:rPr>
              <w:t>L/W</w:t>
            </w:r>
            <w:r w:rsidRPr="000812A4">
              <w:rPr>
                <w:rFonts w:ascii="Times New Roman" w:hAnsi="Times New Roman" w:cs="Times New Roman"/>
                <w:sz w:val="21"/>
              </w:rPr>
              <w:t>＜</w:t>
            </w:r>
            <w:r w:rsidRPr="000812A4">
              <w:rPr>
                <w:rFonts w:ascii="Times New Roman" w:hAnsi="Times New Roman" w:cs="Times New Roman"/>
                <w:sz w:val="21"/>
              </w:rPr>
              <w:t>2</w:t>
            </w:r>
          </w:p>
          <w:p w:rsidR="004403AE" w:rsidRPr="000812A4" w:rsidRDefault="004403AE" w:rsidP="000B3800">
            <w:pPr>
              <w:pStyle w:val="TableParagraph"/>
              <w:spacing w:line="304" w:lineRule="auto"/>
              <w:ind w:left="112" w:right="-105"/>
              <w:jc w:val="center"/>
              <w:rPr>
                <w:rFonts w:ascii="Times New Roman" w:hAnsi="Times New Roman" w:cs="Times New Roman"/>
                <w:sz w:val="21"/>
              </w:rPr>
            </w:pPr>
            <w:r w:rsidRPr="000812A4">
              <w:rPr>
                <w:rFonts w:ascii="Times New Roman" w:hAnsi="Times New Roman" w:cs="Times New Roman"/>
                <w:sz w:val="21"/>
              </w:rPr>
              <w:t>且不能是</w:t>
            </w:r>
            <w:r w:rsidRPr="000812A4">
              <w:rPr>
                <w:rFonts w:ascii="Times New Roman" w:hAnsi="Times New Roman" w:cs="Times New Roman"/>
                <w:sz w:val="21"/>
              </w:rPr>
              <w:t>W≥3A</w:t>
            </w:r>
            <w:r w:rsidRPr="000812A4">
              <w:rPr>
                <w:rFonts w:ascii="Times New Roman" w:hAnsi="Times New Roman" w:cs="Times New Roman"/>
                <w:sz w:val="21"/>
              </w:rPr>
              <w:t>和</w:t>
            </w:r>
            <w:r w:rsidRPr="000812A4">
              <w:rPr>
                <w:rFonts w:ascii="Times New Roman" w:hAnsi="Times New Roman" w:cs="Times New Roman"/>
                <w:sz w:val="21"/>
              </w:rPr>
              <w:t xml:space="preserve"> L≥3A</w:t>
            </w:r>
          </w:p>
        </w:tc>
        <w:tc>
          <w:tcPr>
            <w:tcW w:w="1701" w:type="dxa"/>
            <w:vAlign w:val="center"/>
          </w:tcPr>
          <w:p w:rsidR="004403AE" w:rsidRPr="000812A4" w:rsidRDefault="004403AE" w:rsidP="000B3800">
            <w:pPr>
              <w:pStyle w:val="TableParagraph"/>
              <w:spacing w:line="304" w:lineRule="auto"/>
              <w:ind w:right="-107"/>
              <w:jc w:val="center"/>
              <w:rPr>
                <w:rFonts w:ascii="Times New Roman" w:hAnsi="Times New Roman" w:cs="Times New Roman"/>
                <w:sz w:val="21"/>
              </w:rPr>
            </w:pPr>
            <w:r w:rsidRPr="000812A4">
              <w:rPr>
                <w:rFonts w:ascii="Times New Roman" w:hAnsi="Times New Roman" w:cs="Times New Roman"/>
                <w:sz w:val="21"/>
              </w:rPr>
              <w:t>2A×2A</w:t>
            </w:r>
          </w:p>
        </w:tc>
      </w:tr>
      <w:tr w:rsidR="000812A4" w:rsidRPr="000812A4" w:rsidTr="000B3800">
        <w:tc>
          <w:tcPr>
            <w:tcW w:w="1842" w:type="dxa"/>
            <w:vAlign w:val="center"/>
          </w:tcPr>
          <w:p w:rsidR="004403AE" w:rsidRPr="000812A4" w:rsidRDefault="004403AE" w:rsidP="000B3800">
            <w:pPr>
              <w:pStyle w:val="TableParagraph"/>
              <w:spacing w:line="304" w:lineRule="auto"/>
              <w:ind w:right="-108"/>
              <w:jc w:val="center"/>
              <w:rPr>
                <w:rFonts w:ascii="Times New Roman" w:hAnsi="Times New Roman" w:cs="Times New Roman"/>
                <w:sz w:val="21"/>
              </w:rPr>
            </w:pPr>
            <w:proofErr w:type="spellStart"/>
            <w:r w:rsidRPr="000812A4">
              <w:rPr>
                <w:rFonts w:ascii="Times New Roman" w:hAnsi="Times New Roman" w:cs="Times New Roman"/>
                <w:sz w:val="21"/>
              </w:rPr>
              <w:t>轴向沟槽</w:t>
            </w:r>
            <w:proofErr w:type="spellEnd"/>
          </w:p>
        </w:tc>
        <w:tc>
          <w:tcPr>
            <w:tcW w:w="4820" w:type="dxa"/>
            <w:vAlign w:val="center"/>
          </w:tcPr>
          <w:p w:rsidR="004403AE" w:rsidRPr="000812A4" w:rsidRDefault="004403AE" w:rsidP="000B3800">
            <w:pPr>
              <w:pStyle w:val="TableParagraph"/>
              <w:spacing w:line="304" w:lineRule="auto"/>
              <w:ind w:right="-105"/>
              <w:jc w:val="center"/>
              <w:rPr>
                <w:rFonts w:ascii="Times New Roman" w:hAnsi="Times New Roman" w:cs="Times New Roman"/>
                <w:sz w:val="21"/>
              </w:rPr>
            </w:pPr>
            <w:r w:rsidRPr="000812A4">
              <w:rPr>
                <w:rFonts w:ascii="Times New Roman" w:hAnsi="Times New Roman" w:cs="Times New Roman"/>
                <w:sz w:val="21"/>
              </w:rPr>
              <w:t>1A≤W</w:t>
            </w:r>
            <w:r w:rsidRPr="000812A4">
              <w:rPr>
                <w:rFonts w:ascii="Times New Roman" w:hAnsi="Times New Roman" w:cs="Times New Roman"/>
                <w:sz w:val="21"/>
              </w:rPr>
              <w:t>＜</w:t>
            </w:r>
            <w:r w:rsidRPr="000812A4">
              <w:rPr>
                <w:rFonts w:ascii="Times New Roman" w:hAnsi="Times New Roman" w:cs="Times New Roman"/>
                <w:sz w:val="21"/>
              </w:rPr>
              <w:t>3A</w:t>
            </w:r>
            <w:r w:rsidRPr="000812A4">
              <w:rPr>
                <w:rFonts w:ascii="Times New Roman" w:hAnsi="Times New Roman" w:cs="Times New Roman"/>
                <w:sz w:val="21"/>
              </w:rPr>
              <w:t>和</w:t>
            </w:r>
            <w:r w:rsidRPr="000812A4">
              <w:rPr>
                <w:rFonts w:ascii="Times New Roman" w:hAnsi="Times New Roman" w:cs="Times New Roman"/>
                <w:sz w:val="21"/>
              </w:rPr>
              <w:t>L/W≥2</w:t>
            </w:r>
          </w:p>
        </w:tc>
        <w:tc>
          <w:tcPr>
            <w:tcW w:w="1701" w:type="dxa"/>
            <w:vAlign w:val="center"/>
          </w:tcPr>
          <w:p w:rsidR="004403AE" w:rsidRPr="000812A4" w:rsidRDefault="004403AE" w:rsidP="000B3800">
            <w:pPr>
              <w:pStyle w:val="TableParagraph"/>
              <w:spacing w:line="304" w:lineRule="auto"/>
              <w:ind w:right="-107"/>
              <w:jc w:val="center"/>
              <w:rPr>
                <w:rFonts w:ascii="Times New Roman" w:hAnsi="Times New Roman" w:cs="Times New Roman"/>
                <w:sz w:val="21"/>
              </w:rPr>
            </w:pPr>
            <w:r w:rsidRPr="000812A4">
              <w:rPr>
                <w:rFonts w:ascii="Times New Roman" w:hAnsi="Times New Roman" w:cs="Times New Roman"/>
                <w:sz w:val="21"/>
              </w:rPr>
              <w:t>4A×2A</w:t>
            </w:r>
          </w:p>
        </w:tc>
      </w:tr>
      <w:tr w:rsidR="000812A4" w:rsidRPr="000812A4" w:rsidTr="000B3800">
        <w:tc>
          <w:tcPr>
            <w:tcW w:w="1842" w:type="dxa"/>
            <w:vAlign w:val="center"/>
          </w:tcPr>
          <w:p w:rsidR="004403AE" w:rsidRPr="000812A4" w:rsidRDefault="004403AE" w:rsidP="000B3800">
            <w:pPr>
              <w:pStyle w:val="TableParagraph"/>
              <w:spacing w:line="304" w:lineRule="auto"/>
              <w:ind w:right="-108"/>
              <w:jc w:val="center"/>
              <w:rPr>
                <w:rFonts w:ascii="Times New Roman" w:hAnsi="Times New Roman" w:cs="Times New Roman"/>
                <w:sz w:val="21"/>
              </w:rPr>
            </w:pPr>
            <w:proofErr w:type="spellStart"/>
            <w:r w:rsidRPr="000812A4">
              <w:rPr>
                <w:rFonts w:ascii="Times New Roman" w:hAnsi="Times New Roman" w:cs="Times New Roman"/>
                <w:sz w:val="21"/>
              </w:rPr>
              <w:t>环向沟槽</w:t>
            </w:r>
            <w:proofErr w:type="spellEnd"/>
          </w:p>
        </w:tc>
        <w:tc>
          <w:tcPr>
            <w:tcW w:w="4820" w:type="dxa"/>
            <w:vAlign w:val="center"/>
          </w:tcPr>
          <w:p w:rsidR="004403AE" w:rsidRPr="000812A4" w:rsidRDefault="004403AE" w:rsidP="000B3800">
            <w:pPr>
              <w:pStyle w:val="TableParagraph"/>
              <w:spacing w:line="304" w:lineRule="auto"/>
              <w:ind w:right="-105"/>
              <w:jc w:val="center"/>
              <w:rPr>
                <w:rFonts w:ascii="Times New Roman" w:hAnsi="Times New Roman" w:cs="Times New Roman"/>
                <w:sz w:val="21"/>
              </w:rPr>
            </w:pPr>
            <w:r w:rsidRPr="000812A4">
              <w:rPr>
                <w:rFonts w:ascii="Times New Roman" w:hAnsi="Times New Roman" w:cs="Times New Roman"/>
                <w:sz w:val="21"/>
              </w:rPr>
              <w:t>1A≤W</w:t>
            </w:r>
            <w:r w:rsidRPr="000812A4">
              <w:rPr>
                <w:rFonts w:ascii="Times New Roman" w:hAnsi="Times New Roman" w:cs="Times New Roman"/>
                <w:sz w:val="21"/>
              </w:rPr>
              <w:t>＜</w:t>
            </w:r>
            <w:r w:rsidRPr="000812A4">
              <w:rPr>
                <w:rFonts w:ascii="Times New Roman" w:hAnsi="Times New Roman" w:cs="Times New Roman"/>
                <w:sz w:val="21"/>
              </w:rPr>
              <w:t>3A</w:t>
            </w:r>
            <w:r w:rsidRPr="000812A4">
              <w:rPr>
                <w:rFonts w:ascii="Times New Roman" w:hAnsi="Times New Roman" w:cs="Times New Roman"/>
                <w:sz w:val="21"/>
              </w:rPr>
              <w:t>和</w:t>
            </w:r>
            <w:r w:rsidRPr="000812A4">
              <w:rPr>
                <w:rFonts w:ascii="Times New Roman" w:hAnsi="Times New Roman" w:cs="Times New Roman"/>
                <w:sz w:val="21"/>
              </w:rPr>
              <w:t>L/W≤0.5</w:t>
            </w:r>
          </w:p>
        </w:tc>
        <w:tc>
          <w:tcPr>
            <w:tcW w:w="1701" w:type="dxa"/>
            <w:vAlign w:val="center"/>
          </w:tcPr>
          <w:p w:rsidR="004403AE" w:rsidRPr="000812A4" w:rsidRDefault="004403AE" w:rsidP="000B3800">
            <w:pPr>
              <w:pStyle w:val="TableParagraph"/>
              <w:spacing w:line="304" w:lineRule="auto"/>
              <w:ind w:right="-107"/>
              <w:jc w:val="center"/>
              <w:rPr>
                <w:rFonts w:ascii="Times New Roman" w:hAnsi="Times New Roman" w:cs="Times New Roman"/>
                <w:sz w:val="21"/>
              </w:rPr>
            </w:pPr>
            <w:r w:rsidRPr="000812A4">
              <w:rPr>
                <w:rFonts w:ascii="Times New Roman" w:hAnsi="Times New Roman" w:cs="Times New Roman"/>
                <w:sz w:val="21"/>
              </w:rPr>
              <w:t>2A×4A</w:t>
            </w:r>
          </w:p>
        </w:tc>
      </w:tr>
      <w:tr w:rsidR="000812A4" w:rsidRPr="000812A4" w:rsidTr="000B3800">
        <w:tc>
          <w:tcPr>
            <w:tcW w:w="1842" w:type="dxa"/>
            <w:vAlign w:val="center"/>
          </w:tcPr>
          <w:p w:rsidR="004403AE" w:rsidRPr="000812A4" w:rsidRDefault="004403AE" w:rsidP="000B3800">
            <w:pPr>
              <w:pStyle w:val="TableParagraph"/>
              <w:spacing w:line="304" w:lineRule="auto"/>
              <w:ind w:right="-108"/>
              <w:jc w:val="center"/>
              <w:rPr>
                <w:rFonts w:ascii="Times New Roman" w:hAnsi="Times New Roman" w:cs="Times New Roman"/>
                <w:sz w:val="21"/>
              </w:rPr>
            </w:pPr>
            <w:proofErr w:type="spellStart"/>
            <w:r w:rsidRPr="000812A4">
              <w:rPr>
                <w:rFonts w:ascii="Times New Roman" w:hAnsi="Times New Roman" w:cs="Times New Roman"/>
                <w:sz w:val="21"/>
              </w:rPr>
              <w:t>针孔</w:t>
            </w:r>
            <w:proofErr w:type="spellEnd"/>
          </w:p>
        </w:tc>
        <w:tc>
          <w:tcPr>
            <w:tcW w:w="4820" w:type="dxa"/>
            <w:vAlign w:val="center"/>
          </w:tcPr>
          <w:p w:rsidR="004403AE" w:rsidRPr="000812A4" w:rsidRDefault="004403AE" w:rsidP="000B3800">
            <w:pPr>
              <w:pStyle w:val="TableParagraph"/>
              <w:spacing w:line="304" w:lineRule="auto"/>
              <w:ind w:right="-105"/>
              <w:jc w:val="center"/>
              <w:rPr>
                <w:rFonts w:ascii="Times New Roman" w:hAnsi="Times New Roman" w:cs="Times New Roman"/>
                <w:sz w:val="21"/>
              </w:rPr>
            </w:pPr>
            <w:r w:rsidRPr="000812A4">
              <w:rPr>
                <w:rFonts w:ascii="Times New Roman" w:hAnsi="Times New Roman" w:cs="Times New Roman"/>
                <w:sz w:val="21"/>
              </w:rPr>
              <w:t>0</w:t>
            </w:r>
            <w:r w:rsidRPr="000812A4">
              <w:rPr>
                <w:rFonts w:ascii="Times New Roman" w:hAnsi="Times New Roman" w:cs="Times New Roman"/>
                <w:sz w:val="21"/>
              </w:rPr>
              <w:t>＜</w:t>
            </w:r>
            <w:r w:rsidRPr="000812A4">
              <w:rPr>
                <w:rFonts w:ascii="Times New Roman" w:hAnsi="Times New Roman" w:cs="Times New Roman"/>
                <w:sz w:val="21"/>
              </w:rPr>
              <w:t>W</w:t>
            </w:r>
            <w:r w:rsidRPr="000812A4">
              <w:rPr>
                <w:rFonts w:ascii="Times New Roman" w:hAnsi="Times New Roman" w:cs="Times New Roman"/>
                <w:sz w:val="21"/>
              </w:rPr>
              <w:t>＜</w:t>
            </w:r>
            <w:r w:rsidRPr="000812A4">
              <w:rPr>
                <w:rFonts w:ascii="Times New Roman" w:hAnsi="Times New Roman" w:cs="Times New Roman"/>
                <w:sz w:val="21"/>
              </w:rPr>
              <w:t>1A</w:t>
            </w:r>
            <w:r w:rsidRPr="000812A4">
              <w:rPr>
                <w:rFonts w:ascii="Times New Roman" w:hAnsi="Times New Roman" w:cs="Times New Roman"/>
                <w:sz w:val="21"/>
              </w:rPr>
              <w:t>和</w:t>
            </w:r>
            <w:r w:rsidRPr="000812A4">
              <w:rPr>
                <w:rFonts w:ascii="Times New Roman" w:hAnsi="Times New Roman" w:cs="Times New Roman"/>
                <w:sz w:val="21"/>
              </w:rPr>
              <w:t>0</w:t>
            </w:r>
            <w:r w:rsidRPr="000812A4">
              <w:rPr>
                <w:rFonts w:ascii="Times New Roman" w:hAnsi="Times New Roman" w:cs="Times New Roman"/>
                <w:sz w:val="21"/>
              </w:rPr>
              <w:t>＜</w:t>
            </w:r>
            <w:r w:rsidRPr="000812A4">
              <w:rPr>
                <w:rFonts w:ascii="Times New Roman" w:hAnsi="Times New Roman" w:cs="Times New Roman"/>
                <w:sz w:val="21"/>
              </w:rPr>
              <w:t>L</w:t>
            </w:r>
            <w:r w:rsidRPr="000812A4">
              <w:rPr>
                <w:rFonts w:ascii="Times New Roman" w:hAnsi="Times New Roman" w:cs="Times New Roman"/>
                <w:sz w:val="21"/>
              </w:rPr>
              <w:t>＜</w:t>
            </w:r>
            <w:r w:rsidRPr="000812A4">
              <w:rPr>
                <w:rFonts w:ascii="Times New Roman" w:hAnsi="Times New Roman" w:cs="Times New Roman"/>
                <w:sz w:val="21"/>
              </w:rPr>
              <w:t>1A</w:t>
            </w:r>
          </w:p>
        </w:tc>
        <w:tc>
          <w:tcPr>
            <w:tcW w:w="1701" w:type="dxa"/>
            <w:vAlign w:val="center"/>
          </w:tcPr>
          <w:p w:rsidR="004403AE" w:rsidRPr="000812A4" w:rsidRDefault="004403AE" w:rsidP="000B3800">
            <w:pPr>
              <w:pStyle w:val="TableParagraph"/>
              <w:spacing w:line="304" w:lineRule="auto"/>
              <w:ind w:right="-107"/>
              <w:jc w:val="center"/>
              <w:rPr>
                <w:rFonts w:ascii="Times New Roman" w:hAnsi="Times New Roman" w:cs="Times New Roman"/>
                <w:sz w:val="21"/>
              </w:rPr>
            </w:pPr>
            <w:r w:rsidRPr="000812A4">
              <w:rPr>
                <w:rFonts w:ascii="Times New Roman" w:hAnsi="Times New Roman" w:cs="Times New Roman"/>
                <w:sz w:val="21"/>
              </w:rPr>
              <w:t>0.5A×0.5A</w:t>
            </w:r>
          </w:p>
        </w:tc>
      </w:tr>
      <w:tr w:rsidR="000812A4" w:rsidRPr="000812A4" w:rsidTr="000B3800">
        <w:tc>
          <w:tcPr>
            <w:tcW w:w="1842" w:type="dxa"/>
            <w:vAlign w:val="center"/>
          </w:tcPr>
          <w:p w:rsidR="004403AE" w:rsidRPr="000812A4" w:rsidRDefault="004403AE" w:rsidP="000B3800">
            <w:pPr>
              <w:pStyle w:val="TableParagraph"/>
              <w:spacing w:line="304" w:lineRule="auto"/>
              <w:ind w:right="-108"/>
              <w:jc w:val="center"/>
              <w:rPr>
                <w:rFonts w:ascii="Times New Roman" w:hAnsi="Times New Roman" w:cs="Times New Roman"/>
                <w:sz w:val="21"/>
              </w:rPr>
            </w:pPr>
            <w:proofErr w:type="spellStart"/>
            <w:r w:rsidRPr="000812A4">
              <w:rPr>
                <w:rFonts w:ascii="Times New Roman" w:hAnsi="Times New Roman" w:cs="Times New Roman"/>
                <w:sz w:val="21"/>
              </w:rPr>
              <w:t>轴向沟纹</w:t>
            </w:r>
            <w:proofErr w:type="spellEnd"/>
          </w:p>
        </w:tc>
        <w:tc>
          <w:tcPr>
            <w:tcW w:w="4820" w:type="dxa"/>
            <w:vAlign w:val="center"/>
          </w:tcPr>
          <w:p w:rsidR="004403AE" w:rsidRPr="000812A4" w:rsidRDefault="004403AE" w:rsidP="000B3800">
            <w:pPr>
              <w:pStyle w:val="TableParagraph"/>
              <w:spacing w:line="304" w:lineRule="auto"/>
              <w:ind w:right="-105"/>
              <w:jc w:val="center"/>
              <w:rPr>
                <w:rFonts w:ascii="Times New Roman" w:hAnsi="Times New Roman" w:cs="Times New Roman"/>
                <w:sz w:val="21"/>
              </w:rPr>
            </w:pPr>
            <w:r w:rsidRPr="000812A4">
              <w:rPr>
                <w:rFonts w:ascii="Times New Roman" w:hAnsi="Times New Roman" w:cs="Times New Roman"/>
                <w:sz w:val="21"/>
              </w:rPr>
              <w:t>0</w:t>
            </w:r>
            <w:r w:rsidRPr="000812A4">
              <w:rPr>
                <w:rFonts w:ascii="Times New Roman" w:hAnsi="Times New Roman" w:cs="Times New Roman"/>
                <w:sz w:val="21"/>
              </w:rPr>
              <w:t>＜</w:t>
            </w:r>
            <w:r w:rsidRPr="000812A4">
              <w:rPr>
                <w:rFonts w:ascii="Times New Roman" w:hAnsi="Times New Roman" w:cs="Times New Roman"/>
                <w:sz w:val="21"/>
              </w:rPr>
              <w:t>W</w:t>
            </w:r>
            <w:r w:rsidRPr="000812A4">
              <w:rPr>
                <w:rFonts w:ascii="Times New Roman" w:hAnsi="Times New Roman" w:cs="Times New Roman"/>
                <w:sz w:val="21"/>
              </w:rPr>
              <w:t>＜</w:t>
            </w:r>
            <w:r w:rsidRPr="000812A4">
              <w:rPr>
                <w:rFonts w:ascii="Times New Roman" w:hAnsi="Times New Roman" w:cs="Times New Roman"/>
                <w:sz w:val="21"/>
              </w:rPr>
              <w:t>1A</w:t>
            </w:r>
            <w:r w:rsidRPr="000812A4">
              <w:rPr>
                <w:rFonts w:ascii="Times New Roman" w:hAnsi="Times New Roman" w:cs="Times New Roman"/>
                <w:sz w:val="21"/>
              </w:rPr>
              <w:t>和</w:t>
            </w:r>
            <w:r w:rsidRPr="000812A4">
              <w:rPr>
                <w:rFonts w:ascii="Times New Roman" w:hAnsi="Times New Roman" w:cs="Times New Roman"/>
              </w:rPr>
              <w:t>Ｌ</w:t>
            </w:r>
            <w:r w:rsidRPr="000812A4">
              <w:rPr>
                <w:rFonts w:ascii="Times New Roman" w:hAnsi="Times New Roman" w:cs="Times New Roman"/>
                <w:sz w:val="21"/>
              </w:rPr>
              <w:t>≥1A</w:t>
            </w:r>
          </w:p>
        </w:tc>
        <w:tc>
          <w:tcPr>
            <w:tcW w:w="1701" w:type="dxa"/>
            <w:vAlign w:val="center"/>
          </w:tcPr>
          <w:p w:rsidR="004403AE" w:rsidRPr="000812A4" w:rsidRDefault="004403AE" w:rsidP="000B3800">
            <w:pPr>
              <w:pStyle w:val="TableParagraph"/>
              <w:spacing w:line="304" w:lineRule="auto"/>
              <w:ind w:right="-107"/>
              <w:jc w:val="center"/>
              <w:rPr>
                <w:rFonts w:ascii="Times New Roman" w:hAnsi="Times New Roman" w:cs="Times New Roman"/>
                <w:sz w:val="21"/>
              </w:rPr>
            </w:pPr>
            <w:r w:rsidRPr="000812A4">
              <w:rPr>
                <w:rFonts w:ascii="Times New Roman" w:hAnsi="Times New Roman" w:cs="Times New Roman"/>
                <w:sz w:val="21"/>
              </w:rPr>
              <w:t>2A×0.5A</w:t>
            </w:r>
          </w:p>
        </w:tc>
      </w:tr>
      <w:tr w:rsidR="000812A4" w:rsidRPr="000812A4" w:rsidTr="000B3800">
        <w:tc>
          <w:tcPr>
            <w:tcW w:w="1842" w:type="dxa"/>
            <w:vAlign w:val="center"/>
          </w:tcPr>
          <w:p w:rsidR="004403AE" w:rsidRPr="000812A4" w:rsidRDefault="004403AE" w:rsidP="000B3800">
            <w:pPr>
              <w:pStyle w:val="TableParagraph"/>
              <w:spacing w:line="304" w:lineRule="auto"/>
              <w:ind w:right="-108"/>
              <w:jc w:val="center"/>
              <w:rPr>
                <w:rFonts w:ascii="Times New Roman" w:hAnsi="Times New Roman" w:cs="Times New Roman"/>
                <w:sz w:val="21"/>
              </w:rPr>
            </w:pPr>
            <w:proofErr w:type="spellStart"/>
            <w:r w:rsidRPr="000812A4">
              <w:rPr>
                <w:rFonts w:ascii="Times New Roman" w:hAnsi="Times New Roman" w:cs="Times New Roman"/>
                <w:sz w:val="21"/>
              </w:rPr>
              <w:t>环向沟纹</w:t>
            </w:r>
            <w:proofErr w:type="spellEnd"/>
          </w:p>
        </w:tc>
        <w:tc>
          <w:tcPr>
            <w:tcW w:w="4820" w:type="dxa"/>
            <w:vAlign w:val="center"/>
          </w:tcPr>
          <w:p w:rsidR="004403AE" w:rsidRPr="000812A4" w:rsidRDefault="004403AE" w:rsidP="000B3800">
            <w:pPr>
              <w:pStyle w:val="TableParagraph"/>
              <w:spacing w:line="304" w:lineRule="auto"/>
              <w:ind w:right="-105"/>
              <w:jc w:val="center"/>
              <w:rPr>
                <w:rFonts w:ascii="Times New Roman" w:hAnsi="Times New Roman" w:cs="Times New Roman"/>
                <w:sz w:val="21"/>
              </w:rPr>
            </w:pPr>
            <w:r w:rsidRPr="000812A4">
              <w:rPr>
                <w:rFonts w:ascii="Times New Roman" w:hAnsi="Times New Roman" w:cs="Times New Roman"/>
                <w:sz w:val="21"/>
              </w:rPr>
              <w:t>0</w:t>
            </w:r>
            <w:r w:rsidRPr="000812A4">
              <w:rPr>
                <w:rFonts w:ascii="Times New Roman" w:hAnsi="Times New Roman" w:cs="Times New Roman"/>
                <w:sz w:val="21"/>
              </w:rPr>
              <w:t>＜</w:t>
            </w:r>
            <w:r w:rsidRPr="000812A4">
              <w:rPr>
                <w:rFonts w:ascii="Times New Roman" w:hAnsi="Times New Roman" w:cs="Times New Roman"/>
                <w:sz w:val="21"/>
              </w:rPr>
              <w:t>L</w:t>
            </w:r>
            <w:r w:rsidRPr="000812A4">
              <w:rPr>
                <w:rFonts w:ascii="Times New Roman" w:hAnsi="Times New Roman" w:cs="Times New Roman"/>
                <w:sz w:val="21"/>
              </w:rPr>
              <w:t>＜</w:t>
            </w:r>
            <w:r w:rsidRPr="000812A4">
              <w:rPr>
                <w:rFonts w:ascii="Times New Roman" w:hAnsi="Times New Roman" w:cs="Times New Roman"/>
                <w:sz w:val="21"/>
              </w:rPr>
              <w:t>1A</w:t>
            </w:r>
            <w:r w:rsidRPr="000812A4">
              <w:rPr>
                <w:rFonts w:ascii="Times New Roman" w:hAnsi="Times New Roman" w:cs="Times New Roman"/>
                <w:sz w:val="21"/>
              </w:rPr>
              <w:t>和</w:t>
            </w:r>
            <w:r w:rsidRPr="000812A4">
              <w:rPr>
                <w:rFonts w:ascii="Times New Roman" w:hAnsi="Times New Roman" w:cs="Times New Roman"/>
                <w:sz w:val="21"/>
              </w:rPr>
              <w:t>W≥1A</w:t>
            </w:r>
          </w:p>
        </w:tc>
        <w:tc>
          <w:tcPr>
            <w:tcW w:w="1701" w:type="dxa"/>
            <w:vAlign w:val="center"/>
          </w:tcPr>
          <w:p w:rsidR="004403AE" w:rsidRPr="000812A4" w:rsidRDefault="004403AE" w:rsidP="000B3800">
            <w:pPr>
              <w:pStyle w:val="TableParagraph"/>
              <w:spacing w:line="304" w:lineRule="auto"/>
              <w:ind w:right="-107"/>
              <w:jc w:val="center"/>
              <w:rPr>
                <w:rFonts w:ascii="Times New Roman" w:hAnsi="Times New Roman" w:cs="Times New Roman"/>
                <w:sz w:val="21"/>
              </w:rPr>
            </w:pPr>
            <w:r w:rsidRPr="000812A4">
              <w:rPr>
                <w:rFonts w:ascii="Times New Roman" w:hAnsi="Times New Roman" w:cs="Times New Roman"/>
                <w:sz w:val="21"/>
              </w:rPr>
              <w:t>0.5A×2A</w:t>
            </w:r>
          </w:p>
        </w:tc>
      </w:tr>
      <w:tr w:rsidR="000812A4" w:rsidRPr="000812A4" w:rsidTr="000B3800">
        <w:tc>
          <w:tcPr>
            <w:tcW w:w="8363" w:type="dxa"/>
            <w:gridSpan w:val="3"/>
          </w:tcPr>
          <w:p w:rsidR="00C21B36" w:rsidRPr="000812A4" w:rsidRDefault="00C21B36" w:rsidP="00C21B36">
            <w:pPr>
              <w:pStyle w:val="TableParagraph"/>
              <w:spacing w:line="300" w:lineRule="auto"/>
              <w:ind w:left="107"/>
              <w:rPr>
                <w:rFonts w:ascii="Times New Roman" w:hAnsi="Times New Roman" w:cs="Times New Roman"/>
                <w:sz w:val="21"/>
                <w:lang w:eastAsia="zh-CN"/>
              </w:rPr>
            </w:pPr>
            <w:r w:rsidRPr="000812A4">
              <w:rPr>
                <w:rFonts w:ascii="Times New Roman" w:hAnsi="Times New Roman" w:cs="Times New Roman"/>
                <w:sz w:val="21"/>
                <w:lang w:eastAsia="zh-CN"/>
              </w:rPr>
              <w:t>注</w:t>
            </w:r>
            <w:r w:rsidRPr="000812A4">
              <w:rPr>
                <w:rFonts w:ascii="Times New Roman" w:hAnsi="Times New Roman" w:cs="Times New Roman"/>
                <w:sz w:val="21"/>
                <w:lang w:eastAsia="zh-CN"/>
              </w:rPr>
              <w:t>1</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L</w:t>
            </w:r>
            <w:r w:rsidRPr="000812A4">
              <w:rPr>
                <w:rFonts w:ascii="Times New Roman" w:hAnsi="Times New Roman" w:cs="Times New Roman"/>
                <w:sz w:val="21"/>
                <w:lang w:eastAsia="zh-CN"/>
              </w:rPr>
              <w:t>表示缺陷长</w:t>
            </w:r>
            <w:r w:rsidRPr="000812A4">
              <w:rPr>
                <w:rFonts w:ascii="Times New Roman" w:hAnsi="Times New Roman" w:cs="Times New Roman" w:hint="eastAsia"/>
                <w:sz w:val="21"/>
                <w:lang w:eastAsia="zh-CN"/>
              </w:rPr>
              <w:t>度，</w:t>
            </w:r>
            <w:r w:rsidRPr="000812A4">
              <w:rPr>
                <w:rFonts w:ascii="Times New Roman" w:hAnsi="Times New Roman" w:cs="Times New Roman" w:hint="eastAsia"/>
                <w:sz w:val="21"/>
                <w:lang w:eastAsia="zh-CN"/>
              </w:rPr>
              <w:t>W</w:t>
            </w:r>
            <w:r w:rsidRPr="000812A4">
              <w:rPr>
                <w:rFonts w:ascii="Times New Roman" w:hAnsi="Times New Roman" w:cs="Times New Roman"/>
                <w:sz w:val="21"/>
                <w:lang w:eastAsia="zh-CN"/>
              </w:rPr>
              <w:t>表示缺陷宽度</w:t>
            </w:r>
            <w:r w:rsidRPr="000812A4">
              <w:rPr>
                <w:rFonts w:ascii="Times New Roman" w:hAnsi="Times New Roman" w:cs="Times New Roman" w:hint="eastAsia"/>
                <w:sz w:val="21"/>
                <w:lang w:eastAsia="zh-CN"/>
              </w:rPr>
              <w:t>（长度为轴向方向，宽度为周向方向）</w:t>
            </w:r>
            <w:r w:rsidRPr="000812A4">
              <w:rPr>
                <w:rFonts w:ascii="Times New Roman" w:hAnsi="Times New Roman" w:cs="Times New Roman"/>
                <w:sz w:val="21"/>
                <w:lang w:eastAsia="zh-CN"/>
              </w:rPr>
              <w:t>。</w:t>
            </w:r>
          </w:p>
          <w:p w:rsidR="004403AE" w:rsidRPr="000812A4" w:rsidRDefault="004403AE" w:rsidP="009D0660">
            <w:pPr>
              <w:pStyle w:val="TableParagraph"/>
              <w:spacing w:line="300" w:lineRule="auto"/>
              <w:ind w:left="108"/>
              <w:rPr>
                <w:rFonts w:ascii="Times New Roman" w:hAnsi="Times New Roman" w:cs="Times New Roman"/>
                <w:sz w:val="21"/>
                <w:lang w:eastAsia="zh-CN"/>
              </w:rPr>
            </w:pPr>
            <w:r w:rsidRPr="000812A4">
              <w:rPr>
                <w:rFonts w:ascii="Times New Roman" w:hAnsi="Times New Roman" w:cs="Times New Roman"/>
                <w:sz w:val="21"/>
                <w:lang w:eastAsia="zh-CN"/>
              </w:rPr>
              <w:t>注</w:t>
            </w:r>
            <w:r w:rsidR="00C21B36" w:rsidRPr="000812A4">
              <w:rPr>
                <w:rFonts w:ascii="Times New Roman" w:hAnsi="Times New Roman" w:cs="Times New Roman"/>
                <w:sz w:val="21"/>
                <w:lang w:eastAsia="zh-CN"/>
              </w:rPr>
              <w:t>2</w:t>
            </w:r>
            <w:r w:rsidRPr="000812A4">
              <w:rPr>
                <w:rFonts w:ascii="Times New Roman" w:hAnsi="Times New Roman" w:cs="Times New Roman"/>
                <w:sz w:val="21"/>
                <w:lang w:eastAsia="zh-CN"/>
              </w:rPr>
              <w:t>：</w:t>
            </w:r>
            <w:r w:rsidRPr="000812A4">
              <w:rPr>
                <w:rFonts w:ascii="Times New Roman" w:hAnsi="Times New Roman" w:cs="Times New Roman" w:hint="eastAsia"/>
                <w:sz w:val="21"/>
                <w:lang w:eastAsia="zh-CN"/>
              </w:rPr>
              <w:t>A</w:t>
            </w:r>
            <w:r w:rsidRPr="000812A4">
              <w:rPr>
                <w:rFonts w:ascii="Times New Roman" w:hAnsi="Times New Roman" w:cs="Times New Roman"/>
                <w:sz w:val="21"/>
                <w:lang w:eastAsia="zh-CN"/>
              </w:rPr>
              <w:t>是几何参数：</w:t>
            </w:r>
            <w:r w:rsidRPr="000812A4">
              <w:rPr>
                <w:rFonts w:ascii="Times New Roman" w:hAnsi="Times New Roman" w:cs="Times New Roman" w:hint="eastAsia"/>
                <w:sz w:val="21"/>
                <w:lang w:eastAsia="zh-CN"/>
              </w:rPr>
              <w:t>当</w:t>
            </w:r>
            <w:r w:rsidRPr="000812A4">
              <w:rPr>
                <w:rFonts w:ascii="Times New Roman" w:hAnsi="Times New Roman" w:cs="Times New Roman"/>
                <w:sz w:val="21"/>
                <w:lang w:eastAsia="zh-CN"/>
              </w:rPr>
              <w:t>t</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10mm</w:t>
            </w:r>
            <w:r w:rsidRPr="000812A4">
              <w:rPr>
                <w:rFonts w:ascii="Times New Roman" w:hAnsi="Times New Roman" w:cs="Times New Roman" w:hint="eastAsia"/>
                <w:sz w:val="21"/>
                <w:lang w:eastAsia="zh-CN"/>
              </w:rPr>
              <w:t>时</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A</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10mm</w:t>
            </w:r>
            <w:r w:rsidRPr="000812A4">
              <w:rPr>
                <w:rFonts w:ascii="Times New Roman" w:hAnsi="Times New Roman" w:cs="Times New Roman" w:hint="eastAsia"/>
                <w:sz w:val="21"/>
                <w:lang w:eastAsia="zh-CN"/>
              </w:rPr>
              <w:t>；当</w:t>
            </w:r>
            <w:r w:rsidRPr="000812A4">
              <w:rPr>
                <w:rFonts w:ascii="Times New Roman" w:hAnsi="Times New Roman" w:cs="Times New Roman"/>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lang w:eastAsia="zh-CN"/>
              </w:rPr>
              <w:t>10mm</w:t>
            </w:r>
            <w:r w:rsidRPr="000812A4">
              <w:rPr>
                <w:rFonts w:ascii="Times New Roman" w:hAnsi="Times New Roman" w:cs="Times New Roman" w:hint="eastAsia"/>
                <w:sz w:val="21"/>
                <w:lang w:eastAsia="zh-CN"/>
              </w:rPr>
              <w:t>时</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A</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t</w:t>
            </w:r>
            <w:r w:rsidRPr="000812A4">
              <w:rPr>
                <w:rFonts w:ascii="Times New Roman" w:hAnsi="Times New Roman" w:cs="Times New Roman" w:hint="eastAsia"/>
                <w:sz w:val="21"/>
                <w:lang w:eastAsia="zh-CN"/>
              </w:rPr>
              <w:t>。</w:t>
            </w:r>
          </w:p>
          <w:p w:rsidR="004403AE" w:rsidRPr="000812A4" w:rsidRDefault="004403AE" w:rsidP="004403AE">
            <w:pPr>
              <w:pStyle w:val="TableParagraph"/>
              <w:spacing w:line="300" w:lineRule="auto"/>
              <w:ind w:left="108"/>
              <w:rPr>
                <w:rFonts w:ascii="Times New Roman" w:hAnsi="Times New Roman" w:cs="Times New Roman"/>
                <w:sz w:val="21"/>
                <w:lang w:eastAsia="zh-CN"/>
              </w:rPr>
            </w:pPr>
            <w:r w:rsidRPr="000812A4">
              <w:rPr>
                <w:rFonts w:ascii="Times New Roman" w:hAnsi="Times New Roman" w:cs="Times New Roman" w:hint="eastAsia"/>
                <w:sz w:val="21"/>
                <w:lang w:eastAsia="zh-CN"/>
              </w:rPr>
              <w:t>注</w:t>
            </w:r>
            <w:r w:rsidR="00C21B36" w:rsidRPr="000812A4">
              <w:rPr>
                <w:rFonts w:ascii="Times New Roman" w:hAnsi="Times New Roman" w:cs="Times New Roman"/>
                <w:sz w:val="21"/>
                <w:lang w:eastAsia="zh-CN"/>
              </w:rPr>
              <w:t>3</w:t>
            </w:r>
            <w:r w:rsidRPr="000812A4">
              <w:rPr>
                <w:rFonts w:ascii="Times New Roman" w:hAnsi="Times New Roman" w:cs="Times New Roman" w:hint="eastAsia"/>
                <w:sz w:val="21"/>
                <w:lang w:eastAsia="zh-CN"/>
              </w:rPr>
              <w:t>：</w:t>
            </w:r>
            <w:r w:rsidRPr="000812A4">
              <w:rPr>
                <w:rFonts w:ascii="Times New Roman" w:hAnsi="Times New Roman" w:cs="Times New Roman"/>
                <w:sz w:val="21"/>
                <w:lang w:eastAsia="zh-CN"/>
              </w:rPr>
              <w:t>t</w:t>
            </w:r>
            <w:r w:rsidRPr="000812A4">
              <w:rPr>
                <w:rFonts w:ascii="Times New Roman" w:hAnsi="Times New Roman" w:cs="Times New Roman"/>
                <w:sz w:val="21"/>
                <w:lang w:eastAsia="zh-CN"/>
              </w:rPr>
              <w:t>表示管道公称壁厚。</w:t>
            </w:r>
          </w:p>
        </w:tc>
      </w:tr>
    </w:tbl>
    <w:p w:rsidR="00BD2100" w:rsidRPr="000812A4" w:rsidRDefault="00DD28DE" w:rsidP="003E23E4">
      <w:pPr>
        <w:widowControl/>
        <w:suppressLineNumbers/>
        <w:jc w:val="left"/>
        <w:rPr>
          <w:rFonts w:eastAsiaTheme="minorEastAsia"/>
          <w:sz w:val="15"/>
        </w:rPr>
      </w:pPr>
      <w:bookmarkStart w:id="95" w:name="_Toc227344511"/>
      <w:r w:rsidRPr="000812A4">
        <w:rPr>
          <w:rStyle w:val="10"/>
          <w:rFonts w:eastAsiaTheme="minorEastAsia"/>
          <w:sz w:val="28"/>
          <w:szCs w:val="28"/>
        </w:rPr>
        <w:lastRenderedPageBreak/>
        <w:t>附录</w:t>
      </w:r>
      <w:r w:rsidRPr="000812A4">
        <w:rPr>
          <w:rStyle w:val="10"/>
          <w:rFonts w:eastAsiaTheme="minorEastAsia"/>
          <w:sz w:val="28"/>
          <w:szCs w:val="28"/>
        </w:rPr>
        <w:t>B</w:t>
      </w:r>
      <w:bookmarkEnd w:id="95"/>
    </w:p>
    <w:p w:rsidR="00BD2100" w:rsidRPr="000812A4" w:rsidRDefault="00C87647" w:rsidP="003E23E4">
      <w:pPr>
        <w:pStyle w:val="aff0"/>
        <w:ind w:left="561" w:right="573"/>
        <w:jc w:val="center"/>
        <w:rPr>
          <w:rFonts w:ascii="黑体" w:eastAsia="黑体" w:hAnsi="黑体" w:cs="Times New Roman"/>
          <w:sz w:val="28"/>
          <w:szCs w:val="28"/>
        </w:rPr>
      </w:pPr>
      <w:r w:rsidRPr="000812A4">
        <w:rPr>
          <w:rFonts w:ascii="黑体" w:eastAsia="黑体" w:hAnsi="黑体" w:cs="Times New Roman" w:hint="eastAsia"/>
          <w:sz w:val="28"/>
          <w:szCs w:val="28"/>
        </w:rPr>
        <w:t>标准缺陷样管中人工缺陷制备</w:t>
      </w:r>
    </w:p>
    <w:p w:rsidR="00C87647" w:rsidRPr="000812A4" w:rsidRDefault="00C87647" w:rsidP="003E23E4">
      <w:pPr>
        <w:tabs>
          <w:tab w:val="left" w:pos="860"/>
          <w:tab w:val="left" w:pos="862"/>
        </w:tabs>
        <w:autoSpaceDE w:val="0"/>
        <w:autoSpaceDN w:val="0"/>
        <w:rPr>
          <w:b/>
          <w:sz w:val="28"/>
          <w:szCs w:val="28"/>
        </w:rPr>
      </w:pPr>
      <w:r w:rsidRPr="000812A4">
        <w:rPr>
          <w:rFonts w:hint="eastAsia"/>
          <w:b/>
          <w:sz w:val="28"/>
          <w:szCs w:val="28"/>
        </w:rPr>
        <w:t>B</w:t>
      </w:r>
      <w:r w:rsidRPr="000812A4">
        <w:rPr>
          <w:b/>
          <w:sz w:val="28"/>
          <w:szCs w:val="28"/>
        </w:rPr>
        <w:t xml:space="preserve">.1 </w:t>
      </w:r>
      <w:r w:rsidRPr="000812A4">
        <w:rPr>
          <w:rFonts w:hint="eastAsia"/>
          <w:b/>
          <w:sz w:val="28"/>
          <w:szCs w:val="28"/>
        </w:rPr>
        <w:t>外部</w:t>
      </w:r>
      <w:r w:rsidRPr="000812A4">
        <w:rPr>
          <w:b/>
          <w:sz w:val="28"/>
          <w:szCs w:val="28"/>
        </w:rPr>
        <w:t>金属损失</w:t>
      </w:r>
    </w:p>
    <w:p w:rsidR="00BD2100" w:rsidRPr="000812A4" w:rsidRDefault="000A6437" w:rsidP="00C87647">
      <w:pPr>
        <w:pStyle w:val="aff0"/>
        <w:spacing w:before="1" w:line="302" w:lineRule="auto"/>
        <w:ind w:firstLineChars="200" w:firstLine="480"/>
        <w:rPr>
          <w:rFonts w:ascii="Times New Roman" w:eastAsiaTheme="minorEastAsia" w:hAnsi="Times New Roman" w:cs="Times New Roman"/>
        </w:rPr>
      </w:pPr>
      <w:r w:rsidRPr="000812A4">
        <w:rPr>
          <w:rFonts w:ascii="Times New Roman" w:eastAsiaTheme="minorEastAsia" w:hAnsi="Times New Roman" w:cs="Times New Roman" w:hint="eastAsia"/>
        </w:rPr>
        <w:t>标准缺陷样管中预制一定数量的外部金属损失缺陷，</w:t>
      </w:r>
      <w:r w:rsidR="00710789" w:rsidRPr="000812A4">
        <w:rPr>
          <w:rFonts w:ascii="Times New Roman" w:eastAsiaTheme="minorEastAsia" w:hAnsi="Times New Roman" w:cs="Times New Roman" w:hint="eastAsia"/>
        </w:rPr>
        <w:t>外部缺陷宜预制数量见表</w:t>
      </w:r>
      <w:r w:rsidR="00710789" w:rsidRPr="000812A4">
        <w:rPr>
          <w:rFonts w:ascii="Times New Roman" w:eastAsiaTheme="minorEastAsia" w:hAnsi="Times New Roman" w:cs="Times New Roman" w:hint="eastAsia"/>
        </w:rPr>
        <w:t>B</w:t>
      </w:r>
      <w:r w:rsidR="00710789" w:rsidRPr="000812A4">
        <w:rPr>
          <w:rFonts w:ascii="Times New Roman" w:eastAsiaTheme="minorEastAsia" w:hAnsi="Times New Roman" w:cs="Times New Roman"/>
        </w:rPr>
        <w:t>.1</w:t>
      </w:r>
      <w:r w:rsidR="00DD28DE" w:rsidRPr="000812A4">
        <w:rPr>
          <w:rFonts w:ascii="Times New Roman" w:eastAsiaTheme="minorEastAsia" w:hAnsi="Times New Roman" w:cs="Times New Roman"/>
        </w:rPr>
        <w:t>。</w:t>
      </w:r>
    </w:p>
    <w:p w:rsidR="00710789" w:rsidRPr="000812A4" w:rsidRDefault="00710789" w:rsidP="00710789">
      <w:pPr>
        <w:pStyle w:val="aff0"/>
        <w:spacing w:before="1"/>
        <w:jc w:val="center"/>
        <w:rPr>
          <w:rFonts w:cs="Times New Roman"/>
          <w:b/>
          <w:sz w:val="21"/>
          <w:szCs w:val="21"/>
        </w:rPr>
      </w:pPr>
      <w:r w:rsidRPr="000812A4">
        <w:rPr>
          <w:rFonts w:cs="Times New Roman" w:hint="eastAsia"/>
          <w:b/>
          <w:sz w:val="21"/>
          <w:szCs w:val="21"/>
        </w:rPr>
        <w:t>表</w:t>
      </w:r>
      <w:r w:rsidRPr="000812A4">
        <w:rPr>
          <w:rFonts w:ascii="Times New Roman" w:hAnsi="Times New Roman" w:cs="Times New Roman"/>
          <w:b/>
          <w:sz w:val="21"/>
          <w:szCs w:val="21"/>
        </w:rPr>
        <w:t>B.1</w:t>
      </w:r>
      <w:r w:rsidRPr="000812A4">
        <w:rPr>
          <w:rFonts w:cs="Times New Roman"/>
          <w:b/>
          <w:sz w:val="21"/>
          <w:szCs w:val="21"/>
        </w:rPr>
        <w:t xml:space="preserve"> </w:t>
      </w:r>
      <w:r w:rsidRPr="000812A4">
        <w:rPr>
          <w:rFonts w:cs="Times New Roman" w:hint="eastAsia"/>
          <w:b/>
          <w:sz w:val="21"/>
          <w:szCs w:val="21"/>
        </w:rPr>
        <w:t>样管外部缺陷数量表</w:t>
      </w:r>
    </w:p>
    <w:tbl>
      <w:tblPr>
        <w:tblStyle w:val="affe"/>
        <w:tblW w:w="0" w:type="auto"/>
        <w:tblInd w:w="392" w:type="dxa"/>
        <w:tblLook w:val="04A0" w:firstRow="1" w:lastRow="0" w:firstColumn="1" w:lastColumn="0" w:noHBand="0" w:noVBand="1"/>
      </w:tblPr>
      <w:tblGrid>
        <w:gridCol w:w="1701"/>
        <w:gridCol w:w="5528"/>
        <w:gridCol w:w="1559"/>
      </w:tblGrid>
      <w:tr w:rsidR="000812A4" w:rsidRPr="000812A4" w:rsidTr="003E23E4">
        <w:tc>
          <w:tcPr>
            <w:tcW w:w="1701" w:type="dxa"/>
            <w:vAlign w:val="center"/>
          </w:tcPr>
          <w:p w:rsidR="005B124B" w:rsidRPr="000812A4" w:rsidRDefault="00710789" w:rsidP="003E23E4">
            <w:pPr>
              <w:pStyle w:val="TableParagraph"/>
              <w:spacing w:line="264" w:lineRule="auto"/>
              <w:ind w:leftChars="-50" w:left="-105" w:right="-108"/>
              <w:jc w:val="center"/>
              <w:rPr>
                <w:rFonts w:ascii="Times New Roman" w:hAnsi="Times New Roman" w:cs="Times New Roman"/>
                <w:sz w:val="21"/>
                <w:lang w:eastAsia="zh-CN"/>
              </w:rPr>
            </w:pPr>
            <w:r w:rsidRPr="000812A4">
              <w:rPr>
                <w:rFonts w:ascii="Times New Roman" w:hAnsi="Times New Roman" w:cs="Times New Roman" w:hint="eastAsia"/>
                <w:sz w:val="21"/>
                <w:lang w:eastAsia="zh-CN"/>
              </w:rPr>
              <w:t>面积</w:t>
            </w:r>
          </w:p>
          <w:p w:rsidR="00710789" w:rsidRPr="000812A4" w:rsidRDefault="00710789" w:rsidP="003E23E4">
            <w:pPr>
              <w:pStyle w:val="TableParagraph"/>
              <w:spacing w:line="264" w:lineRule="auto"/>
              <w:ind w:leftChars="-50" w:left="-105" w:right="-108"/>
              <w:jc w:val="center"/>
              <w:rPr>
                <w:rFonts w:ascii="Times New Roman" w:hAnsi="Times New Roman" w:cs="Times New Roman"/>
                <w:sz w:val="21"/>
              </w:rPr>
            </w:pPr>
            <w:r w:rsidRPr="000812A4">
              <w:rPr>
                <w:rFonts w:ascii="Times New Roman" w:hAnsi="Times New Roman" w:cs="Times New Roman" w:hint="eastAsia"/>
                <w:sz w:val="21"/>
                <w:lang w:eastAsia="zh-CN"/>
              </w:rPr>
              <w:t>（</w:t>
            </w:r>
            <w:r w:rsidRPr="000812A4">
              <w:rPr>
                <w:rFonts w:ascii="Times New Roman" w:hAnsi="Times New Roman" w:cs="Times New Roman" w:hint="eastAsia"/>
                <w:sz w:val="21"/>
                <w:lang w:eastAsia="zh-CN"/>
              </w:rPr>
              <w:t>L</w:t>
            </w:r>
            <w:r w:rsidR="00C21B36" w:rsidRPr="000812A4">
              <w:rPr>
                <w:rFonts w:ascii="Times New Roman" w:hAnsi="Times New Roman" w:cs="Times New Roman"/>
                <w:sz w:val="21"/>
                <w:lang w:eastAsia="zh-CN"/>
              </w:rPr>
              <w:t>×W</w:t>
            </w:r>
            <w:r w:rsidRPr="000812A4">
              <w:rPr>
                <w:rFonts w:ascii="Times New Roman" w:hAnsi="Times New Roman" w:cs="Times New Roman" w:hint="eastAsia"/>
                <w:sz w:val="21"/>
                <w:lang w:eastAsia="zh-CN"/>
              </w:rPr>
              <w:t>）</w:t>
            </w:r>
          </w:p>
        </w:tc>
        <w:tc>
          <w:tcPr>
            <w:tcW w:w="5528" w:type="dxa"/>
            <w:vAlign w:val="center"/>
          </w:tcPr>
          <w:p w:rsidR="00710789" w:rsidRPr="000812A4" w:rsidRDefault="00C21B36" w:rsidP="003E23E4">
            <w:pPr>
              <w:pStyle w:val="TableParagraph"/>
              <w:spacing w:line="264" w:lineRule="auto"/>
              <w:ind w:left="112" w:right="-105"/>
              <w:jc w:val="center"/>
              <w:rPr>
                <w:rFonts w:ascii="Times New Roman" w:hAnsi="Times New Roman" w:cs="Times New Roman"/>
                <w:sz w:val="21"/>
                <w:lang w:eastAsia="zh-CN"/>
              </w:rPr>
            </w:pPr>
            <w:r w:rsidRPr="000812A4">
              <w:rPr>
                <w:rFonts w:ascii="Times New Roman" w:hAnsi="Times New Roman" w:cs="Times New Roman" w:hint="eastAsia"/>
                <w:sz w:val="21"/>
                <w:lang w:eastAsia="zh-CN"/>
              </w:rPr>
              <w:t>深度</w:t>
            </w:r>
          </w:p>
        </w:tc>
        <w:tc>
          <w:tcPr>
            <w:tcW w:w="1559" w:type="dxa"/>
            <w:vAlign w:val="center"/>
          </w:tcPr>
          <w:p w:rsidR="005B124B" w:rsidRPr="000812A4" w:rsidRDefault="00C21B36" w:rsidP="003E23E4">
            <w:pPr>
              <w:pStyle w:val="TableParagraph"/>
              <w:spacing w:line="264" w:lineRule="auto"/>
              <w:ind w:leftChars="-51" w:left="-105" w:right="-107" w:hanging="2"/>
              <w:jc w:val="center"/>
              <w:rPr>
                <w:rFonts w:ascii="Times New Roman" w:hAnsi="Times New Roman" w:cs="Times New Roman"/>
                <w:sz w:val="21"/>
                <w:lang w:eastAsia="zh-CN"/>
              </w:rPr>
            </w:pPr>
            <w:r w:rsidRPr="000812A4">
              <w:rPr>
                <w:rFonts w:ascii="Times New Roman" w:hAnsi="Times New Roman" w:cs="Times New Roman" w:hint="eastAsia"/>
                <w:sz w:val="21"/>
                <w:lang w:eastAsia="zh-CN"/>
              </w:rPr>
              <w:t>数量</w:t>
            </w:r>
          </w:p>
          <w:p w:rsidR="00710789" w:rsidRPr="000812A4" w:rsidRDefault="00C21B36" w:rsidP="003E23E4">
            <w:pPr>
              <w:pStyle w:val="TableParagraph"/>
              <w:spacing w:line="264" w:lineRule="auto"/>
              <w:ind w:leftChars="-51" w:left="-105" w:right="-107" w:hanging="2"/>
              <w:jc w:val="center"/>
              <w:rPr>
                <w:rFonts w:ascii="Times New Roman" w:hAnsi="Times New Roman" w:cs="Times New Roman"/>
                <w:sz w:val="21"/>
              </w:rPr>
            </w:pPr>
            <w:r w:rsidRPr="000812A4">
              <w:rPr>
                <w:rFonts w:ascii="Times New Roman" w:hAnsi="Times New Roman" w:cs="Times New Roman" w:hint="eastAsia"/>
                <w:sz w:val="21"/>
                <w:lang w:eastAsia="zh-CN"/>
              </w:rPr>
              <w:t>（每种深度）</w:t>
            </w:r>
          </w:p>
        </w:tc>
      </w:tr>
      <w:tr w:rsidR="000812A4" w:rsidRPr="000812A4" w:rsidTr="003E23E4">
        <w:tc>
          <w:tcPr>
            <w:tcW w:w="1701" w:type="dxa"/>
            <w:vAlign w:val="center"/>
          </w:tcPr>
          <w:p w:rsidR="009D0660" w:rsidRPr="000812A4" w:rsidRDefault="009D0660" w:rsidP="003E23E4">
            <w:pPr>
              <w:pStyle w:val="TableParagraph"/>
              <w:spacing w:line="264" w:lineRule="auto"/>
              <w:ind w:leftChars="-50" w:left="-105" w:right="-108"/>
              <w:jc w:val="center"/>
              <w:rPr>
                <w:rFonts w:ascii="Times New Roman" w:hAnsi="Times New Roman" w:cs="Times New Roman"/>
                <w:sz w:val="21"/>
                <w:lang w:eastAsia="zh-CN"/>
              </w:rPr>
            </w:pPr>
            <w:bookmarkStart w:id="96" w:name="OLE_LINK58"/>
            <w:bookmarkStart w:id="97" w:name="OLE_LINK59"/>
            <w:r w:rsidRPr="000812A4">
              <w:rPr>
                <w:rFonts w:ascii="Times New Roman" w:hAnsi="Times New Roman" w:cs="Times New Roman" w:hint="eastAsia"/>
                <w:sz w:val="21"/>
                <w:lang w:eastAsia="zh-CN"/>
              </w:rPr>
              <w:t>4</w:t>
            </w:r>
            <w:r w:rsidRPr="000812A4">
              <w:rPr>
                <w:rFonts w:ascii="Times New Roman" w:hAnsi="Times New Roman" w:cs="Times New Roman"/>
                <w:sz w:val="21"/>
                <w:lang w:eastAsia="zh-CN"/>
              </w:rPr>
              <w:t>A×4A</w:t>
            </w:r>
          </w:p>
          <w:bookmarkEnd w:id="96"/>
          <w:bookmarkEnd w:id="97"/>
          <w:p w:rsidR="00710789" w:rsidRPr="000812A4" w:rsidRDefault="009D0660" w:rsidP="003E23E4">
            <w:pPr>
              <w:pStyle w:val="TableParagraph"/>
              <w:spacing w:line="264" w:lineRule="auto"/>
              <w:ind w:leftChars="-50" w:left="-105" w:right="-108"/>
              <w:jc w:val="center"/>
              <w:rPr>
                <w:rFonts w:ascii="Times New Roman" w:hAnsi="Times New Roman" w:cs="Times New Roman"/>
                <w:sz w:val="21"/>
              </w:rPr>
            </w:pPr>
            <w:r w:rsidRPr="000812A4">
              <w:rPr>
                <w:rFonts w:ascii="Times New Roman" w:hAnsi="Times New Roman" w:cs="Times New Roman" w:hint="eastAsia"/>
                <w:sz w:val="21"/>
                <w:lang w:eastAsia="zh-CN"/>
              </w:rPr>
              <w:t>（</w:t>
            </w:r>
            <w:r w:rsidR="00710789" w:rsidRPr="000812A4">
              <w:rPr>
                <w:rFonts w:ascii="Times New Roman" w:hAnsi="Times New Roman" w:cs="Times New Roman" w:hint="eastAsia"/>
                <w:sz w:val="21"/>
                <w:lang w:eastAsia="zh-CN"/>
              </w:rPr>
              <w:t>一般</w:t>
            </w:r>
            <w:proofErr w:type="spellStart"/>
            <w:r w:rsidR="00710789" w:rsidRPr="000812A4">
              <w:rPr>
                <w:rFonts w:ascii="Times New Roman" w:hAnsi="Times New Roman" w:cs="Times New Roman"/>
                <w:sz w:val="21"/>
              </w:rPr>
              <w:t>金属损失</w:t>
            </w:r>
            <w:proofErr w:type="spellEnd"/>
            <w:r w:rsidRPr="000812A4">
              <w:rPr>
                <w:rFonts w:ascii="Times New Roman" w:hAnsi="Times New Roman" w:cs="Times New Roman" w:hint="eastAsia"/>
                <w:sz w:val="21"/>
                <w:lang w:eastAsia="zh-CN"/>
              </w:rPr>
              <w:t>）</w:t>
            </w:r>
          </w:p>
        </w:tc>
        <w:tc>
          <w:tcPr>
            <w:tcW w:w="5528" w:type="dxa"/>
            <w:vAlign w:val="center"/>
          </w:tcPr>
          <w:p w:rsidR="00710789" w:rsidRPr="000812A4" w:rsidRDefault="009D0660" w:rsidP="003E23E4">
            <w:pPr>
              <w:pStyle w:val="TableParagraph"/>
              <w:spacing w:line="264" w:lineRule="auto"/>
              <w:ind w:right="-105"/>
              <w:jc w:val="center"/>
              <w:rPr>
                <w:rFonts w:ascii="Times New Roman" w:hAnsi="Times New Roman" w:cs="Times New Roman"/>
                <w:sz w:val="21"/>
              </w:rPr>
            </w:pPr>
            <w:r w:rsidRPr="000812A4">
              <w:rPr>
                <w:rFonts w:ascii="Times New Roman" w:hAnsi="Times New Roman" w:cs="Times New Roman"/>
                <w:sz w:val="21"/>
              </w:rPr>
              <w:t>3%</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10%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20%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30%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40%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60%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70%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80%</w:t>
            </w:r>
            <w:r w:rsidRPr="000812A4">
              <w:rPr>
                <w:rFonts w:ascii="Times New Roman" w:hAnsi="Times New Roman" w:cs="Times New Roman" w:hint="eastAsia"/>
                <w:sz w:val="21"/>
                <w:lang w:eastAsia="zh-CN"/>
              </w:rPr>
              <w:t>t</w:t>
            </w:r>
          </w:p>
        </w:tc>
        <w:tc>
          <w:tcPr>
            <w:tcW w:w="1559" w:type="dxa"/>
            <w:vAlign w:val="center"/>
          </w:tcPr>
          <w:p w:rsidR="00710789" w:rsidRPr="000812A4" w:rsidRDefault="005B124B" w:rsidP="003E23E4">
            <w:pPr>
              <w:pStyle w:val="TableParagraph"/>
              <w:spacing w:line="264" w:lineRule="auto"/>
              <w:ind w:leftChars="-51" w:left="-105" w:right="-107" w:hanging="2"/>
              <w:jc w:val="center"/>
              <w:rPr>
                <w:rFonts w:ascii="Times New Roman" w:hAnsi="Times New Roman" w:cs="Times New Roman"/>
                <w:sz w:val="21"/>
              </w:rPr>
            </w:pPr>
            <w:r w:rsidRPr="000812A4">
              <w:rPr>
                <w:rFonts w:ascii="Times New Roman" w:hAnsi="Times New Roman" w:cs="Times New Roman"/>
                <w:sz w:val="21"/>
              </w:rPr>
              <w:t>1~4</w:t>
            </w:r>
            <w:r w:rsidRPr="000812A4">
              <w:rPr>
                <w:rFonts w:ascii="Times New Roman" w:hAnsi="Times New Roman" w:cs="Times New Roman" w:hint="eastAsia"/>
                <w:sz w:val="21"/>
                <w:lang w:eastAsia="zh-CN"/>
              </w:rPr>
              <w:t>个</w:t>
            </w:r>
          </w:p>
        </w:tc>
      </w:tr>
      <w:tr w:rsidR="000812A4" w:rsidRPr="000812A4" w:rsidTr="003E23E4">
        <w:tc>
          <w:tcPr>
            <w:tcW w:w="1701" w:type="dxa"/>
            <w:vAlign w:val="center"/>
          </w:tcPr>
          <w:p w:rsidR="009D0660" w:rsidRPr="000812A4" w:rsidRDefault="00242E8A" w:rsidP="003E23E4">
            <w:pPr>
              <w:pStyle w:val="TableParagraph"/>
              <w:spacing w:line="264" w:lineRule="auto"/>
              <w:ind w:leftChars="-50" w:left="-105" w:right="-108"/>
              <w:jc w:val="center"/>
              <w:rPr>
                <w:rFonts w:ascii="Times New Roman" w:hAnsi="Times New Roman" w:cs="Times New Roman"/>
                <w:sz w:val="21"/>
                <w:lang w:eastAsia="zh-CN"/>
              </w:rPr>
            </w:pPr>
            <w:bookmarkStart w:id="98" w:name="OLE_LINK56"/>
            <w:bookmarkStart w:id="99" w:name="OLE_LINK57"/>
            <w:r w:rsidRPr="000812A4">
              <w:rPr>
                <w:rFonts w:ascii="Times New Roman" w:hAnsi="Times New Roman" w:cs="Times New Roman"/>
                <w:sz w:val="21"/>
                <w:lang w:eastAsia="zh-CN"/>
              </w:rPr>
              <w:t>2</w:t>
            </w:r>
            <w:r w:rsidR="009D0660" w:rsidRPr="000812A4">
              <w:rPr>
                <w:rFonts w:ascii="Times New Roman" w:hAnsi="Times New Roman" w:cs="Times New Roman"/>
                <w:sz w:val="21"/>
                <w:lang w:eastAsia="zh-CN"/>
              </w:rPr>
              <w:t>A×</w:t>
            </w:r>
            <w:r w:rsidRPr="000812A4">
              <w:rPr>
                <w:rFonts w:ascii="Times New Roman" w:hAnsi="Times New Roman" w:cs="Times New Roman"/>
                <w:sz w:val="21"/>
                <w:lang w:eastAsia="zh-CN"/>
              </w:rPr>
              <w:t>2</w:t>
            </w:r>
            <w:r w:rsidR="009D0660" w:rsidRPr="000812A4">
              <w:rPr>
                <w:rFonts w:ascii="Times New Roman" w:hAnsi="Times New Roman" w:cs="Times New Roman"/>
                <w:sz w:val="21"/>
                <w:lang w:eastAsia="zh-CN"/>
              </w:rPr>
              <w:t>A</w:t>
            </w:r>
          </w:p>
          <w:p w:rsidR="00710789" w:rsidRPr="000812A4" w:rsidRDefault="009D0660" w:rsidP="003E23E4">
            <w:pPr>
              <w:pStyle w:val="TableParagraph"/>
              <w:spacing w:line="264" w:lineRule="auto"/>
              <w:ind w:leftChars="-50" w:left="-105" w:right="-108"/>
              <w:jc w:val="center"/>
              <w:rPr>
                <w:rFonts w:ascii="Times New Roman" w:hAnsi="Times New Roman" w:cs="Times New Roman"/>
                <w:sz w:val="21"/>
              </w:rPr>
            </w:pPr>
            <w:r w:rsidRPr="000812A4">
              <w:rPr>
                <w:rFonts w:ascii="Times New Roman" w:hAnsi="Times New Roman" w:cs="Times New Roman" w:hint="eastAsia"/>
                <w:sz w:val="21"/>
                <w:lang w:eastAsia="zh-CN"/>
              </w:rPr>
              <w:t>（</w:t>
            </w:r>
            <w:bookmarkEnd w:id="98"/>
            <w:bookmarkEnd w:id="99"/>
            <w:r w:rsidRPr="000812A4">
              <w:rPr>
                <w:rFonts w:ascii="Times New Roman" w:hAnsi="Times New Roman" w:cs="Times New Roman" w:hint="eastAsia"/>
                <w:sz w:val="21"/>
                <w:lang w:eastAsia="zh-CN"/>
              </w:rPr>
              <w:t>坑状金属损失）</w:t>
            </w:r>
          </w:p>
        </w:tc>
        <w:tc>
          <w:tcPr>
            <w:tcW w:w="5528" w:type="dxa"/>
            <w:vAlign w:val="center"/>
          </w:tcPr>
          <w:p w:rsidR="00710789" w:rsidRPr="000812A4" w:rsidRDefault="009D0660" w:rsidP="003E23E4">
            <w:pPr>
              <w:pStyle w:val="TableParagraph"/>
              <w:spacing w:line="264" w:lineRule="auto"/>
              <w:ind w:left="112" w:right="-105"/>
              <w:jc w:val="center"/>
              <w:rPr>
                <w:rFonts w:ascii="Times New Roman" w:hAnsi="Times New Roman" w:cs="Times New Roman"/>
                <w:sz w:val="21"/>
              </w:rPr>
            </w:pPr>
            <w:r w:rsidRPr="000812A4">
              <w:rPr>
                <w:rFonts w:ascii="Times New Roman" w:hAnsi="Times New Roman" w:cs="Times New Roman"/>
                <w:sz w:val="21"/>
              </w:rPr>
              <w:t>3%</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10%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20%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30%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40%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60%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70%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80%</w:t>
            </w:r>
            <w:r w:rsidRPr="000812A4">
              <w:rPr>
                <w:rFonts w:ascii="Times New Roman" w:hAnsi="Times New Roman" w:cs="Times New Roman" w:hint="eastAsia"/>
                <w:sz w:val="21"/>
                <w:lang w:eastAsia="zh-CN"/>
              </w:rPr>
              <w:t>t</w:t>
            </w:r>
          </w:p>
        </w:tc>
        <w:tc>
          <w:tcPr>
            <w:tcW w:w="1559" w:type="dxa"/>
            <w:vAlign w:val="center"/>
          </w:tcPr>
          <w:p w:rsidR="00710789" w:rsidRPr="000812A4" w:rsidRDefault="005B124B" w:rsidP="003E23E4">
            <w:pPr>
              <w:pStyle w:val="TableParagraph"/>
              <w:spacing w:line="264" w:lineRule="auto"/>
              <w:ind w:leftChars="-51" w:left="-105" w:right="-107" w:hanging="2"/>
              <w:jc w:val="center"/>
              <w:rPr>
                <w:rFonts w:ascii="Times New Roman" w:hAnsi="Times New Roman" w:cs="Times New Roman"/>
                <w:sz w:val="21"/>
              </w:rPr>
            </w:pPr>
            <w:r w:rsidRPr="000812A4">
              <w:rPr>
                <w:rFonts w:ascii="Times New Roman" w:hAnsi="Times New Roman" w:cs="Times New Roman"/>
                <w:sz w:val="21"/>
              </w:rPr>
              <w:t>1~4</w:t>
            </w:r>
            <w:r w:rsidRPr="000812A4">
              <w:rPr>
                <w:rFonts w:ascii="Times New Roman" w:hAnsi="Times New Roman" w:cs="Times New Roman" w:hint="eastAsia"/>
                <w:sz w:val="21"/>
                <w:lang w:eastAsia="zh-CN"/>
              </w:rPr>
              <w:t>个</w:t>
            </w:r>
          </w:p>
        </w:tc>
      </w:tr>
      <w:tr w:rsidR="000812A4" w:rsidRPr="000812A4" w:rsidTr="003E23E4">
        <w:tc>
          <w:tcPr>
            <w:tcW w:w="1701" w:type="dxa"/>
            <w:vAlign w:val="center"/>
          </w:tcPr>
          <w:p w:rsidR="009D0660" w:rsidRPr="000812A4" w:rsidRDefault="009D0660" w:rsidP="003E23E4">
            <w:pPr>
              <w:pStyle w:val="TableParagraph"/>
              <w:spacing w:line="264" w:lineRule="auto"/>
              <w:ind w:leftChars="-50" w:left="-105" w:right="-108"/>
              <w:jc w:val="center"/>
              <w:rPr>
                <w:rFonts w:ascii="Times New Roman" w:hAnsi="Times New Roman" w:cs="Times New Roman"/>
                <w:sz w:val="21"/>
                <w:lang w:eastAsia="zh-CN"/>
              </w:rPr>
            </w:pPr>
            <w:r w:rsidRPr="000812A4">
              <w:rPr>
                <w:rFonts w:ascii="Times New Roman" w:hAnsi="Times New Roman" w:cs="Times New Roman" w:hint="eastAsia"/>
                <w:sz w:val="21"/>
                <w:lang w:eastAsia="zh-CN"/>
              </w:rPr>
              <w:t>4</w:t>
            </w:r>
            <w:r w:rsidRPr="000812A4">
              <w:rPr>
                <w:rFonts w:ascii="Times New Roman" w:hAnsi="Times New Roman" w:cs="Times New Roman"/>
                <w:sz w:val="21"/>
                <w:lang w:eastAsia="zh-CN"/>
              </w:rPr>
              <w:t>A×</w:t>
            </w:r>
            <w:r w:rsidR="00242E8A" w:rsidRPr="000812A4">
              <w:rPr>
                <w:rFonts w:ascii="Times New Roman" w:hAnsi="Times New Roman" w:cs="Times New Roman"/>
                <w:sz w:val="21"/>
                <w:lang w:eastAsia="zh-CN"/>
              </w:rPr>
              <w:t>2</w:t>
            </w:r>
            <w:r w:rsidRPr="000812A4">
              <w:rPr>
                <w:rFonts w:ascii="Times New Roman" w:hAnsi="Times New Roman" w:cs="Times New Roman"/>
                <w:sz w:val="21"/>
                <w:lang w:eastAsia="zh-CN"/>
              </w:rPr>
              <w:t>A</w:t>
            </w:r>
          </w:p>
          <w:p w:rsidR="00710789" w:rsidRPr="000812A4" w:rsidRDefault="009D0660" w:rsidP="003E23E4">
            <w:pPr>
              <w:pStyle w:val="TableParagraph"/>
              <w:spacing w:line="264" w:lineRule="auto"/>
              <w:ind w:leftChars="-50" w:left="-105" w:right="-108"/>
              <w:jc w:val="center"/>
              <w:rPr>
                <w:rFonts w:ascii="Times New Roman" w:hAnsi="Times New Roman" w:cs="Times New Roman"/>
                <w:sz w:val="21"/>
              </w:rPr>
            </w:pPr>
            <w:r w:rsidRPr="000812A4">
              <w:rPr>
                <w:rFonts w:ascii="Times New Roman" w:hAnsi="Times New Roman" w:cs="Times New Roman" w:hint="eastAsia"/>
                <w:sz w:val="21"/>
                <w:lang w:eastAsia="zh-CN"/>
              </w:rPr>
              <w:t>（</w:t>
            </w:r>
            <w:proofErr w:type="spellStart"/>
            <w:r w:rsidR="00710789" w:rsidRPr="000812A4">
              <w:rPr>
                <w:rFonts w:ascii="Times New Roman" w:hAnsi="Times New Roman" w:cs="Times New Roman"/>
                <w:sz w:val="21"/>
              </w:rPr>
              <w:t>轴向沟槽</w:t>
            </w:r>
            <w:proofErr w:type="spellEnd"/>
            <w:r w:rsidRPr="000812A4">
              <w:rPr>
                <w:rFonts w:ascii="Times New Roman" w:hAnsi="Times New Roman" w:cs="Times New Roman" w:hint="eastAsia"/>
                <w:sz w:val="21"/>
                <w:lang w:eastAsia="zh-CN"/>
              </w:rPr>
              <w:t>）</w:t>
            </w:r>
          </w:p>
        </w:tc>
        <w:tc>
          <w:tcPr>
            <w:tcW w:w="5528" w:type="dxa"/>
            <w:vAlign w:val="center"/>
          </w:tcPr>
          <w:p w:rsidR="00710789" w:rsidRPr="000812A4" w:rsidRDefault="009D0660" w:rsidP="003E23E4">
            <w:pPr>
              <w:pStyle w:val="TableParagraph"/>
              <w:spacing w:line="264" w:lineRule="auto"/>
              <w:ind w:right="-105"/>
              <w:jc w:val="center"/>
              <w:rPr>
                <w:rFonts w:ascii="Times New Roman" w:hAnsi="Times New Roman" w:cs="Times New Roman"/>
                <w:sz w:val="21"/>
              </w:rPr>
            </w:pPr>
            <w:r w:rsidRPr="000812A4">
              <w:rPr>
                <w:rFonts w:ascii="Times New Roman" w:hAnsi="Times New Roman" w:cs="Times New Roman"/>
                <w:sz w:val="21"/>
              </w:rPr>
              <w:t>3%</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10%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20%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30%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40%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60%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70%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80%</w:t>
            </w:r>
            <w:r w:rsidRPr="000812A4">
              <w:rPr>
                <w:rFonts w:ascii="Times New Roman" w:hAnsi="Times New Roman" w:cs="Times New Roman" w:hint="eastAsia"/>
                <w:sz w:val="21"/>
                <w:lang w:eastAsia="zh-CN"/>
              </w:rPr>
              <w:t>t</w:t>
            </w:r>
          </w:p>
        </w:tc>
        <w:tc>
          <w:tcPr>
            <w:tcW w:w="1559" w:type="dxa"/>
            <w:vAlign w:val="center"/>
          </w:tcPr>
          <w:p w:rsidR="00710789" w:rsidRPr="000812A4" w:rsidRDefault="005B124B" w:rsidP="003E23E4">
            <w:pPr>
              <w:pStyle w:val="TableParagraph"/>
              <w:spacing w:line="264" w:lineRule="auto"/>
              <w:ind w:leftChars="-51" w:left="-105" w:right="-107" w:hanging="2"/>
              <w:jc w:val="center"/>
              <w:rPr>
                <w:rFonts w:ascii="Times New Roman" w:hAnsi="Times New Roman" w:cs="Times New Roman"/>
                <w:sz w:val="21"/>
              </w:rPr>
            </w:pPr>
            <w:r w:rsidRPr="000812A4">
              <w:rPr>
                <w:rFonts w:ascii="Times New Roman" w:hAnsi="Times New Roman" w:cs="Times New Roman"/>
                <w:sz w:val="21"/>
              </w:rPr>
              <w:t>1~4</w:t>
            </w:r>
            <w:r w:rsidRPr="000812A4">
              <w:rPr>
                <w:rFonts w:ascii="Times New Roman" w:hAnsi="Times New Roman" w:cs="Times New Roman" w:hint="eastAsia"/>
                <w:sz w:val="21"/>
                <w:lang w:eastAsia="zh-CN"/>
              </w:rPr>
              <w:t>个</w:t>
            </w:r>
          </w:p>
        </w:tc>
      </w:tr>
      <w:tr w:rsidR="000812A4" w:rsidRPr="000812A4" w:rsidTr="003E23E4">
        <w:tc>
          <w:tcPr>
            <w:tcW w:w="1701" w:type="dxa"/>
            <w:vAlign w:val="center"/>
          </w:tcPr>
          <w:p w:rsidR="009D0660" w:rsidRPr="000812A4" w:rsidRDefault="00242E8A" w:rsidP="003E23E4">
            <w:pPr>
              <w:pStyle w:val="TableParagraph"/>
              <w:spacing w:line="264" w:lineRule="auto"/>
              <w:ind w:leftChars="-50" w:left="-105" w:right="-108"/>
              <w:jc w:val="center"/>
              <w:rPr>
                <w:rFonts w:ascii="Times New Roman" w:hAnsi="Times New Roman" w:cs="Times New Roman"/>
                <w:sz w:val="21"/>
                <w:lang w:eastAsia="zh-CN"/>
              </w:rPr>
            </w:pPr>
            <w:r w:rsidRPr="000812A4">
              <w:rPr>
                <w:rFonts w:ascii="Times New Roman" w:hAnsi="Times New Roman" w:cs="Times New Roman"/>
                <w:sz w:val="21"/>
                <w:lang w:eastAsia="zh-CN"/>
              </w:rPr>
              <w:t>2</w:t>
            </w:r>
            <w:r w:rsidR="009D0660" w:rsidRPr="000812A4">
              <w:rPr>
                <w:rFonts w:ascii="Times New Roman" w:hAnsi="Times New Roman" w:cs="Times New Roman"/>
                <w:sz w:val="21"/>
                <w:lang w:eastAsia="zh-CN"/>
              </w:rPr>
              <w:t>A×4A</w:t>
            </w:r>
          </w:p>
          <w:p w:rsidR="00710789" w:rsidRPr="000812A4" w:rsidRDefault="009D0660" w:rsidP="003E23E4">
            <w:pPr>
              <w:pStyle w:val="TableParagraph"/>
              <w:spacing w:line="264" w:lineRule="auto"/>
              <w:ind w:leftChars="-50" w:left="-105" w:right="-108"/>
              <w:jc w:val="center"/>
              <w:rPr>
                <w:rFonts w:ascii="Times New Roman" w:hAnsi="Times New Roman" w:cs="Times New Roman"/>
                <w:sz w:val="21"/>
              </w:rPr>
            </w:pPr>
            <w:r w:rsidRPr="000812A4">
              <w:rPr>
                <w:rFonts w:ascii="Times New Roman" w:hAnsi="Times New Roman" w:cs="Times New Roman" w:hint="eastAsia"/>
                <w:sz w:val="21"/>
                <w:lang w:eastAsia="zh-CN"/>
              </w:rPr>
              <w:t>（</w:t>
            </w:r>
            <w:proofErr w:type="spellStart"/>
            <w:r w:rsidR="00710789" w:rsidRPr="000812A4">
              <w:rPr>
                <w:rFonts w:ascii="Times New Roman" w:hAnsi="Times New Roman" w:cs="Times New Roman"/>
                <w:sz w:val="21"/>
              </w:rPr>
              <w:t>环向沟槽</w:t>
            </w:r>
            <w:proofErr w:type="spellEnd"/>
            <w:r w:rsidRPr="000812A4">
              <w:rPr>
                <w:rFonts w:ascii="Times New Roman" w:hAnsi="Times New Roman" w:cs="Times New Roman" w:hint="eastAsia"/>
                <w:sz w:val="21"/>
                <w:lang w:eastAsia="zh-CN"/>
              </w:rPr>
              <w:t>）</w:t>
            </w:r>
          </w:p>
        </w:tc>
        <w:tc>
          <w:tcPr>
            <w:tcW w:w="5528" w:type="dxa"/>
            <w:vAlign w:val="center"/>
          </w:tcPr>
          <w:p w:rsidR="00710789" w:rsidRPr="000812A4" w:rsidRDefault="009D0660" w:rsidP="003E23E4">
            <w:pPr>
              <w:pStyle w:val="TableParagraph"/>
              <w:spacing w:line="264" w:lineRule="auto"/>
              <w:ind w:right="-105"/>
              <w:jc w:val="center"/>
              <w:rPr>
                <w:rFonts w:ascii="Times New Roman" w:hAnsi="Times New Roman" w:cs="Times New Roman"/>
                <w:sz w:val="21"/>
              </w:rPr>
            </w:pPr>
            <w:r w:rsidRPr="000812A4">
              <w:rPr>
                <w:rFonts w:ascii="Times New Roman" w:hAnsi="Times New Roman" w:cs="Times New Roman"/>
                <w:sz w:val="21"/>
              </w:rPr>
              <w:t>3%</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10%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20%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30%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40%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60%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70%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80%</w:t>
            </w:r>
            <w:r w:rsidRPr="000812A4">
              <w:rPr>
                <w:rFonts w:ascii="Times New Roman" w:hAnsi="Times New Roman" w:cs="Times New Roman" w:hint="eastAsia"/>
                <w:sz w:val="21"/>
                <w:lang w:eastAsia="zh-CN"/>
              </w:rPr>
              <w:t>t</w:t>
            </w:r>
          </w:p>
        </w:tc>
        <w:tc>
          <w:tcPr>
            <w:tcW w:w="1559" w:type="dxa"/>
            <w:vAlign w:val="center"/>
          </w:tcPr>
          <w:p w:rsidR="00710789" w:rsidRPr="000812A4" w:rsidRDefault="005B124B" w:rsidP="003E23E4">
            <w:pPr>
              <w:pStyle w:val="TableParagraph"/>
              <w:spacing w:line="264" w:lineRule="auto"/>
              <w:ind w:leftChars="-51" w:left="-105" w:right="-107" w:hanging="2"/>
              <w:jc w:val="center"/>
              <w:rPr>
                <w:rFonts w:ascii="Times New Roman" w:hAnsi="Times New Roman" w:cs="Times New Roman"/>
                <w:sz w:val="21"/>
              </w:rPr>
            </w:pPr>
            <w:r w:rsidRPr="000812A4">
              <w:rPr>
                <w:rFonts w:ascii="Times New Roman" w:hAnsi="Times New Roman" w:cs="Times New Roman"/>
                <w:sz w:val="21"/>
              </w:rPr>
              <w:t>1~4</w:t>
            </w:r>
            <w:r w:rsidRPr="000812A4">
              <w:rPr>
                <w:rFonts w:ascii="Times New Roman" w:hAnsi="Times New Roman" w:cs="Times New Roman" w:hint="eastAsia"/>
                <w:sz w:val="21"/>
                <w:lang w:eastAsia="zh-CN"/>
              </w:rPr>
              <w:t>个</w:t>
            </w:r>
          </w:p>
        </w:tc>
      </w:tr>
      <w:tr w:rsidR="000812A4" w:rsidRPr="000812A4" w:rsidTr="003E23E4">
        <w:tc>
          <w:tcPr>
            <w:tcW w:w="1701" w:type="dxa"/>
            <w:vAlign w:val="center"/>
          </w:tcPr>
          <w:p w:rsidR="005B124B" w:rsidRPr="000812A4" w:rsidRDefault="00242E8A" w:rsidP="003E23E4">
            <w:pPr>
              <w:pStyle w:val="TableParagraph"/>
              <w:spacing w:line="264" w:lineRule="auto"/>
              <w:ind w:leftChars="-50" w:left="-105" w:right="-108"/>
              <w:jc w:val="center"/>
              <w:rPr>
                <w:rFonts w:ascii="Times New Roman" w:hAnsi="Times New Roman" w:cs="Times New Roman"/>
                <w:sz w:val="21"/>
                <w:lang w:eastAsia="zh-CN"/>
              </w:rPr>
            </w:pPr>
            <w:r w:rsidRPr="000812A4">
              <w:rPr>
                <w:rFonts w:ascii="Times New Roman" w:hAnsi="Times New Roman" w:cs="Times New Roman"/>
                <w:sz w:val="21"/>
                <w:lang w:eastAsia="zh-CN"/>
              </w:rPr>
              <w:t>0.5</w:t>
            </w:r>
            <w:r w:rsidR="005B124B" w:rsidRPr="000812A4">
              <w:rPr>
                <w:rFonts w:ascii="Times New Roman" w:hAnsi="Times New Roman" w:cs="Times New Roman"/>
                <w:sz w:val="21"/>
                <w:lang w:eastAsia="zh-CN"/>
              </w:rPr>
              <w:t>A×</w:t>
            </w:r>
            <w:r w:rsidRPr="000812A4">
              <w:rPr>
                <w:rFonts w:ascii="Times New Roman" w:hAnsi="Times New Roman" w:cs="Times New Roman"/>
                <w:sz w:val="21"/>
                <w:lang w:eastAsia="zh-CN"/>
              </w:rPr>
              <w:t>0.5</w:t>
            </w:r>
            <w:r w:rsidR="005B124B" w:rsidRPr="000812A4">
              <w:rPr>
                <w:rFonts w:ascii="Times New Roman" w:hAnsi="Times New Roman" w:cs="Times New Roman"/>
                <w:sz w:val="21"/>
                <w:lang w:eastAsia="zh-CN"/>
              </w:rPr>
              <w:t>A</w:t>
            </w:r>
          </w:p>
          <w:p w:rsidR="005B124B" w:rsidRPr="000812A4" w:rsidRDefault="005B124B" w:rsidP="003E23E4">
            <w:pPr>
              <w:pStyle w:val="TableParagraph"/>
              <w:spacing w:line="264" w:lineRule="auto"/>
              <w:ind w:leftChars="-50" w:left="-105" w:right="-108"/>
              <w:jc w:val="center"/>
              <w:rPr>
                <w:rFonts w:ascii="Times New Roman" w:hAnsi="Times New Roman" w:cs="Times New Roman"/>
                <w:sz w:val="21"/>
              </w:rPr>
            </w:pPr>
            <w:r w:rsidRPr="000812A4">
              <w:rPr>
                <w:rFonts w:ascii="Times New Roman" w:hAnsi="Times New Roman" w:cs="Times New Roman" w:hint="eastAsia"/>
                <w:sz w:val="21"/>
                <w:lang w:eastAsia="zh-CN"/>
              </w:rPr>
              <w:t>（</w:t>
            </w:r>
            <w:proofErr w:type="spellStart"/>
            <w:r w:rsidRPr="000812A4">
              <w:rPr>
                <w:rFonts w:ascii="Times New Roman" w:hAnsi="Times New Roman" w:cs="Times New Roman"/>
                <w:sz w:val="21"/>
              </w:rPr>
              <w:t>针孔</w:t>
            </w:r>
            <w:proofErr w:type="spellEnd"/>
            <w:r w:rsidRPr="000812A4">
              <w:rPr>
                <w:rFonts w:ascii="Times New Roman" w:hAnsi="Times New Roman" w:cs="Times New Roman" w:hint="eastAsia"/>
                <w:sz w:val="21"/>
                <w:lang w:eastAsia="zh-CN"/>
              </w:rPr>
              <w:t>）</w:t>
            </w:r>
          </w:p>
        </w:tc>
        <w:tc>
          <w:tcPr>
            <w:tcW w:w="5528" w:type="dxa"/>
            <w:vAlign w:val="center"/>
          </w:tcPr>
          <w:p w:rsidR="005B124B" w:rsidRPr="000812A4" w:rsidRDefault="005B124B" w:rsidP="003E23E4">
            <w:pPr>
              <w:pStyle w:val="TableParagraph"/>
              <w:spacing w:line="264" w:lineRule="auto"/>
              <w:ind w:right="-105"/>
              <w:rPr>
                <w:rFonts w:ascii="Times New Roman" w:hAnsi="Times New Roman" w:cs="Times New Roman"/>
                <w:sz w:val="21"/>
              </w:rPr>
            </w:pPr>
            <w:r w:rsidRPr="000812A4">
              <w:rPr>
                <w:rFonts w:ascii="Times New Roman" w:hAnsi="Times New Roman" w:cs="Times New Roman"/>
                <w:sz w:val="21"/>
              </w:rPr>
              <w:t>10%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20%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30%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40%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60%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70%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80%</w:t>
            </w:r>
            <w:r w:rsidRPr="000812A4">
              <w:rPr>
                <w:rFonts w:ascii="Times New Roman" w:hAnsi="Times New Roman" w:cs="Times New Roman" w:hint="eastAsia"/>
                <w:sz w:val="21"/>
                <w:lang w:eastAsia="zh-CN"/>
              </w:rPr>
              <w:t>t</w:t>
            </w:r>
          </w:p>
        </w:tc>
        <w:tc>
          <w:tcPr>
            <w:tcW w:w="1559" w:type="dxa"/>
            <w:vAlign w:val="center"/>
          </w:tcPr>
          <w:p w:rsidR="005B124B" w:rsidRPr="000812A4" w:rsidRDefault="005B124B" w:rsidP="003E23E4">
            <w:pPr>
              <w:pStyle w:val="TableParagraph"/>
              <w:spacing w:line="264" w:lineRule="auto"/>
              <w:ind w:leftChars="-51" w:left="-105" w:right="-107" w:hanging="2"/>
              <w:jc w:val="center"/>
              <w:rPr>
                <w:rFonts w:ascii="Times New Roman" w:hAnsi="Times New Roman" w:cs="Times New Roman"/>
                <w:sz w:val="21"/>
              </w:rPr>
            </w:pPr>
            <w:r w:rsidRPr="000812A4">
              <w:rPr>
                <w:rFonts w:ascii="Times New Roman" w:hAnsi="Times New Roman" w:cs="Times New Roman"/>
                <w:sz w:val="21"/>
              </w:rPr>
              <w:t>1~4</w:t>
            </w:r>
            <w:r w:rsidRPr="000812A4">
              <w:rPr>
                <w:rFonts w:ascii="Times New Roman" w:hAnsi="Times New Roman" w:cs="Times New Roman" w:hint="eastAsia"/>
                <w:sz w:val="21"/>
                <w:lang w:eastAsia="zh-CN"/>
              </w:rPr>
              <w:t>个</w:t>
            </w:r>
          </w:p>
        </w:tc>
      </w:tr>
      <w:tr w:rsidR="000812A4" w:rsidRPr="000812A4" w:rsidTr="003E23E4">
        <w:tc>
          <w:tcPr>
            <w:tcW w:w="1701" w:type="dxa"/>
            <w:vAlign w:val="center"/>
          </w:tcPr>
          <w:p w:rsidR="005B124B" w:rsidRPr="000812A4" w:rsidRDefault="00242E8A" w:rsidP="003E23E4">
            <w:pPr>
              <w:pStyle w:val="TableParagraph"/>
              <w:spacing w:line="264" w:lineRule="auto"/>
              <w:ind w:leftChars="-50" w:left="-105" w:right="-108"/>
              <w:jc w:val="center"/>
              <w:rPr>
                <w:rFonts w:ascii="Times New Roman" w:hAnsi="Times New Roman" w:cs="Times New Roman"/>
                <w:sz w:val="21"/>
                <w:lang w:eastAsia="zh-CN"/>
              </w:rPr>
            </w:pPr>
            <w:r w:rsidRPr="000812A4">
              <w:rPr>
                <w:rFonts w:ascii="Times New Roman" w:hAnsi="Times New Roman" w:cs="Times New Roman"/>
                <w:sz w:val="21"/>
                <w:lang w:eastAsia="zh-CN"/>
              </w:rPr>
              <w:t>2</w:t>
            </w:r>
            <w:r w:rsidR="005B124B" w:rsidRPr="000812A4">
              <w:rPr>
                <w:rFonts w:ascii="Times New Roman" w:hAnsi="Times New Roman" w:cs="Times New Roman"/>
                <w:sz w:val="21"/>
                <w:lang w:eastAsia="zh-CN"/>
              </w:rPr>
              <w:t>A×</w:t>
            </w:r>
            <w:r w:rsidRPr="000812A4">
              <w:rPr>
                <w:rFonts w:ascii="Times New Roman" w:hAnsi="Times New Roman" w:cs="Times New Roman"/>
                <w:sz w:val="21"/>
                <w:lang w:eastAsia="zh-CN"/>
              </w:rPr>
              <w:t>0.5</w:t>
            </w:r>
            <w:r w:rsidR="005B124B" w:rsidRPr="000812A4">
              <w:rPr>
                <w:rFonts w:ascii="Times New Roman" w:hAnsi="Times New Roman" w:cs="Times New Roman"/>
                <w:sz w:val="21"/>
                <w:lang w:eastAsia="zh-CN"/>
              </w:rPr>
              <w:t>A</w:t>
            </w:r>
          </w:p>
          <w:p w:rsidR="005B124B" w:rsidRPr="000812A4" w:rsidRDefault="005B124B" w:rsidP="003E23E4">
            <w:pPr>
              <w:pStyle w:val="TableParagraph"/>
              <w:spacing w:line="264" w:lineRule="auto"/>
              <w:ind w:right="-108"/>
              <w:jc w:val="center"/>
              <w:rPr>
                <w:rFonts w:ascii="Times New Roman" w:hAnsi="Times New Roman" w:cs="Times New Roman"/>
                <w:sz w:val="21"/>
              </w:rPr>
            </w:pPr>
            <w:r w:rsidRPr="000812A4">
              <w:rPr>
                <w:rFonts w:ascii="Times New Roman" w:hAnsi="Times New Roman" w:cs="Times New Roman" w:hint="eastAsia"/>
                <w:sz w:val="21"/>
                <w:lang w:eastAsia="zh-CN"/>
              </w:rPr>
              <w:t>（</w:t>
            </w:r>
            <w:proofErr w:type="spellStart"/>
            <w:r w:rsidRPr="000812A4">
              <w:rPr>
                <w:rFonts w:ascii="Times New Roman" w:hAnsi="Times New Roman" w:cs="Times New Roman"/>
                <w:sz w:val="21"/>
              </w:rPr>
              <w:t>轴向沟纹</w:t>
            </w:r>
            <w:proofErr w:type="spellEnd"/>
            <w:r w:rsidRPr="000812A4">
              <w:rPr>
                <w:rFonts w:ascii="Times New Roman" w:hAnsi="Times New Roman" w:cs="Times New Roman" w:hint="eastAsia"/>
                <w:sz w:val="21"/>
                <w:lang w:eastAsia="zh-CN"/>
              </w:rPr>
              <w:t>）</w:t>
            </w:r>
          </w:p>
        </w:tc>
        <w:tc>
          <w:tcPr>
            <w:tcW w:w="5528" w:type="dxa"/>
            <w:vAlign w:val="center"/>
          </w:tcPr>
          <w:p w:rsidR="005B124B" w:rsidRPr="000812A4" w:rsidRDefault="005B124B" w:rsidP="003E23E4">
            <w:pPr>
              <w:pStyle w:val="TableParagraph"/>
              <w:spacing w:line="264" w:lineRule="auto"/>
              <w:ind w:right="-105"/>
              <w:jc w:val="center"/>
              <w:rPr>
                <w:rFonts w:ascii="Times New Roman" w:hAnsi="Times New Roman" w:cs="Times New Roman"/>
                <w:sz w:val="21"/>
              </w:rPr>
            </w:pPr>
            <w:r w:rsidRPr="000812A4">
              <w:rPr>
                <w:rFonts w:ascii="Times New Roman" w:hAnsi="Times New Roman" w:cs="Times New Roman"/>
                <w:sz w:val="21"/>
              </w:rPr>
              <w:t>3%</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10%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20%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30%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40%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60%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70%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80%</w:t>
            </w:r>
            <w:r w:rsidRPr="000812A4">
              <w:rPr>
                <w:rFonts w:ascii="Times New Roman" w:hAnsi="Times New Roman" w:cs="Times New Roman" w:hint="eastAsia"/>
                <w:sz w:val="21"/>
                <w:lang w:eastAsia="zh-CN"/>
              </w:rPr>
              <w:t>t</w:t>
            </w:r>
          </w:p>
        </w:tc>
        <w:tc>
          <w:tcPr>
            <w:tcW w:w="1559" w:type="dxa"/>
            <w:vAlign w:val="center"/>
          </w:tcPr>
          <w:p w:rsidR="005B124B" w:rsidRPr="000812A4" w:rsidRDefault="005B124B" w:rsidP="003E23E4">
            <w:pPr>
              <w:pStyle w:val="TableParagraph"/>
              <w:spacing w:line="264" w:lineRule="auto"/>
              <w:ind w:leftChars="-51" w:left="-105" w:right="-107" w:hanging="2"/>
              <w:jc w:val="center"/>
              <w:rPr>
                <w:rFonts w:ascii="Times New Roman" w:hAnsi="Times New Roman" w:cs="Times New Roman"/>
                <w:sz w:val="21"/>
              </w:rPr>
            </w:pPr>
            <w:r w:rsidRPr="000812A4">
              <w:rPr>
                <w:rFonts w:ascii="Times New Roman" w:hAnsi="Times New Roman" w:cs="Times New Roman"/>
                <w:sz w:val="21"/>
              </w:rPr>
              <w:t>1~4</w:t>
            </w:r>
            <w:r w:rsidRPr="000812A4">
              <w:rPr>
                <w:rFonts w:ascii="Times New Roman" w:hAnsi="Times New Roman" w:cs="Times New Roman" w:hint="eastAsia"/>
                <w:sz w:val="21"/>
                <w:lang w:eastAsia="zh-CN"/>
              </w:rPr>
              <w:t>个</w:t>
            </w:r>
          </w:p>
        </w:tc>
      </w:tr>
      <w:tr w:rsidR="000812A4" w:rsidRPr="000812A4" w:rsidTr="003E23E4">
        <w:tc>
          <w:tcPr>
            <w:tcW w:w="1701" w:type="dxa"/>
            <w:vAlign w:val="center"/>
          </w:tcPr>
          <w:p w:rsidR="005B124B" w:rsidRPr="000812A4" w:rsidRDefault="00242E8A" w:rsidP="003E23E4">
            <w:pPr>
              <w:pStyle w:val="TableParagraph"/>
              <w:spacing w:line="264" w:lineRule="auto"/>
              <w:ind w:leftChars="-50" w:left="-105" w:right="-108"/>
              <w:jc w:val="center"/>
              <w:rPr>
                <w:rFonts w:ascii="Times New Roman" w:hAnsi="Times New Roman" w:cs="Times New Roman"/>
                <w:sz w:val="21"/>
                <w:lang w:eastAsia="zh-CN"/>
              </w:rPr>
            </w:pPr>
            <w:r w:rsidRPr="000812A4">
              <w:rPr>
                <w:rFonts w:ascii="Times New Roman" w:hAnsi="Times New Roman" w:cs="Times New Roman"/>
                <w:sz w:val="21"/>
                <w:lang w:eastAsia="zh-CN"/>
              </w:rPr>
              <w:t>0.5</w:t>
            </w:r>
            <w:r w:rsidR="005B124B" w:rsidRPr="000812A4">
              <w:rPr>
                <w:rFonts w:ascii="Times New Roman" w:hAnsi="Times New Roman" w:cs="Times New Roman"/>
                <w:sz w:val="21"/>
                <w:lang w:eastAsia="zh-CN"/>
              </w:rPr>
              <w:t>A×</w:t>
            </w:r>
            <w:r w:rsidRPr="000812A4">
              <w:rPr>
                <w:rFonts w:ascii="Times New Roman" w:hAnsi="Times New Roman" w:cs="Times New Roman"/>
                <w:sz w:val="21"/>
                <w:lang w:eastAsia="zh-CN"/>
              </w:rPr>
              <w:t>2</w:t>
            </w:r>
            <w:r w:rsidR="005B124B" w:rsidRPr="000812A4">
              <w:rPr>
                <w:rFonts w:ascii="Times New Roman" w:hAnsi="Times New Roman" w:cs="Times New Roman"/>
                <w:sz w:val="21"/>
                <w:lang w:eastAsia="zh-CN"/>
              </w:rPr>
              <w:t>A</w:t>
            </w:r>
          </w:p>
          <w:p w:rsidR="005B124B" w:rsidRPr="000812A4" w:rsidRDefault="005B124B" w:rsidP="003E23E4">
            <w:pPr>
              <w:pStyle w:val="TableParagraph"/>
              <w:spacing w:line="264" w:lineRule="auto"/>
              <w:ind w:right="-108"/>
              <w:jc w:val="center"/>
              <w:rPr>
                <w:rFonts w:ascii="Times New Roman" w:hAnsi="Times New Roman" w:cs="Times New Roman"/>
                <w:sz w:val="21"/>
              </w:rPr>
            </w:pPr>
            <w:r w:rsidRPr="000812A4">
              <w:rPr>
                <w:rFonts w:ascii="Times New Roman" w:hAnsi="Times New Roman" w:cs="Times New Roman" w:hint="eastAsia"/>
                <w:sz w:val="21"/>
                <w:lang w:eastAsia="zh-CN"/>
              </w:rPr>
              <w:t>（</w:t>
            </w:r>
            <w:proofErr w:type="spellStart"/>
            <w:r w:rsidRPr="000812A4">
              <w:rPr>
                <w:rFonts w:ascii="Times New Roman" w:hAnsi="Times New Roman" w:cs="Times New Roman"/>
                <w:sz w:val="21"/>
              </w:rPr>
              <w:t>环向沟纹</w:t>
            </w:r>
            <w:proofErr w:type="spellEnd"/>
            <w:r w:rsidRPr="000812A4">
              <w:rPr>
                <w:rFonts w:ascii="Times New Roman" w:hAnsi="Times New Roman" w:cs="Times New Roman" w:hint="eastAsia"/>
                <w:sz w:val="21"/>
                <w:lang w:eastAsia="zh-CN"/>
              </w:rPr>
              <w:t>）</w:t>
            </w:r>
          </w:p>
        </w:tc>
        <w:tc>
          <w:tcPr>
            <w:tcW w:w="5528" w:type="dxa"/>
            <w:vAlign w:val="center"/>
          </w:tcPr>
          <w:p w:rsidR="005B124B" w:rsidRPr="000812A4" w:rsidRDefault="005B124B" w:rsidP="003E23E4">
            <w:pPr>
              <w:pStyle w:val="TableParagraph"/>
              <w:spacing w:line="264" w:lineRule="auto"/>
              <w:ind w:right="-105"/>
              <w:jc w:val="center"/>
              <w:rPr>
                <w:rFonts w:ascii="Times New Roman" w:hAnsi="Times New Roman" w:cs="Times New Roman"/>
                <w:sz w:val="21"/>
              </w:rPr>
            </w:pPr>
            <w:r w:rsidRPr="000812A4">
              <w:rPr>
                <w:rFonts w:ascii="Times New Roman" w:hAnsi="Times New Roman" w:cs="Times New Roman"/>
                <w:sz w:val="21"/>
              </w:rPr>
              <w:t>3%</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10%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20%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30%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40%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60%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70%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80%</w:t>
            </w:r>
            <w:r w:rsidRPr="000812A4">
              <w:rPr>
                <w:rFonts w:ascii="Times New Roman" w:hAnsi="Times New Roman" w:cs="Times New Roman" w:hint="eastAsia"/>
                <w:sz w:val="21"/>
                <w:lang w:eastAsia="zh-CN"/>
              </w:rPr>
              <w:t>t</w:t>
            </w:r>
          </w:p>
        </w:tc>
        <w:tc>
          <w:tcPr>
            <w:tcW w:w="1559" w:type="dxa"/>
            <w:vAlign w:val="center"/>
          </w:tcPr>
          <w:p w:rsidR="005B124B" w:rsidRPr="000812A4" w:rsidRDefault="005B124B" w:rsidP="003E23E4">
            <w:pPr>
              <w:pStyle w:val="TableParagraph"/>
              <w:spacing w:line="264" w:lineRule="auto"/>
              <w:ind w:leftChars="-51" w:left="-105" w:right="-107" w:hanging="2"/>
              <w:jc w:val="center"/>
              <w:rPr>
                <w:rFonts w:ascii="Times New Roman" w:hAnsi="Times New Roman" w:cs="Times New Roman"/>
                <w:sz w:val="21"/>
              </w:rPr>
            </w:pPr>
            <w:r w:rsidRPr="000812A4">
              <w:rPr>
                <w:rFonts w:ascii="Times New Roman" w:hAnsi="Times New Roman" w:cs="Times New Roman"/>
                <w:sz w:val="21"/>
              </w:rPr>
              <w:t>1~4</w:t>
            </w:r>
            <w:r w:rsidRPr="000812A4">
              <w:rPr>
                <w:rFonts w:ascii="Times New Roman" w:hAnsi="Times New Roman" w:cs="Times New Roman" w:hint="eastAsia"/>
                <w:sz w:val="21"/>
                <w:lang w:eastAsia="zh-CN"/>
              </w:rPr>
              <w:t>个</w:t>
            </w:r>
          </w:p>
        </w:tc>
      </w:tr>
      <w:tr w:rsidR="000812A4" w:rsidRPr="000812A4" w:rsidTr="003E23E4">
        <w:tc>
          <w:tcPr>
            <w:tcW w:w="8788" w:type="dxa"/>
            <w:gridSpan w:val="3"/>
          </w:tcPr>
          <w:p w:rsidR="005B124B" w:rsidRPr="000812A4" w:rsidRDefault="005B124B" w:rsidP="003E23E4">
            <w:pPr>
              <w:pStyle w:val="TableParagraph"/>
              <w:spacing w:line="264" w:lineRule="auto"/>
              <w:ind w:left="107"/>
              <w:rPr>
                <w:rFonts w:ascii="Times New Roman" w:hAnsi="Times New Roman" w:cs="Times New Roman"/>
                <w:sz w:val="21"/>
                <w:lang w:eastAsia="zh-CN"/>
              </w:rPr>
            </w:pPr>
            <w:r w:rsidRPr="000812A4">
              <w:rPr>
                <w:rFonts w:ascii="Times New Roman" w:hAnsi="Times New Roman" w:cs="Times New Roman"/>
                <w:sz w:val="21"/>
                <w:lang w:eastAsia="zh-CN"/>
              </w:rPr>
              <w:t>注</w:t>
            </w:r>
            <w:r w:rsidRPr="000812A4">
              <w:rPr>
                <w:rFonts w:ascii="Times New Roman" w:hAnsi="Times New Roman" w:cs="Times New Roman"/>
                <w:sz w:val="21"/>
                <w:lang w:eastAsia="zh-CN"/>
              </w:rPr>
              <w:t>1</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L</w:t>
            </w:r>
            <w:r w:rsidRPr="000812A4">
              <w:rPr>
                <w:rFonts w:ascii="Times New Roman" w:hAnsi="Times New Roman" w:cs="Times New Roman"/>
                <w:sz w:val="21"/>
                <w:lang w:eastAsia="zh-CN"/>
              </w:rPr>
              <w:t>表示缺陷长</w:t>
            </w:r>
            <w:r w:rsidRPr="000812A4">
              <w:rPr>
                <w:rFonts w:ascii="Times New Roman" w:hAnsi="Times New Roman" w:cs="Times New Roman" w:hint="eastAsia"/>
                <w:sz w:val="21"/>
                <w:lang w:eastAsia="zh-CN"/>
              </w:rPr>
              <w:t>度，</w:t>
            </w:r>
            <w:r w:rsidRPr="000812A4">
              <w:rPr>
                <w:rFonts w:ascii="Times New Roman" w:hAnsi="Times New Roman" w:cs="Times New Roman" w:hint="eastAsia"/>
                <w:sz w:val="21"/>
                <w:lang w:eastAsia="zh-CN"/>
              </w:rPr>
              <w:t>W</w:t>
            </w:r>
            <w:r w:rsidRPr="000812A4">
              <w:rPr>
                <w:rFonts w:ascii="Times New Roman" w:hAnsi="Times New Roman" w:cs="Times New Roman"/>
                <w:sz w:val="21"/>
                <w:lang w:eastAsia="zh-CN"/>
              </w:rPr>
              <w:t>表示缺陷宽度</w:t>
            </w:r>
            <w:r w:rsidRPr="000812A4">
              <w:rPr>
                <w:rFonts w:ascii="Times New Roman" w:hAnsi="Times New Roman" w:cs="Times New Roman" w:hint="eastAsia"/>
                <w:sz w:val="21"/>
                <w:lang w:eastAsia="zh-CN"/>
              </w:rPr>
              <w:t>（长度为轴向方向，宽度为周向方向）</w:t>
            </w:r>
            <w:r w:rsidRPr="000812A4">
              <w:rPr>
                <w:rFonts w:ascii="Times New Roman" w:hAnsi="Times New Roman" w:cs="Times New Roman"/>
                <w:sz w:val="21"/>
                <w:lang w:eastAsia="zh-CN"/>
              </w:rPr>
              <w:t>。</w:t>
            </w:r>
          </w:p>
          <w:p w:rsidR="005B124B" w:rsidRPr="000812A4" w:rsidRDefault="005B124B" w:rsidP="003E23E4">
            <w:pPr>
              <w:pStyle w:val="TableParagraph"/>
              <w:spacing w:line="264" w:lineRule="auto"/>
              <w:ind w:left="108"/>
              <w:rPr>
                <w:rFonts w:ascii="Times New Roman" w:hAnsi="Times New Roman" w:cs="Times New Roman"/>
                <w:sz w:val="21"/>
                <w:lang w:eastAsia="zh-CN"/>
              </w:rPr>
            </w:pPr>
            <w:r w:rsidRPr="000812A4">
              <w:rPr>
                <w:rFonts w:ascii="Times New Roman" w:hAnsi="Times New Roman" w:cs="Times New Roman"/>
                <w:sz w:val="21"/>
                <w:lang w:eastAsia="zh-CN"/>
              </w:rPr>
              <w:t>注</w:t>
            </w:r>
            <w:r w:rsidRPr="000812A4">
              <w:rPr>
                <w:rFonts w:ascii="Times New Roman" w:hAnsi="Times New Roman" w:cs="Times New Roman"/>
                <w:sz w:val="21"/>
                <w:lang w:eastAsia="zh-CN"/>
              </w:rPr>
              <w:t>2</w:t>
            </w:r>
            <w:r w:rsidRPr="000812A4">
              <w:rPr>
                <w:rFonts w:ascii="Times New Roman" w:hAnsi="Times New Roman" w:cs="Times New Roman"/>
                <w:sz w:val="21"/>
                <w:lang w:eastAsia="zh-CN"/>
              </w:rPr>
              <w:t>：</w:t>
            </w:r>
            <w:r w:rsidRPr="000812A4">
              <w:rPr>
                <w:rFonts w:ascii="Times New Roman" w:hAnsi="Times New Roman" w:cs="Times New Roman" w:hint="eastAsia"/>
                <w:sz w:val="21"/>
                <w:lang w:eastAsia="zh-CN"/>
              </w:rPr>
              <w:t>A</w:t>
            </w:r>
            <w:r w:rsidRPr="000812A4">
              <w:rPr>
                <w:rFonts w:ascii="Times New Roman" w:hAnsi="Times New Roman" w:cs="Times New Roman"/>
                <w:sz w:val="21"/>
                <w:lang w:eastAsia="zh-CN"/>
              </w:rPr>
              <w:t>是几何参数：</w:t>
            </w:r>
            <w:r w:rsidRPr="000812A4">
              <w:rPr>
                <w:rFonts w:ascii="Times New Roman" w:hAnsi="Times New Roman" w:cs="Times New Roman" w:hint="eastAsia"/>
                <w:sz w:val="21"/>
                <w:lang w:eastAsia="zh-CN"/>
              </w:rPr>
              <w:t>当</w:t>
            </w:r>
            <w:r w:rsidRPr="000812A4">
              <w:rPr>
                <w:rFonts w:ascii="Times New Roman" w:hAnsi="Times New Roman" w:cs="Times New Roman"/>
                <w:sz w:val="21"/>
                <w:lang w:eastAsia="zh-CN"/>
              </w:rPr>
              <w:t>t</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10mm</w:t>
            </w:r>
            <w:r w:rsidRPr="000812A4">
              <w:rPr>
                <w:rFonts w:ascii="Times New Roman" w:hAnsi="Times New Roman" w:cs="Times New Roman" w:hint="eastAsia"/>
                <w:sz w:val="21"/>
                <w:lang w:eastAsia="zh-CN"/>
              </w:rPr>
              <w:t>时</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A</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10mm</w:t>
            </w:r>
            <w:r w:rsidRPr="000812A4">
              <w:rPr>
                <w:rFonts w:ascii="Times New Roman" w:hAnsi="Times New Roman" w:cs="Times New Roman" w:hint="eastAsia"/>
                <w:sz w:val="21"/>
                <w:lang w:eastAsia="zh-CN"/>
              </w:rPr>
              <w:t>；当</w:t>
            </w:r>
            <w:r w:rsidRPr="000812A4">
              <w:rPr>
                <w:rFonts w:ascii="Times New Roman" w:hAnsi="Times New Roman" w:cs="Times New Roman"/>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lang w:eastAsia="zh-CN"/>
              </w:rPr>
              <w:t>10mm</w:t>
            </w:r>
            <w:r w:rsidRPr="000812A4">
              <w:rPr>
                <w:rFonts w:ascii="Times New Roman" w:hAnsi="Times New Roman" w:cs="Times New Roman" w:hint="eastAsia"/>
                <w:sz w:val="21"/>
                <w:lang w:eastAsia="zh-CN"/>
              </w:rPr>
              <w:t>时</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A</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t</w:t>
            </w:r>
            <w:r w:rsidRPr="000812A4">
              <w:rPr>
                <w:rFonts w:ascii="Times New Roman" w:hAnsi="Times New Roman" w:cs="Times New Roman" w:hint="eastAsia"/>
                <w:sz w:val="21"/>
                <w:lang w:eastAsia="zh-CN"/>
              </w:rPr>
              <w:t>。</w:t>
            </w:r>
          </w:p>
          <w:p w:rsidR="005B124B" w:rsidRPr="000812A4" w:rsidRDefault="005B124B" w:rsidP="003E23E4">
            <w:pPr>
              <w:pStyle w:val="TableParagraph"/>
              <w:spacing w:line="264" w:lineRule="auto"/>
              <w:ind w:left="108"/>
              <w:rPr>
                <w:rFonts w:ascii="Times New Roman" w:hAnsi="Times New Roman" w:cs="Times New Roman"/>
                <w:sz w:val="21"/>
                <w:lang w:eastAsia="zh-CN"/>
              </w:rPr>
            </w:pPr>
            <w:r w:rsidRPr="000812A4">
              <w:rPr>
                <w:rFonts w:ascii="Times New Roman" w:hAnsi="Times New Roman" w:cs="Times New Roman" w:hint="eastAsia"/>
                <w:sz w:val="21"/>
                <w:lang w:eastAsia="zh-CN"/>
              </w:rPr>
              <w:t>注</w:t>
            </w:r>
            <w:r w:rsidRPr="000812A4">
              <w:rPr>
                <w:rFonts w:ascii="Times New Roman" w:hAnsi="Times New Roman" w:cs="Times New Roman"/>
                <w:sz w:val="21"/>
                <w:lang w:eastAsia="zh-CN"/>
              </w:rPr>
              <w:t>3</w:t>
            </w:r>
            <w:r w:rsidRPr="000812A4">
              <w:rPr>
                <w:rFonts w:ascii="Times New Roman" w:hAnsi="Times New Roman" w:cs="Times New Roman" w:hint="eastAsia"/>
                <w:sz w:val="21"/>
                <w:lang w:eastAsia="zh-CN"/>
              </w:rPr>
              <w:t>：</w:t>
            </w:r>
            <w:r w:rsidRPr="000812A4">
              <w:rPr>
                <w:rFonts w:ascii="Times New Roman" w:hAnsi="Times New Roman" w:cs="Times New Roman"/>
                <w:sz w:val="21"/>
                <w:lang w:eastAsia="zh-CN"/>
              </w:rPr>
              <w:t>t</w:t>
            </w:r>
            <w:r w:rsidRPr="000812A4">
              <w:rPr>
                <w:rFonts w:ascii="Times New Roman" w:hAnsi="Times New Roman" w:cs="Times New Roman"/>
                <w:sz w:val="21"/>
                <w:lang w:eastAsia="zh-CN"/>
              </w:rPr>
              <w:t>表示管道公称壁厚。</w:t>
            </w:r>
          </w:p>
        </w:tc>
      </w:tr>
    </w:tbl>
    <w:p w:rsidR="000A6437" w:rsidRPr="000812A4" w:rsidRDefault="000A6437" w:rsidP="003E23E4">
      <w:pPr>
        <w:tabs>
          <w:tab w:val="left" w:pos="860"/>
          <w:tab w:val="left" w:pos="862"/>
        </w:tabs>
        <w:autoSpaceDE w:val="0"/>
        <w:autoSpaceDN w:val="0"/>
        <w:rPr>
          <w:b/>
          <w:sz w:val="28"/>
          <w:szCs w:val="28"/>
        </w:rPr>
      </w:pPr>
      <w:r w:rsidRPr="000812A4">
        <w:rPr>
          <w:rFonts w:hint="eastAsia"/>
          <w:b/>
          <w:sz w:val="28"/>
          <w:szCs w:val="28"/>
        </w:rPr>
        <w:t>B</w:t>
      </w:r>
      <w:r w:rsidRPr="000812A4">
        <w:rPr>
          <w:b/>
          <w:sz w:val="28"/>
          <w:szCs w:val="28"/>
        </w:rPr>
        <w:t xml:space="preserve">.2 </w:t>
      </w:r>
      <w:r w:rsidRPr="000812A4">
        <w:rPr>
          <w:rFonts w:hint="eastAsia"/>
          <w:b/>
          <w:sz w:val="28"/>
          <w:szCs w:val="28"/>
        </w:rPr>
        <w:t>外部</w:t>
      </w:r>
      <w:r w:rsidRPr="000812A4">
        <w:rPr>
          <w:b/>
          <w:sz w:val="28"/>
          <w:szCs w:val="28"/>
        </w:rPr>
        <w:t>金属损失</w:t>
      </w:r>
    </w:p>
    <w:p w:rsidR="000A6437" w:rsidRPr="000812A4" w:rsidRDefault="000A6437" w:rsidP="000A6437">
      <w:pPr>
        <w:pStyle w:val="aff0"/>
        <w:spacing w:before="1" w:line="302" w:lineRule="auto"/>
        <w:ind w:firstLineChars="200" w:firstLine="480"/>
        <w:rPr>
          <w:rFonts w:ascii="Times New Roman" w:eastAsiaTheme="minorEastAsia" w:hAnsi="Times New Roman" w:cs="Times New Roman"/>
        </w:rPr>
      </w:pPr>
      <w:r w:rsidRPr="000812A4">
        <w:rPr>
          <w:rFonts w:ascii="Times New Roman" w:eastAsiaTheme="minorEastAsia" w:hAnsi="Times New Roman" w:cs="Times New Roman" w:hint="eastAsia"/>
        </w:rPr>
        <w:t>标准缺陷样管中预制一定数量的内部金属损失缺陷，内部缺陷宜预制数量见表</w:t>
      </w:r>
      <w:r w:rsidRPr="000812A4">
        <w:rPr>
          <w:rFonts w:ascii="Times New Roman" w:eastAsiaTheme="minorEastAsia" w:hAnsi="Times New Roman" w:cs="Times New Roman" w:hint="eastAsia"/>
        </w:rPr>
        <w:t>B</w:t>
      </w:r>
      <w:r w:rsidRPr="000812A4">
        <w:rPr>
          <w:rFonts w:ascii="Times New Roman" w:eastAsiaTheme="minorEastAsia" w:hAnsi="Times New Roman" w:cs="Times New Roman"/>
        </w:rPr>
        <w:t>.1</w:t>
      </w:r>
      <w:r w:rsidRPr="000812A4">
        <w:rPr>
          <w:rFonts w:ascii="Times New Roman" w:eastAsiaTheme="minorEastAsia" w:hAnsi="Times New Roman" w:cs="Times New Roman"/>
        </w:rPr>
        <w:t>。</w:t>
      </w:r>
    </w:p>
    <w:p w:rsidR="000A6437" w:rsidRPr="000812A4" w:rsidRDefault="000A6437" w:rsidP="000A6437">
      <w:pPr>
        <w:pStyle w:val="aff0"/>
        <w:spacing w:before="1"/>
        <w:jc w:val="center"/>
        <w:rPr>
          <w:rFonts w:cs="Times New Roman"/>
          <w:b/>
          <w:sz w:val="21"/>
          <w:szCs w:val="21"/>
        </w:rPr>
      </w:pPr>
      <w:r w:rsidRPr="000812A4">
        <w:rPr>
          <w:rFonts w:cs="Times New Roman" w:hint="eastAsia"/>
          <w:b/>
          <w:sz w:val="21"/>
          <w:szCs w:val="21"/>
        </w:rPr>
        <w:t>表</w:t>
      </w:r>
      <w:r w:rsidRPr="000812A4">
        <w:rPr>
          <w:rFonts w:ascii="Times New Roman" w:hAnsi="Times New Roman" w:cs="Times New Roman"/>
          <w:b/>
          <w:sz w:val="21"/>
          <w:szCs w:val="21"/>
        </w:rPr>
        <w:t>B.1</w:t>
      </w:r>
      <w:r w:rsidRPr="000812A4">
        <w:rPr>
          <w:rFonts w:cs="Times New Roman"/>
          <w:b/>
          <w:sz w:val="21"/>
          <w:szCs w:val="21"/>
        </w:rPr>
        <w:t xml:space="preserve"> </w:t>
      </w:r>
      <w:r w:rsidRPr="000812A4">
        <w:rPr>
          <w:rFonts w:cs="Times New Roman" w:hint="eastAsia"/>
          <w:b/>
          <w:sz w:val="21"/>
          <w:szCs w:val="21"/>
        </w:rPr>
        <w:t>样管</w:t>
      </w:r>
      <w:r w:rsidR="00AE6F91" w:rsidRPr="000812A4">
        <w:rPr>
          <w:rFonts w:cs="Times New Roman" w:hint="eastAsia"/>
          <w:b/>
          <w:sz w:val="21"/>
          <w:szCs w:val="21"/>
        </w:rPr>
        <w:t>内</w:t>
      </w:r>
      <w:r w:rsidRPr="000812A4">
        <w:rPr>
          <w:rFonts w:cs="Times New Roman" w:hint="eastAsia"/>
          <w:b/>
          <w:sz w:val="21"/>
          <w:szCs w:val="21"/>
        </w:rPr>
        <w:t>部缺陷数量表</w:t>
      </w:r>
    </w:p>
    <w:tbl>
      <w:tblPr>
        <w:tblStyle w:val="affe"/>
        <w:tblW w:w="0" w:type="auto"/>
        <w:tblInd w:w="392" w:type="dxa"/>
        <w:tblLook w:val="04A0" w:firstRow="1" w:lastRow="0" w:firstColumn="1" w:lastColumn="0" w:noHBand="0" w:noVBand="1"/>
      </w:tblPr>
      <w:tblGrid>
        <w:gridCol w:w="2126"/>
        <w:gridCol w:w="4253"/>
        <w:gridCol w:w="2126"/>
      </w:tblGrid>
      <w:tr w:rsidR="000812A4" w:rsidRPr="000812A4" w:rsidTr="00AE6F91">
        <w:tc>
          <w:tcPr>
            <w:tcW w:w="2126" w:type="dxa"/>
            <w:vAlign w:val="center"/>
          </w:tcPr>
          <w:p w:rsidR="000A6437" w:rsidRPr="000812A4" w:rsidRDefault="000A6437" w:rsidP="00AE6F91">
            <w:pPr>
              <w:pStyle w:val="TableParagraph"/>
              <w:spacing w:line="304" w:lineRule="auto"/>
              <w:ind w:leftChars="-50" w:left="-105" w:right="-108"/>
              <w:jc w:val="center"/>
              <w:rPr>
                <w:rFonts w:ascii="Times New Roman" w:hAnsi="Times New Roman" w:cs="Times New Roman"/>
                <w:sz w:val="21"/>
                <w:lang w:eastAsia="zh-CN"/>
              </w:rPr>
            </w:pPr>
            <w:r w:rsidRPr="000812A4">
              <w:rPr>
                <w:rFonts w:ascii="Times New Roman" w:hAnsi="Times New Roman" w:cs="Times New Roman" w:hint="eastAsia"/>
                <w:sz w:val="21"/>
                <w:lang w:eastAsia="zh-CN"/>
              </w:rPr>
              <w:t>面积（</w:t>
            </w:r>
            <w:r w:rsidRPr="000812A4">
              <w:rPr>
                <w:rFonts w:ascii="Times New Roman" w:hAnsi="Times New Roman" w:cs="Times New Roman" w:hint="eastAsia"/>
                <w:sz w:val="21"/>
                <w:lang w:eastAsia="zh-CN"/>
              </w:rPr>
              <w:t>L</w:t>
            </w:r>
            <w:r w:rsidRPr="000812A4">
              <w:rPr>
                <w:rFonts w:ascii="Times New Roman" w:hAnsi="Times New Roman" w:cs="Times New Roman"/>
                <w:sz w:val="21"/>
                <w:lang w:eastAsia="zh-CN"/>
              </w:rPr>
              <w:t>×W</w:t>
            </w:r>
            <w:r w:rsidRPr="000812A4">
              <w:rPr>
                <w:rFonts w:ascii="Times New Roman" w:hAnsi="Times New Roman" w:cs="Times New Roman" w:hint="eastAsia"/>
                <w:sz w:val="21"/>
                <w:lang w:eastAsia="zh-CN"/>
              </w:rPr>
              <w:t>）</w:t>
            </w:r>
          </w:p>
        </w:tc>
        <w:tc>
          <w:tcPr>
            <w:tcW w:w="4253" w:type="dxa"/>
            <w:vAlign w:val="center"/>
          </w:tcPr>
          <w:p w:rsidR="000A6437" w:rsidRPr="000812A4" w:rsidRDefault="000A6437" w:rsidP="00E76B44">
            <w:pPr>
              <w:pStyle w:val="TableParagraph"/>
              <w:spacing w:line="304" w:lineRule="auto"/>
              <w:ind w:left="112" w:right="-105"/>
              <w:jc w:val="center"/>
              <w:rPr>
                <w:rFonts w:ascii="Times New Roman" w:hAnsi="Times New Roman" w:cs="Times New Roman"/>
                <w:sz w:val="21"/>
                <w:lang w:eastAsia="zh-CN"/>
              </w:rPr>
            </w:pPr>
            <w:r w:rsidRPr="000812A4">
              <w:rPr>
                <w:rFonts w:ascii="Times New Roman" w:hAnsi="Times New Roman" w:cs="Times New Roman" w:hint="eastAsia"/>
                <w:sz w:val="21"/>
                <w:lang w:eastAsia="zh-CN"/>
              </w:rPr>
              <w:t>深度</w:t>
            </w:r>
          </w:p>
        </w:tc>
        <w:tc>
          <w:tcPr>
            <w:tcW w:w="2126" w:type="dxa"/>
            <w:vAlign w:val="center"/>
          </w:tcPr>
          <w:p w:rsidR="000A6437" w:rsidRPr="000812A4" w:rsidRDefault="000A6437" w:rsidP="00AE6F91">
            <w:pPr>
              <w:pStyle w:val="TableParagraph"/>
              <w:spacing w:line="304" w:lineRule="auto"/>
              <w:ind w:leftChars="-51" w:left="-105" w:right="-107" w:hangingChars="1" w:hanging="2"/>
              <w:jc w:val="center"/>
              <w:rPr>
                <w:rFonts w:ascii="Times New Roman" w:hAnsi="Times New Roman" w:cs="Times New Roman"/>
                <w:sz w:val="21"/>
                <w:lang w:eastAsia="zh-CN"/>
              </w:rPr>
            </w:pPr>
            <w:r w:rsidRPr="000812A4">
              <w:rPr>
                <w:rFonts w:ascii="Times New Roman" w:hAnsi="Times New Roman" w:cs="Times New Roman" w:hint="eastAsia"/>
                <w:sz w:val="21"/>
                <w:lang w:eastAsia="zh-CN"/>
              </w:rPr>
              <w:t>数量（每种深度）</w:t>
            </w:r>
          </w:p>
        </w:tc>
      </w:tr>
      <w:tr w:rsidR="000812A4" w:rsidRPr="000812A4" w:rsidTr="00AE6F91">
        <w:tc>
          <w:tcPr>
            <w:tcW w:w="2126" w:type="dxa"/>
            <w:vAlign w:val="center"/>
          </w:tcPr>
          <w:p w:rsidR="000A6437" w:rsidRPr="000812A4" w:rsidRDefault="00AE6F91" w:rsidP="00AE6F91">
            <w:pPr>
              <w:pStyle w:val="TableParagraph"/>
              <w:spacing w:line="304" w:lineRule="auto"/>
              <w:ind w:leftChars="-50" w:left="-105" w:right="-108"/>
              <w:jc w:val="center"/>
              <w:rPr>
                <w:rFonts w:ascii="Times New Roman" w:hAnsi="Times New Roman" w:cs="Times New Roman"/>
                <w:sz w:val="21"/>
                <w:lang w:eastAsia="zh-CN"/>
              </w:rPr>
            </w:pPr>
            <w:r w:rsidRPr="000812A4">
              <w:rPr>
                <w:rFonts w:ascii="Times New Roman" w:hAnsi="Times New Roman" w:cs="Times New Roman"/>
                <w:sz w:val="21"/>
                <w:lang w:eastAsia="zh-CN"/>
              </w:rPr>
              <w:t>1</w:t>
            </w:r>
            <w:r w:rsidR="000A6437" w:rsidRPr="000812A4">
              <w:rPr>
                <w:rFonts w:ascii="Times New Roman" w:hAnsi="Times New Roman" w:cs="Times New Roman"/>
                <w:sz w:val="21"/>
                <w:lang w:eastAsia="zh-CN"/>
              </w:rPr>
              <w:t>A×</w:t>
            </w:r>
            <w:r w:rsidRPr="000812A4">
              <w:rPr>
                <w:rFonts w:ascii="Times New Roman" w:hAnsi="Times New Roman" w:cs="Times New Roman"/>
                <w:sz w:val="21"/>
                <w:lang w:eastAsia="zh-CN"/>
              </w:rPr>
              <w:t>1</w:t>
            </w:r>
            <w:r w:rsidR="000A6437" w:rsidRPr="000812A4">
              <w:rPr>
                <w:rFonts w:ascii="Times New Roman" w:hAnsi="Times New Roman" w:cs="Times New Roman"/>
                <w:sz w:val="21"/>
                <w:lang w:eastAsia="zh-CN"/>
              </w:rPr>
              <w:t>A</w:t>
            </w:r>
          </w:p>
        </w:tc>
        <w:tc>
          <w:tcPr>
            <w:tcW w:w="4253" w:type="dxa"/>
            <w:vAlign w:val="center"/>
          </w:tcPr>
          <w:p w:rsidR="000A6437" w:rsidRPr="000812A4" w:rsidRDefault="000A6437" w:rsidP="00AE6F91">
            <w:pPr>
              <w:pStyle w:val="TableParagraph"/>
              <w:spacing w:line="304" w:lineRule="auto"/>
              <w:ind w:leftChars="-67" w:left="-105" w:right="-105" w:hangingChars="17" w:hanging="36"/>
              <w:jc w:val="center"/>
              <w:rPr>
                <w:rFonts w:ascii="Times New Roman" w:hAnsi="Times New Roman" w:cs="Times New Roman"/>
                <w:sz w:val="21"/>
              </w:rPr>
            </w:pPr>
            <w:r w:rsidRPr="000812A4">
              <w:rPr>
                <w:rFonts w:ascii="Times New Roman" w:hAnsi="Times New Roman" w:cs="Times New Roman"/>
                <w:sz w:val="21"/>
              </w:rPr>
              <w:t>10%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20%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30%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40%</w:t>
            </w:r>
            <w:r w:rsidRPr="000812A4">
              <w:rPr>
                <w:rFonts w:ascii="Times New Roman" w:hAnsi="Times New Roman" w:cs="Times New Roman" w:hint="eastAsia"/>
                <w:sz w:val="21"/>
                <w:lang w:eastAsia="zh-CN"/>
              </w:rPr>
              <w:t>t</w:t>
            </w:r>
          </w:p>
        </w:tc>
        <w:tc>
          <w:tcPr>
            <w:tcW w:w="2126" w:type="dxa"/>
            <w:vAlign w:val="center"/>
          </w:tcPr>
          <w:p w:rsidR="000A6437" w:rsidRPr="000812A4" w:rsidRDefault="000A6437" w:rsidP="00E76B44">
            <w:pPr>
              <w:pStyle w:val="TableParagraph"/>
              <w:spacing w:line="304" w:lineRule="auto"/>
              <w:ind w:leftChars="-51" w:left="-105" w:right="-107" w:hangingChars="1" w:hanging="2"/>
              <w:jc w:val="center"/>
              <w:rPr>
                <w:rFonts w:ascii="Times New Roman" w:hAnsi="Times New Roman" w:cs="Times New Roman"/>
                <w:sz w:val="21"/>
              </w:rPr>
            </w:pPr>
            <w:r w:rsidRPr="000812A4">
              <w:rPr>
                <w:rFonts w:ascii="Times New Roman" w:hAnsi="Times New Roman" w:cs="Times New Roman"/>
                <w:sz w:val="21"/>
              </w:rPr>
              <w:t>1~</w:t>
            </w:r>
            <w:r w:rsidR="00AE6F91" w:rsidRPr="000812A4">
              <w:rPr>
                <w:rFonts w:ascii="Times New Roman" w:hAnsi="Times New Roman" w:cs="Times New Roman"/>
                <w:sz w:val="21"/>
              </w:rPr>
              <w:t>2</w:t>
            </w:r>
            <w:r w:rsidRPr="000812A4">
              <w:rPr>
                <w:rFonts w:ascii="Times New Roman" w:hAnsi="Times New Roman" w:cs="Times New Roman" w:hint="eastAsia"/>
                <w:sz w:val="21"/>
                <w:lang w:eastAsia="zh-CN"/>
              </w:rPr>
              <w:t>个</w:t>
            </w:r>
          </w:p>
        </w:tc>
      </w:tr>
      <w:tr w:rsidR="000812A4" w:rsidRPr="000812A4" w:rsidTr="00AE6F91">
        <w:tc>
          <w:tcPr>
            <w:tcW w:w="2126" w:type="dxa"/>
            <w:vAlign w:val="center"/>
          </w:tcPr>
          <w:p w:rsidR="000A6437" w:rsidRPr="000812A4" w:rsidRDefault="000A6437" w:rsidP="00AE6F91">
            <w:pPr>
              <w:pStyle w:val="TableParagraph"/>
              <w:spacing w:line="304" w:lineRule="auto"/>
              <w:ind w:leftChars="-50" w:left="-105" w:right="-108"/>
              <w:jc w:val="center"/>
              <w:rPr>
                <w:rFonts w:ascii="Times New Roman" w:hAnsi="Times New Roman" w:cs="Times New Roman"/>
                <w:sz w:val="21"/>
                <w:lang w:eastAsia="zh-CN"/>
              </w:rPr>
            </w:pPr>
            <w:r w:rsidRPr="000812A4">
              <w:rPr>
                <w:rFonts w:ascii="Times New Roman" w:hAnsi="Times New Roman" w:cs="Times New Roman"/>
                <w:sz w:val="21"/>
                <w:lang w:eastAsia="zh-CN"/>
              </w:rPr>
              <w:t>2A×2A</w:t>
            </w:r>
          </w:p>
        </w:tc>
        <w:tc>
          <w:tcPr>
            <w:tcW w:w="4253" w:type="dxa"/>
            <w:vAlign w:val="center"/>
          </w:tcPr>
          <w:p w:rsidR="000A6437" w:rsidRPr="000812A4" w:rsidRDefault="000A6437" w:rsidP="00AE6F91">
            <w:pPr>
              <w:pStyle w:val="TableParagraph"/>
              <w:spacing w:line="304" w:lineRule="auto"/>
              <w:ind w:leftChars="-67" w:left="-105" w:right="-105" w:hangingChars="17" w:hanging="36"/>
              <w:jc w:val="center"/>
              <w:rPr>
                <w:rFonts w:ascii="Times New Roman" w:hAnsi="Times New Roman" w:cs="Times New Roman"/>
                <w:sz w:val="21"/>
              </w:rPr>
            </w:pPr>
            <w:r w:rsidRPr="000812A4">
              <w:rPr>
                <w:rFonts w:ascii="Times New Roman" w:hAnsi="Times New Roman" w:cs="Times New Roman"/>
                <w:sz w:val="21"/>
              </w:rPr>
              <w:t>10%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20%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30%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40%</w:t>
            </w:r>
            <w:r w:rsidRPr="000812A4">
              <w:rPr>
                <w:rFonts w:ascii="Times New Roman" w:hAnsi="Times New Roman" w:cs="Times New Roman" w:hint="eastAsia"/>
                <w:sz w:val="21"/>
                <w:lang w:eastAsia="zh-CN"/>
              </w:rPr>
              <w:t>t</w:t>
            </w:r>
          </w:p>
        </w:tc>
        <w:tc>
          <w:tcPr>
            <w:tcW w:w="2126" w:type="dxa"/>
            <w:vAlign w:val="center"/>
          </w:tcPr>
          <w:p w:rsidR="000A6437" w:rsidRPr="000812A4" w:rsidRDefault="000A6437" w:rsidP="00E76B44">
            <w:pPr>
              <w:pStyle w:val="TableParagraph"/>
              <w:spacing w:line="304" w:lineRule="auto"/>
              <w:ind w:leftChars="-51" w:left="-105" w:right="-107" w:hangingChars="1" w:hanging="2"/>
              <w:jc w:val="center"/>
              <w:rPr>
                <w:rFonts w:ascii="Times New Roman" w:hAnsi="Times New Roman" w:cs="Times New Roman"/>
                <w:sz w:val="21"/>
              </w:rPr>
            </w:pPr>
            <w:r w:rsidRPr="000812A4">
              <w:rPr>
                <w:rFonts w:ascii="Times New Roman" w:hAnsi="Times New Roman" w:cs="Times New Roman"/>
                <w:sz w:val="21"/>
              </w:rPr>
              <w:t>1~</w:t>
            </w:r>
            <w:r w:rsidR="00AE6F91" w:rsidRPr="000812A4">
              <w:rPr>
                <w:rFonts w:ascii="Times New Roman" w:hAnsi="Times New Roman" w:cs="Times New Roman"/>
                <w:sz w:val="21"/>
              </w:rPr>
              <w:t>2</w:t>
            </w:r>
            <w:r w:rsidRPr="000812A4">
              <w:rPr>
                <w:rFonts w:ascii="Times New Roman" w:hAnsi="Times New Roman" w:cs="Times New Roman" w:hint="eastAsia"/>
                <w:sz w:val="21"/>
                <w:lang w:eastAsia="zh-CN"/>
              </w:rPr>
              <w:t>个</w:t>
            </w:r>
          </w:p>
        </w:tc>
      </w:tr>
      <w:tr w:rsidR="000812A4" w:rsidRPr="000812A4" w:rsidTr="00AE6F91">
        <w:tc>
          <w:tcPr>
            <w:tcW w:w="2126" w:type="dxa"/>
            <w:vAlign w:val="center"/>
          </w:tcPr>
          <w:p w:rsidR="000A6437" w:rsidRPr="000812A4" w:rsidRDefault="000A6437" w:rsidP="00AE6F91">
            <w:pPr>
              <w:pStyle w:val="TableParagraph"/>
              <w:spacing w:line="304" w:lineRule="auto"/>
              <w:ind w:leftChars="-50" w:left="-105" w:right="-108"/>
              <w:jc w:val="center"/>
              <w:rPr>
                <w:rFonts w:ascii="Times New Roman" w:hAnsi="Times New Roman" w:cs="Times New Roman"/>
                <w:sz w:val="21"/>
                <w:lang w:eastAsia="zh-CN"/>
              </w:rPr>
            </w:pPr>
            <w:r w:rsidRPr="000812A4">
              <w:rPr>
                <w:rFonts w:ascii="Times New Roman" w:hAnsi="Times New Roman" w:cs="Times New Roman" w:hint="eastAsia"/>
                <w:sz w:val="21"/>
                <w:lang w:eastAsia="zh-CN"/>
              </w:rPr>
              <w:t>4</w:t>
            </w:r>
            <w:r w:rsidRPr="000812A4">
              <w:rPr>
                <w:rFonts w:ascii="Times New Roman" w:hAnsi="Times New Roman" w:cs="Times New Roman"/>
                <w:sz w:val="21"/>
                <w:lang w:eastAsia="zh-CN"/>
              </w:rPr>
              <w:t>A×</w:t>
            </w:r>
            <w:r w:rsidR="00AE6F91" w:rsidRPr="000812A4">
              <w:rPr>
                <w:rFonts w:ascii="Times New Roman" w:hAnsi="Times New Roman" w:cs="Times New Roman"/>
                <w:sz w:val="21"/>
                <w:lang w:eastAsia="zh-CN"/>
              </w:rPr>
              <w:t>4</w:t>
            </w:r>
            <w:r w:rsidRPr="000812A4">
              <w:rPr>
                <w:rFonts w:ascii="Times New Roman" w:hAnsi="Times New Roman" w:cs="Times New Roman"/>
                <w:sz w:val="21"/>
                <w:lang w:eastAsia="zh-CN"/>
              </w:rPr>
              <w:t>A</w:t>
            </w:r>
          </w:p>
        </w:tc>
        <w:tc>
          <w:tcPr>
            <w:tcW w:w="4253" w:type="dxa"/>
            <w:vAlign w:val="center"/>
          </w:tcPr>
          <w:p w:rsidR="000A6437" w:rsidRPr="000812A4" w:rsidRDefault="000A6437" w:rsidP="00AE6F91">
            <w:pPr>
              <w:pStyle w:val="TableParagraph"/>
              <w:spacing w:line="304" w:lineRule="auto"/>
              <w:ind w:leftChars="-67" w:left="-105" w:right="-105" w:hangingChars="17" w:hanging="36"/>
              <w:jc w:val="center"/>
              <w:rPr>
                <w:rFonts w:ascii="Times New Roman" w:hAnsi="Times New Roman" w:cs="Times New Roman"/>
                <w:sz w:val="21"/>
              </w:rPr>
            </w:pPr>
            <w:r w:rsidRPr="000812A4">
              <w:rPr>
                <w:rFonts w:ascii="Times New Roman" w:hAnsi="Times New Roman" w:cs="Times New Roman"/>
                <w:sz w:val="21"/>
              </w:rPr>
              <w:t>5%</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10%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20%</w:t>
            </w:r>
            <w:r w:rsidRPr="000812A4">
              <w:rPr>
                <w:rFonts w:ascii="Times New Roman" w:hAnsi="Times New Roman" w:cs="Times New Roman" w:hint="eastAsia"/>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rPr>
              <w:t>50%</w:t>
            </w:r>
            <w:r w:rsidRPr="000812A4">
              <w:rPr>
                <w:rFonts w:ascii="Times New Roman" w:hAnsi="Times New Roman" w:cs="Times New Roman" w:hint="eastAsia"/>
                <w:sz w:val="21"/>
                <w:lang w:eastAsia="zh-CN"/>
              </w:rPr>
              <w:t>t</w:t>
            </w:r>
          </w:p>
        </w:tc>
        <w:tc>
          <w:tcPr>
            <w:tcW w:w="2126" w:type="dxa"/>
            <w:vAlign w:val="center"/>
          </w:tcPr>
          <w:p w:rsidR="000A6437" w:rsidRPr="000812A4" w:rsidRDefault="000A6437" w:rsidP="00E76B44">
            <w:pPr>
              <w:pStyle w:val="TableParagraph"/>
              <w:spacing w:line="304" w:lineRule="auto"/>
              <w:ind w:leftChars="-51" w:left="-105" w:right="-107" w:hangingChars="1" w:hanging="2"/>
              <w:jc w:val="center"/>
              <w:rPr>
                <w:rFonts w:ascii="Times New Roman" w:hAnsi="Times New Roman" w:cs="Times New Roman"/>
                <w:sz w:val="21"/>
              </w:rPr>
            </w:pPr>
            <w:r w:rsidRPr="000812A4">
              <w:rPr>
                <w:rFonts w:ascii="Times New Roman" w:hAnsi="Times New Roman" w:cs="Times New Roman"/>
                <w:sz w:val="21"/>
              </w:rPr>
              <w:t>1~</w:t>
            </w:r>
            <w:r w:rsidR="00AE6F91" w:rsidRPr="000812A4">
              <w:rPr>
                <w:rFonts w:ascii="Times New Roman" w:hAnsi="Times New Roman" w:cs="Times New Roman"/>
                <w:sz w:val="21"/>
              </w:rPr>
              <w:t>2</w:t>
            </w:r>
            <w:r w:rsidRPr="000812A4">
              <w:rPr>
                <w:rFonts w:ascii="Times New Roman" w:hAnsi="Times New Roman" w:cs="Times New Roman" w:hint="eastAsia"/>
                <w:sz w:val="21"/>
                <w:lang w:eastAsia="zh-CN"/>
              </w:rPr>
              <w:t>个</w:t>
            </w:r>
          </w:p>
        </w:tc>
      </w:tr>
      <w:tr w:rsidR="000A6437" w:rsidRPr="000812A4" w:rsidTr="00E76B44">
        <w:tc>
          <w:tcPr>
            <w:tcW w:w="8505" w:type="dxa"/>
            <w:gridSpan w:val="3"/>
          </w:tcPr>
          <w:p w:rsidR="000A6437" w:rsidRPr="000812A4" w:rsidRDefault="000A6437" w:rsidP="00E76B44">
            <w:pPr>
              <w:pStyle w:val="TableParagraph"/>
              <w:spacing w:line="300" w:lineRule="auto"/>
              <w:ind w:left="107"/>
              <w:rPr>
                <w:rFonts w:ascii="Times New Roman" w:hAnsi="Times New Roman" w:cs="Times New Roman"/>
                <w:sz w:val="21"/>
                <w:lang w:eastAsia="zh-CN"/>
              </w:rPr>
            </w:pPr>
            <w:r w:rsidRPr="000812A4">
              <w:rPr>
                <w:rFonts w:ascii="Times New Roman" w:hAnsi="Times New Roman" w:cs="Times New Roman"/>
                <w:sz w:val="21"/>
                <w:lang w:eastAsia="zh-CN"/>
              </w:rPr>
              <w:t>注</w:t>
            </w:r>
            <w:r w:rsidRPr="000812A4">
              <w:rPr>
                <w:rFonts w:ascii="Times New Roman" w:hAnsi="Times New Roman" w:cs="Times New Roman"/>
                <w:sz w:val="21"/>
                <w:lang w:eastAsia="zh-CN"/>
              </w:rPr>
              <w:t>1</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L</w:t>
            </w:r>
            <w:r w:rsidRPr="000812A4">
              <w:rPr>
                <w:rFonts w:ascii="Times New Roman" w:hAnsi="Times New Roman" w:cs="Times New Roman"/>
                <w:sz w:val="21"/>
                <w:lang w:eastAsia="zh-CN"/>
              </w:rPr>
              <w:t>表示缺陷长</w:t>
            </w:r>
            <w:r w:rsidRPr="000812A4">
              <w:rPr>
                <w:rFonts w:ascii="Times New Roman" w:hAnsi="Times New Roman" w:cs="Times New Roman" w:hint="eastAsia"/>
                <w:sz w:val="21"/>
                <w:lang w:eastAsia="zh-CN"/>
              </w:rPr>
              <w:t>度，</w:t>
            </w:r>
            <w:r w:rsidRPr="000812A4">
              <w:rPr>
                <w:rFonts w:ascii="Times New Roman" w:hAnsi="Times New Roman" w:cs="Times New Roman" w:hint="eastAsia"/>
                <w:sz w:val="21"/>
                <w:lang w:eastAsia="zh-CN"/>
              </w:rPr>
              <w:t>W</w:t>
            </w:r>
            <w:r w:rsidRPr="000812A4">
              <w:rPr>
                <w:rFonts w:ascii="Times New Roman" w:hAnsi="Times New Roman" w:cs="Times New Roman"/>
                <w:sz w:val="21"/>
                <w:lang w:eastAsia="zh-CN"/>
              </w:rPr>
              <w:t>表示缺陷宽度</w:t>
            </w:r>
            <w:r w:rsidRPr="000812A4">
              <w:rPr>
                <w:rFonts w:ascii="Times New Roman" w:hAnsi="Times New Roman" w:cs="Times New Roman" w:hint="eastAsia"/>
                <w:sz w:val="21"/>
                <w:lang w:eastAsia="zh-CN"/>
              </w:rPr>
              <w:t>（长度为轴向方向，宽度为周向方向）</w:t>
            </w:r>
            <w:r w:rsidRPr="000812A4">
              <w:rPr>
                <w:rFonts w:ascii="Times New Roman" w:hAnsi="Times New Roman" w:cs="Times New Roman"/>
                <w:sz w:val="21"/>
                <w:lang w:eastAsia="zh-CN"/>
              </w:rPr>
              <w:t>。</w:t>
            </w:r>
          </w:p>
          <w:p w:rsidR="000A6437" w:rsidRPr="000812A4" w:rsidRDefault="000A6437" w:rsidP="00E76B44">
            <w:pPr>
              <w:pStyle w:val="TableParagraph"/>
              <w:spacing w:line="300" w:lineRule="auto"/>
              <w:ind w:left="108"/>
              <w:rPr>
                <w:rFonts w:ascii="Times New Roman" w:hAnsi="Times New Roman" w:cs="Times New Roman"/>
                <w:sz w:val="21"/>
                <w:lang w:eastAsia="zh-CN"/>
              </w:rPr>
            </w:pPr>
            <w:r w:rsidRPr="000812A4">
              <w:rPr>
                <w:rFonts w:ascii="Times New Roman" w:hAnsi="Times New Roman" w:cs="Times New Roman"/>
                <w:sz w:val="21"/>
                <w:lang w:eastAsia="zh-CN"/>
              </w:rPr>
              <w:t>注</w:t>
            </w:r>
            <w:r w:rsidRPr="000812A4">
              <w:rPr>
                <w:rFonts w:ascii="Times New Roman" w:hAnsi="Times New Roman" w:cs="Times New Roman"/>
                <w:sz w:val="21"/>
                <w:lang w:eastAsia="zh-CN"/>
              </w:rPr>
              <w:t>2</w:t>
            </w:r>
            <w:r w:rsidRPr="000812A4">
              <w:rPr>
                <w:rFonts w:ascii="Times New Roman" w:hAnsi="Times New Roman" w:cs="Times New Roman"/>
                <w:sz w:val="21"/>
                <w:lang w:eastAsia="zh-CN"/>
              </w:rPr>
              <w:t>：</w:t>
            </w:r>
            <w:r w:rsidRPr="000812A4">
              <w:rPr>
                <w:rFonts w:ascii="Times New Roman" w:hAnsi="Times New Roman" w:cs="Times New Roman" w:hint="eastAsia"/>
                <w:sz w:val="21"/>
                <w:lang w:eastAsia="zh-CN"/>
              </w:rPr>
              <w:t>A</w:t>
            </w:r>
            <w:r w:rsidRPr="000812A4">
              <w:rPr>
                <w:rFonts w:ascii="Times New Roman" w:hAnsi="Times New Roman" w:cs="Times New Roman"/>
                <w:sz w:val="21"/>
                <w:lang w:eastAsia="zh-CN"/>
              </w:rPr>
              <w:t>是几何参数：</w:t>
            </w:r>
            <w:r w:rsidRPr="000812A4">
              <w:rPr>
                <w:rFonts w:ascii="Times New Roman" w:hAnsi="Times New Roman" w:cs="Times New Roman" w:hint="eastAsia"/>
                <w:sz w:val="21"/>
                <w:lang w:eastAsia="zh-CN"/>
              </w:rPr>
              <w:t>当</w:t>
            </w:r>
            <w:r w:rsidRPr="000812A4">
              <w:rPr>
                <w:rFonts w:ascii="Times New Roman" w:hAnsi="Times New Roman" w:cs="Times New Roman"/>
                <w:sz w:val="21"/>
                <w:lang w:eastAsia="zh-CN"/>
              </w:rPr>
              <w:t>t</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10mm</w:t>
            </w:r>
            <w:r w:rsidRPr="000812A4">
              <w:rPr>
                <w:rFonts w:ascii="Times New Roman" w:hAnsi="Times New Roman" w:cs="Times New Roman" w:hint="eastAsia"/>
                <w:sz w:val="21"/>
                <w:lang w:eastAsia="zh-CN"/>
              </w:rPr>
              <w:t>时</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A</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10mm</w:t>
            </w:r>
            <w:r w:rsidRPr="000812A4">
              <w:rPr>
                <w:rFonts w:ascii="Times New Roman" w:hAnsi="Times New Roman" w:cs="Times New Roman" w:hint="eastAsia"/>
                <w:sz w:val="21"/>
                <w:lang w:eastAsia="zh-CN"/>
              </w:rPr>
              <w:t>；当</w:t>
            </w:r>
            <w:r w:rsidRPr="000812A4">
              <w:rPr>
                <w:rFonts w:ascii="Times New Roman" w:hAnsi="Times New Roman" w:cs="Times New Roman"/>
                <w:sz w:val="21"/>
                <w:lang w:eastAsia="zh-CN"/>
              </w:rPr>
              <w:t>t</w:t>
            </w:r>
            <w:r w:rsidRPr="000812A4">
              <w:rPr>
                <w:rFonts w:ascii="Times New Roman" w:hAnsi="Times New Roman" w:cs="Times New Roman" w:hint="eastAsia"/>
                <w:sz w:val="21"/>
                <w:lang w:eastAsia="zh-CN"/>
              </w:rPr>
              <w:t>≥</w:t>
            </w:r>
            <w:r w:rsidRPr="000812A4">
              <w:rPr>
                <w:rFonts w:ascii="Times New Roman" w:hAnsi="Times New Roman" w:cs="Times New Roman"/>
                <w:sz w:val="21"/>
                <w:lang w:eastAsia="zh-CN"/>
              </w:rPr>
              <w:t>10mm</w:t>
            </w:r>
            <w:r w:rsidRPr="000812A4">
              <w:rPr>
                <w:rFonts w:ascii="Times New Roman" w:hAnsi="Times New Roman" w:cs="Times New Roman" w:hint="eastAsia"/>
                <w:sz w:val="21"/>
                <w:lang w:eastAsia="zh-CN"/>
              </w:rPr>
              <w:t>时</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A</w:t>
            </w:r>
            <w:r w:rsidRPr="000812A4">
              <w:rPr>
                <w:rFonts w:ascii="Times New Roman" w:hAnsi="Times New Roman" w:cs="Times New Roman"/>
                <w:sz w:val="21"/>
                <w:lang w:eastAsia="zh-CN"/>
              </w:rPr>
              <w:t>＝</w:t>
            </w:r>
            <w:r w:rsidRPr="000812A4">
              <w:rPr>
                <w:rFonts w:ascii="Times New Roman" w:hAnsi="Times New Roman" w:cs="Times New Roman"/>
                <w:sz w:val="21"/>
                <w:lang w:eastAsia="zh-CN"/>
              </w:rPr>
              <w:t>t</w:t>
            </w:r>
            <w:r w:rsidRPr="000812A4">
              <w:rPr>
                <w:rFonts w:ascii="Times New Roman" w:hAnsi="Times New Roman" w:cs="Times New Roman" w:hint="eastAsia"/>
                <w:sz w:val="21"/>
                <w:lang w:eastAsia="zh-CN"/>
              </w:rPr>
              <w:t>。</w:t>
            </w:r>
          </w:p>
          <w:p w:rsidR="000A6437" w:rsidRPr="000812A4" w:rsidRDefault="000A6437" w:rsidP="00E76B44">
            <w:pPr>
              <w:pStyle w:val="TableParagraph"/>
              <w:spacing w:line="300" w:lineRule="auto"/>
              <w:ind w:left="108"/>
              <w:rPr>
                <w:rFonts w:ascii="Times New Roman" w:hAnsi="Times New Roman" w:cs="Times New Roman"/>
                <w:sz w:val="21"/>
                <w:lang w:eastAsia="zh-CN"/>
              </w:rPr>
            </w:pPr>
            <w:r w:rsidRPr="000812A4">
              <w:rPr>
                <w:rFonts w:ascii="Times New Roman" w:hAnsi="Times New Roman" w:cs="Times New Roman" w:hint="eastAsia"/>
                <w:sz w:val="21"/>
                <w:lang w:eastAsia="zh-CN"/>
              </w:rPr>
              <w:t>注</w:t>
            </w:r>
            <w:r w:rsidRPr="000812A4">
              <w:rPr>
                <w:rFonts w:ascii="Times New Roman" w:hAnsi="Times New Roman" w:cs="Times New Roman"/>
                <w:sz w:val="21"/>
                <w:lang w:eastAsia="zh-CN"/>
              </w:rPr>
              <w:t>3</w:t>
            </w:r>
            <w:r w:rsidRPr="000812A4">
              <w:rPr>
                <w:rFonts w:ascii="Times New Roman" w:hAnsi="Times New Roman" w:cs="Times New Roman" w:hint="eastAsia"/>
                <w:sz w:val="21"/>
                <w:lang w:eastAsia="zh-CN"/>
              </w:rPr>
              <w:t>：</w:t>
            </w:r>
            <w:r w:rsidRPr="000812A4">
              <w:rPr>
                <w:rFonts w:ascii="Times New Roman" w:hAnsi="Times New Roman" w:cs="Times New Roman"/>
                <w:sz w:val="21"/>
                <w:lang w:eastAsia="zh-CN"/>
              </w:rPr>
              <w:t>t</w:t>
            </w:r>
            <w:r w:rsidRPr="000812A4">
              <w:rPr>
                <w:rFonts w:ascii="Times New Roman" w:hAnsi="Times New Roman" w:cs="Times New Roman"/>
                <w:sz w:val="21"/>
                <w:lang w:eastAsia="zh-CN"/>
              </w:rPr>
              <w:t>表示管道公称壁厚。</w:t>
            </w:r>
          </w:p>
        </w:tc>
      </w:tr>
    </w:tbl>
    <w:p w:rsidR="00BD2100" w:rsidRPr="000812A4" w:rsidRDefault="00BD2100">
      <w:pPr>
        <w:jc w:val="center"/>
        <w:rPr>
          <w:rFonts w:eastAsiaTheme="minorEastAsia"/>
          <w:sz w:val="18"/>
        </w:rPr>
      </w:pPr>
    </w:p>
    <w:p w:rsidR="00BD2100" w:rsidRPr="000812A4" w:rsidRDefault="00DD28DE">
      <w:pPr>
        <w:widowControl/>
        <w:suppressLineNumbers/>
        <w:jc w:val="left"/>
        <w:rPr>
          <w:rStyle w:val="10"/>
          <w:rFonts w:eastAsiaTheme="minorEastAsia"/>
          <w:bCs w:val="0"/>
          <w:sz w:val="28"/>
          <w:szCs w:val="28"/>
        </w:rPr>
      </w:pPr>
      <w:bookmarkStart w:id="100" w:name="_Toc227344512"/>
      <w:r w:rsidRPr="000812A4">
        <w:rPr>
          <w:rStyle w:val="10"/>
          <w:rFonts w:eastAsiaTheme="minorEastAsia"/>
          <w:bCs w:val="0"/>
          <w:sz w:val="28"/>
          <w:szCs w:val="28"/>
        </w:rPr>
        <w:lastRenderedPageBreak/>
        <w:t>附录</w:t>
      </w:r>
      <w:r w:rsidRPr="000812A4">
        <w:rPr>
          <w:rStyle w:val="10"/>
          <w:rFonts w:eastAsiaTheme="minorEastAsia"/>
          <w:bCs w:val="0"/>
          <w:sz w:val="28"/>
          <w:szCs w:val="28"/>
        </w:rPr>
        <w:t>C</w:t>
      </w:r>
      <w:bookmarkEnd w:id="100"/>
    </w:p>
    <w:p w:rsidR="00B41952" w:rsidRPr="000812A4" w:rsidRDefault="00B41952" w:rsidP="00B41952">
      <w:pPr>
        <w:spacing w:line="360" w:lineRule="auto"/>
        <w:jc w:val="center"/>
        <w:rPr>
          <w:rFonts w:ascii="黑体" w:eastAsia="黑体" w:hAnsi="黑体"/>
          <w:sz w:val="28"/>
          <w:szCs w:val="28"/>
        </w:rPr>
      </w:pPr>
      <w:bookmarkStart w:id="101" w:name="_Hlk227349978"/>
      <w:r w:rsidRPr="000812A4">
        <w:rPr>
          <w:rFonts w:ascii="黑体" w:eastAsia="黑体" w:hAnsi="黑体" w:hint="eastAsia"/>
          <w:sz w:val="28"/>
          <w:szCs w:val="28"/>
        </w:rPr>
        <w:t>检定原始记录数据页格式</w:t>
      </w:r>
    </w:p>
    <w:p w:rsidR="00B41952" w:rsidRPr="000812A4" w:rsidRDefault="00B41952" w:rsidP="00B41952">
      <w:pPr>
        <w:widowControl/>
        <w:suppressLineNumbers/>
        <w:jc w:val="left"/>
        <w:rPr>
          <w:rStyle w:val="10"/>
          <w:bCs w:val="0"/>
          <w:sz w:val="28"/>
          <w:szCs w:val="28"/>
        </w:rPr>
      </w:pPr>
      <w:bookmarkStart w:id="102" w:name="_Toc227344513"/>
      <w:bookmarkEnd w:id="101"/>
      <w:r w:rsidRPr="000812A4">
        <w:rPr>
          <w:rStyle w:val="10"/>
          <w:bCs w:val="0"/>
          <w:sz w:val="28"/>
          <w:szCs w:val="28"/>
        </w:rPr>
        <w:t>C</w:t>
      </w:r>
      <w:r w:rsidRPr="000812A4">
        <w:rPr>
          <w:rStyle w:val="10"/>
          <w:rFonts w:hint="eastAsia"/>
          <w:bCs w:val="0"/>
          <w:sz w:val="28"/>
          <w:szCs w:val="28"/>
        </w:rPr>
        <w:t>.1</w:t>
      </w:r>
      <w:r w:rsidRPr="000812A4">
        <w:rPr>
          <w:rStyle w:val="10"/>
          <w:rFonts w:hint="eastAsia"/>
          <w:bCs w:val="0"/>
          <w:sz w:val="28"/>
          <w:szCs w:val="28"/>
        </w:rPr>
        <w:t>外观工作正常性检查：</w:t>
      </w:r>
      <w:bookmarkEnd w:id="102"/>
    </w:p>
    <w:p w:rsidR="00B41952" w:rsidRPr="000812A4" w:rsidRDefault="00B41952" w:rsidP="00B41952">
      <w:pPr>
        <w:widowControl/>
        <w:suppressLineNumbers/>
        <w:jc w:val="left"/>
        <w:rPr>
          <w:rStyle w:val="10"/>
          <w:bCs w:val="0"/>
          <w:sz w:val="28"/>
          <w:szCs w:val="28"/>
        </w:rPr>
      </w:pPr>
      <w:bookmarkStart w:id="103" w:name="_Toc227344514"/>
      <w:r w:rsidRPr="000812A4">
        <w:rPr>
          <w:rStyle w:val="10"/>
          <w:bCs w:val="0"/>
          <w:sz w:val="28"/>
          <w:szCs w:val="28"/>
        </w:rPr>
        <w:t>C</w:t>
      </w:r>
      <w:r w:rsidRPr="000812A4">
        <w:rPr>
          <w:rStyle w:val="10"/>
          <w:rFonts w:hint="eastAsia"/>
          <w:bCs w:val="0"/>
          <w:sz w:val="28"/>
          <w:szCs w:val="28"/>
        </w:rPr>
        <w:t>.2</w:t>
      </w:r>
      <w:r w:rsidR="00020B63" w:rsidRPr="000812A4">
        <w:rPr>
          <w:rStyle w:val="10"/>
          <w:rFonts w:hint="eastAsia"/>
          <w:bCs w:val="0"/>
          <w:sz w:val="28"/>
          <w:szCs w:val="28"/>
        </w:rPr>
        <w:t>环向定位</w:t>
      </w:r>
      <w:r w:rsidR="0084632E" w:rsidRPr="000812A4">
        <w:rPr>
          <w:rStyle w:val="10"/>
          <w:rFonts w:hint="eastAsia"/>
          <w:bCs w:val="0"/>
          <w:sz w:val="28"/>
          <w:szCs w:val="28"/>
        </w:rPr>
        <w:t>角度</w:t>
      </w:r>
      <w:bookmarkEnd w:id="103"/>
    </w:p>
    <w:p w:rsidR="00B41952" w:rsidRPr="000812A4" w:rsidRDefault="006D3D42" w:rsidP="00B41952">
      <w:pPr>
        <w:widowControl/>
        <w:suppressLineNumbers/>
        <w:jc w:val="center"/>
        <w:rPr>
          <w:rStyle w:val="10"/>
          <w:bCs w:val="0"/>
          <w:sz w:val="22"/>
          <w:szCs w:val="28"/>
        </w:rPr>
      </w:pPr>
      <w:bookmarkStart w:id="104" w:name="_Toc227344515"/>
      <w:r w:rsidRPr="000812A4">
        <w:rPr>
          <w:rStyle w:val="10"/>
          <w:bCs w:val="0"/>
          <w:sz w:val="22"/>
          <w:szCs w:val="28"/>
        </w:rPr>
        <w:t>C</w:t>
      </w:r>
      <w:r w:rsidR="00B41952" w:rsidRPr="000812A4">
        <w:rPr>
          <w:rStyle w:val="10"/>
          <w:rFonts w:hint="eastAsia"/>
          <w:bCs w:val="0"/>
          <w:sz w:val="22"/>
          <w:szCs w:val="28"/>
        </w:rPr>
        <w:t>.1</w:t>
      </w:r>
      <w:r w:rsidR="00020B63" w:rsidRPr="000812A4">
        <w:rPr>
          <w:rStyle w:val="10"/>
          <w:rFonts w:hint="eastAsia"/>
          <w:bCs w:val="0"/>
          <w:sz w:val="22"/>
          <w:szCs w:val="28"/>
        </w:rPr>
        <w:t>环向定位</w:t>
      </w:r>
      <w:r w:rsidR="0084632E" w:rsidRPr="000812A4">
        <w:rPr>
          <w:rStyle w:val="10"/>
          <w:rFonts w:hint="eastAsia"/>
          <w:bCs w:val="0"/>
          <w:sz w:val="22"/>
          <w:szCs w:val="28"/>
        </w:rPr>
        <w:t>角度</w:t>
      </w:r>
      <w:bookmarkEnd w:id="104"/>
    </w:p>
    <w:tbl>
      <w:tblPr>
        <w:tblStyle w:val="affe"/>
        <w:tblW w:w="0" w:type="auto"/>
        <w:jc w:val="center"/>
        <w:tblLook w:val="04A0" w:firstRow="1" w:lastRow="0" w:firstColumn="1" w:lastColumn="0" w:noHBand="0" w:noVBand="1"/>
      </w:tblPr>
      <w:tblGrid>
        <w:gridCol w:w="3369"/>
        <w:gridCol w:w="3402"/>
        <w:gridCol w:w="2835"/>
      </w:tblGrid>
      <w:tr w:rsidR="000812A4" w:rsidRPr="000812A4" w:rsidTr="00E76B44">
        <w:trPr>
          <w:trHeight w:hRule="exact" w:val="397"/>
          <w:jc w:val="center"/>
        </w:trPr>
        <w:tc>
          <w:tcPr>
            <w:tcW w:w="3369" w:type="dxa"/>
          </w:tcPr>
          <w:p w:rsidR="00B41952" w:rsidRPr="000812A4" w:rsidRDefault="00B41952" w:rsidP="00E76B44">
            <w:pPr>
              <w:spacing w:line="360" w:lineRule="auto"/>
              <w:jc w:val="center"/>
              <w:rPr>
                <w:szCs w:val="21"/>
              </w:rPr>
            </w:pPr>
            <w:r w:rsidRPr="000812A4">
              <w:rPr>
                <w:rFonts w:hint="eastAsia"/>
                <w:szCs w:val="21"/>
              </w:rPr>
              <w:t>标称值</w:t>
            </w:r>
          </w:p>
        </w:tc>
        <w:tc>
          <w:tcPr>
            <w:tcW w:w="3402" w:type="dxa"/>
          </w:tcPr>
          <w:p w:rsidR="00B41952" w:rsidRPr="000812A4" w:rsidRDefault="00B41952" w:rsidP="00E76B44">
            <w:pPr>
              <w:spacing w:line="360" w:lineRule="auto"/>
              <w:jc w:val="center"/>
              <w:rPr>
                <w:szCs w:val="21"/>
              </w:rPr>
            </w:pPr>
            <w:r w:rsidRPr="000812A4">
              <w:rPr>
                <w:rFonts w:hint="eastAsia"/>
                <w:szCs w:val="21"/>
              </w:rPr>
              <w:t>测量值</w:t>
            </w:r>
          </w:p>
        </w:tc>
        <w:tc>
          <w:tcPr>
            <w:tcW w:w="2835" w:type="dxa"/>
          </w:tcPr>
          <w:p w:rsidR="00B41952" w:rsidRPr="000812A4" w:rsidRDefault="00B41952" w:rsidP="00E76B44">
            <w:pPr>
              <w:spacing w:line="360" w:lineRule="auto"/>
              <w:jc w:val="center"/>
              <w:rPr>
                <w:szCs w:val="21"/>
              </w:rPr>
            </w:pPr>
            <w:r w:rsidRPr="000812A4">
              <w:rPr>
                <w:rFonts w:hAnsi="宋体"/>
                <w:szCs w:val="21"/>
              </w:rPr>
              <w:t>误差</w:t>
            </w:r>
          </w:p>
        </w:tc>
      </w:tr>
      <w:tr w:rsidR="000812A4" w:rsidRPr="000812A4" w:rsidTr="00E76B44">
        <w:trPr>
          <w:trHeight w:hRule="exact" w:val="397"/>
          <w:jc w:val="center"/>
        </w:trPr>
        <w:tc>
          <w:tcPr>
            <w:tcW w:w="3369" w:type="dxa"/>
          </w:tcPr>
          <w:p w:rsidR="00B41952" w:rsidRPr="000812A4" w:rsidRDefault="0084632E" w:rsidP="00E76B44">
            <w:pPr>
              <w:spacing w:line="360" w:lineRule="auto"/>
              <w:jc w:val="center"/>
              <w:rPr>
                <w:szCs w:val="21"/>
              </w:rPr>
            </w:pPr>
            <w:r w:rsidRPr="000812A4">
              <w:rPr>
                <w:rFonts w:hint="eastAsia"/>
                <w:szCs w:val="21"/>
              </w:rPr>
              <w:t>4</w:t>
            </w:r>
            <w:r w:rsidRPr="000812A4">
              <w:rPr>
                <w:szCs w:val="21"/>
              </w:rPr>
              <w:t>5</w:t>
            </w:r>
            <w:r w:rsidRPr="000812A4">
              <w:rPr>
                <w:rFonts w:hint="eastAsia"/>
                <w:szCs w:val="21"/>
              </w:rPr>
              <w:t>°</w:t>
            </w:r>
          </w:p>
          <w:p w:rsidR="00B41952" w:rsidRPr="000812A4" w:rsidRDefault="00B41952" w:rsidP="00E76B44">
            <w:pPr>
              <w:spacing w:line="360" w:lineRule="auto"/>
              <w:jc w:val="center"/>
              <w:rPr>
                <w:szCs w:val="21"/>
              </w:rPr>
            </w:pPr>
          </w:p>
        </w:tc>
        <w:tc>
          <w:tcPr>
            <w:tcW w:w="3402" w:type="dxa"/>
          </w:tcPr>
          <w:p w:rsidR="00B41952" w:rsidRPr="000812A4" w:rsidRDefault="00B41952" w:rsidP="00E76B44">
            <w:pPr>
              <w:spacing w:line="360" w:lineRule="auto"/>
              <w:jc w:val="center"/>
              <w:rPr>
                <w:szCs w:val="21"/>
              </w:rPr>
            </w:pPr>
          </w:p>
        </w:tc>
        <w:tc>
          <w:tcPr>
            <w:tcW w:w="2835" w:type="dxa"/>
          </w:tcPr>
          <w:p w:rsidR="00B41952" w:rsidRPr="000812A4" w:rsidRDefault="00B41952" w:rsidP="00E76B44">
            <w:pPr>
              <w:spacing w:line="360" w:lineRule="auto"/>
              <w:jc w:val="center"/>
              <w:rPr>
                <w:szCs w:val="21"/>
              </w:rPr>
            </w:pPr>
          </w:p>
        </w:tc>
      </w:tr>
      <w:tr w:rsidR="000812A4" w:rsidRPr="000812A4" w:rsidTr="00E76B44">
        <w:trPr>
          <w:trHeight w:hRule="exact" w:val="397"/>
          <w:jc w:val="center"/>
        </w:trPr>
        <w:tc>
          <w:tcPr>
            <w:tcW w:w="3369" w:type="dxa"/>
          </w:tcPr>
          <w:p w:rsidR="002D1255" w:rsidRPr="000812A4" w:rsidRDefault="002D1255" w:rsidP="00E76B44">
            <w:pPr>
              <w:spacing w:line="360" w:lineRule="auto"/>
              <w:jc w:val="center"/>
              <w:rPr>
                <w:szCs w:val="21"/>
              </w:rPr>
            </w:pPr>
            <w:r w:rsidRPr="000812A4">
              <w:rPr>
                <w:rFonts w:hint="eastAsia"/>
                <w:szCs w:val="21"/>
              </w:rPr>
              <w:t>9</w:t>
            </w:r>
            <w:r w:rsidRPr="000812A4">
              <w:rPr>
                <w:szCs w:val="21"/>
              </w:rPr>
              <w:t>0</w:t>
            </w:r>
            <w:r w:rsidRPr="000812A4">
              <w:rPr>
                <w:rFonts w:hint="eastAsia"/>
                <w:szCs w:val="21"/>
              </w:rPr>
              <w:t>°</w:t>
            </w:r>
          </w:p>
        </w:tc>
        <w:tc>
          <w:tcPr>
            <w:tcW w:w="3402" w:type="dxa"/>
          </w:tcPr>
          <w:p w:rsidR="002D1255" w:rsidRPr="000812A4" w:rsidRDefault="002D1255" w:rsidP="00E76B44">
            <w:pPr>
              <w:spacing w:line="360" w:lineRule="auto"/>
              <w:jc w:val="center"/>
              <w:rPr>
                <w:szCs w:val="21"/>
              </w:rPr>
            </w:pPr>
          </w:p>
        </w:tc>
        <w:tc>
          <w:tcPr>
            <w:tcW w:w="2835" w:type="dxa"/>
          </w:tcPr>
          <w:p w:rsidR="002D1255" w:rsidRPr="000812A4" w:rsidRDefault="002D1255" w:rsidP="00E76B44">
            <w:pPr>
              <w:spacing w:line="360" w:lineRule="auto"/>
              <w:jc w:val="center"/>
              <w:rPr>
                <w:szCs w:val="21"/>
              </w:rPr>
            </w:pPr>
          </w:p>
        </w:tc>
      </w:tr>
      <w:tr w:rsidR="000812A4" w:rsidRPr="000812A4" w:rsidTr="00E76B44">
        <w:trPr>
          <w:trHeight w:hRule="exact" w:val="397"/>
          <w:jc w:val="center"/>
        </w:trPr>
        <w:tc>
          <w:tcPr>
            <w:tcW w:w="3369" w:type="dxa"/>
          </w:tcPr>
          <w:p w:rsidR="00B41952" w:rsidRPr="000812A4" w:rsidRDefault="00B41952" w:rsidP="00E76B44">
            <w:pPr>
              <w:spacing w:line="360" w:lineRule="auto"/>
              <w:jc w:val="center"/>
              <w:rPr>
                <w:szCs w:val="21"/>
              </w:rPr>
            </w:pPr>
            <w:r w:rsidRPr="000812A4">
              <w:rPr>
                <w:szCs w:val="21"/>
              </w:rPr>
              <w:t>…</w:t>
            </w:r>
          </w:p>
        </w:tc>
        <w:tc>
          <w:tcPr>
            <w:tcW w:w="3402" w:type="dxa"/>
          </w:tcPr>
          <w:p w:rsidR="00B41952" w:rsidRPr="000812A4" w:rsidRDefault="00B41952" w:rsidP="00E76B44">
            <w:pPr>
              <w:spacing w:line="360" w:lineRule="auto"/>
              <w:jc w:val="center"/>
              <w:rPr>
                <w:szCs w:val="21"/>
              </w:rPr>
            </w:pPr>
          </w:p>
        </w:tc>
        <w:tc>
          <w:tcPr>
            <w:tcW w:w="2835" w:type="dxa"/>
          </w:tcPr>
          <w:p w:rsidR="00B41952" w:rsidRPr="000812A4" w:rsidRDefault="00B41952" w:rsidP="00E76B44">
            <w:pPr>
              <w:spacing w:line="360" w:lineRule="auto"/>
              <w:jc w:val="center"/>
              <w:rPr>
                <w:szCs w:val="21"/>
              </w:rPr>
            </w:pPr>
          </w:p>
        </w:tc>
      </w:tr>
    </w:tbl>
    <w:p w:rsidR="00B41952" w:rsidRPr="000812A4" w:rsidRDefault="00B41952" w:rsidP="00B41952">
      <w:pPr>
        <w:widowControl/>
        <w:suppressLineNumbers/>
        <w:jc w:val="left"/>
        <w:rPr>
          <w:rStyle w:val="10"/>
          <w:bCs w:val="0"/>
          <w:sz w:val="28"/>
          <w:szCs w:val="28"/>
        </w:rPr>
      </w:pPr>
      <w:bookmarkStart w:id="105" w:name="_Toc227344516"/>
      <w:r w:rsidRPr="000812A4">
        <w:rPr>
          <w:rStyle w:val="10"/>
          <w:bCs w:val="0"/>
          <w:sz w:val="28"/>
          <w:szCs w:val="28"/>
        </w:rPr>
        <w:t>C</w:t>
      </w:r>
      <w:r w:rsidRPr="000812A4">
        <w:rPr>
          <w:rStyle w:val="10"/>
          <w:rFonts w:hint="eastAsia"/>
          <w:bCs w:val="0"/>
          <w:sz w:val="28"/>
          <w:szCs w:val="28"/>
        </w:rPr>
        <w:t xml:space="preserve">.3 </w:t>
      </w:r>
      <w:r w:rsidR="00D0203B" w:rsidRPr="000812A4">
        <w:rPr>
          <w:rStyle w:val="10"/>
          <w:rFonts w:hint="eastAsia"/>
          <w:bCs w:val="0"/>
          <w:sz w:val="28"/>
          <w:szCs w:val="28"/>
        </w:rPr>
        <w:t>速度</w:t>
      </w:r>
      <w:bookmarkEnd w:id="105"/>
    </w:p>
    <w:p w:rsidR="00B41952" w:rsidRPr="000812A4" w:rsidRDefault="006D3D42" w:rsidP="00B41952">
      <w:pPr>
        <w:widowControl/>
        <w:suppressLineNumbers/>
        <w:jc w:val="center"/>
        <w:rPr>
          <w:rStyle w:val="10"/>
          <w:bCs w:val="0"/>
          <w:sz w:val="22"/>
          <w:szCs w:val="28"/>
        </w:rPr>
      </w:pPr>
      <w:bookmarkStart w:id="106" w:name="_Toc227344517"/>
      <w:r w:rsidRPr="000812A4">
        <w:rPr>
          <w:rStyle w:val="10"/>
          <w:bCs w:val="0"/>
          <w:sz w:val="22"/>
          <w:szCs w:val="28"/>
        </w:rPr>
        <w:t>C</w:t>
      </w:r>
      <w:r w:rsidR="00B41952" w:rsidRPr="000812A4">
        <w:rPr>
          <w:rStyle w:val="10"/>
          <w:rFonts w:hint="eastAsia"/>
          <w:bCs w:val="0"/>
          <w:sz w:val="22"/>
          <w:szCs w:val="28"/>
        </w:rPr>
        <w:t xml:space="preserve">.2 </w:t>
      </w:r>
      <w:r w:rsidR="00D0203B" w:rsidRPr="000812A4">
        <w:rPr>
          <w:rStyle w:val="10"/>
          <w:rFonts w:hint="eastAsia"/>
          <w:bCs w:val="0"/>
          <w:sz w:val="22"/>
          <w:szCs w:val="28"/>
        </w:rPr>
        <w:t>速度</w:t>
      </w:r>
      <w:bookmarkEnd w:id="106"/>
    </w:p>
    <w:tbl>
      <w:tblPr>
        <w:tblStyle w:val="affe"/>
        <w:tblW w:w="0" w:type="auto"/>
        <w:jc w:val="center"/>
        <w:tblLook w:val="04A0" w:firstRow="1" w:lastRow="0" w:firstColumn="1" w:lastColumn="0" w:noHBand="0" w:noVBand="1"/>
      </w:tblPr>
      <w:tblGrid>
        <w:gridCol w:w="1210"/>
        <w:gridCol w:w="1166"/>
        <w:gridCol w:w="1134"/>
        <w:gridCol w:w="1134"/>
        <w:gridCol w:w="851"/>
        <w:gridCol w:w="992"/>
        <w:gridCol w:w="1599"/>
        <w:gridCol w:w="1598"/>
      </w:tblGrid>
      <w:tr w:rsidR="000812A4" w:rsidRPr="000812A4" w:rsidTr="00E76B44">
        <w:trPr>
          <w:trHeight w:hRule="exact" w:val="397"/>
          <w:jc w:val="center"/>
        </w:trPr>
        <w:tc>
          <w:tcPr>
            <w:tcW w:w="1210" w:type="dxa"/>
            <w:vMerge w:val="restart"/>
            <w:vAlign w:val="center"/>
          </w:tcPr>
          <w:p w:rsidR="00B41952" w:rsidRPr="000812A4" w:rsidRDefault="00B41952" w:rsidP="00E76B44">
            <w:pPr>
              <w:jc w:val="center"/>
              <w:rPr>
                <w:szCs w:val="21"/>
              </w:rPr>
            </w:pPr>
            <w:bookmarkStart w:id="107" w:name="OLE_LINK94"/>
            <w:bookmarkStart w:id="108" w:name="OLE_LINK95"/>
            <w:r w:rsidRPr="000812A4">
              <w:rPr>
                <w:rFonts w:hint="eastAsia"/>
                <w:szCs w:val="21"/>
              </w:rPr>
              <w:t>标称值（</w:t>
            </w:r>
            <w:r w:rsidR="00775C9C" w:rsidRPr="000812A4">
              <w:rPr>
                <w:szCs w:val="21"/>
              </w:rPr>
              <w:t>m/s</w:t>
            </w:r>
            <w:r w:rsidRPr="000812A4">
              <w:rPr>
                <w:rFonts w:hint="eastAsia"/>
                <w:szCs w:val="21"/>
              </w:rPr>
              <w:t>）</w:t>
            </w:r>
          </w:p>
        </w:tc>
        <w:tc>
          <w:tcPr>
            <w:tcW w:w="5277" w:type="dxa"/>
            <w:gridSpan w:val="5"/>
          </w:tcPr>
          <w:p w:rsidR="00B41952" w:rsidRPr="000812A4" w:rsidRDefault="00B41952" w:rsidP="00E76B44">
            <w:pPr>
              <w:spacing w:line="360" w:lineRule="auto"/>
              <w:jc w:val="center"/>
              <w:rPr>
                <w:rFonts w:hAnsi="宋体"/>
                <w:szCs w:val="21"/>
              </w:rPr>
            </w:pPr>
            <w:r w:rsidRPr="000812A4">
              <w:rPr>
                <w:rFonts w:hint="eastAsia"/>
                <w:szCs w:val="21"/>
              </w:rPr>
              <w:t>测量值（</w:t>
            </w:r>
            <w:r w:rsidR="00775C9C" w:rsidRPr="000812A4">
              <w:rPr>
                <w:szCs w:val="21"/>
              </w:rPr>
              <w:t>m/s</w:t>
            </w:r>
            <w:r w:rsidRPr="000812A4">
              <w:rPr>
                <w:rFonts w:hint="eastAsia"/>
                <w:szCs w:val="21"/>
              </w:rPr>
              <w:t>）</w:t>
            </w:r>
          </w:p>
        </w:tc>
        <w:tc>
          <w:tcPr>
            <w:tcW w:w="1599" w:type="dxa"/>
            <w:vMerge w:val="restart"/>
            <w:vAlign w:val="center"/>
          </w:tcPr>
          <w:p w:rsidR="00B41952" w:rsidRPr="000812A4" w:rsidRDefault="00B41952" w:rsidP="00E76B44">
            <w:pPr>
              <w:spacing w:line="360" w:lineRule="auto"/>
              <w:jc w:val="center"/>
              <w:rPr>
                <w:szCs w:val="21"/>
              </w:rPr>
            </w:pPr>
            <w:r w:rsidRPr="000812A4">
              <w:rPr>
                <w:rFonts w:hint="eastAsia"/>
                <w:szCs w:val="21"/>
              </w:rPr>
              <w:t>平均值（</w:t>
            </w:r>
            <w:r w:rsidR="00AA6049" w:rsidRPr="000812A4">
              <w:rPr>
                <w:szCs w:val="21"/>
              </w:rPr>
              <w:t>m/s</w:t>
            </w:r>
            <w:r w:rsidRPr="000812A4">
              <w:rPr>
                <w:rFonts w:hint="eastAsia"/>
                <w:szCs w:val="21"/>
              </w:rPr>
              <w:t>）</w:t>
            </w:r>
          </w:p>
        </w:tc>
        <w:tc>
          <w:tcPr>
            <w:tcW w:w="1598" w:type="dxa"/>
            <w:vMerge w:val="restart"/>
            <w:vAlign w:val="center"/>
          </w:tcPr>
          <w:p w:rsidR="00B41952" w:rsidRPr="000812A4" w:rsidRDefault="00AA6049" w:rsidP="00E76B44">
            <w:pPr>
              <w:jc w:val="center"/>
              <w:rPr>
                <w:rFonts w:hAnsi="宋体"/>
                <w:szCs w:val="21"/>
              </w:rPr>
            </w:pPr>
            <w:r w:rsidRPr="000812A4">
              <w:rPr>
                <w:rFonts w:hAnsi="宋体" w:hint="eastAsia"/>
                <w:szCs w:val="21"/>
              </w:rPr>
              <w:t>误差</w:t>
            </w:r>
            <w:r w:rsidR="00B41952" w:rsidRPr="000812A4">
              <w:rPr>
                <w:rFonts w:hAnsi="宋体" w:hint="eastAsia"/>
                <w:szCs w:val="21"/>
              </w:rPr>
              <w:t>（</w:t>
            </w:r>
            <w:r w:rsidR="00B41952" w:rsidRPr="000812A4">
              <w:rPr>
                <w:rFonts w:hAnsi="宋体" w:hint="eastAsia"/>
                <w:szCs w:val="21"/>
              </w:rPr>
              <w:t>%</w:t>
            </w:r>
            <w:r w:rsidR="00B41952" w:rsidRPr="000812A4">
              <w:rPr>
                <w:rFonts w:hAnsi="宋体" w:hint="eastAsia"/>
                <w:szCs w:val="21"/>
              </w:rPr>
              <w:t>）</w:t>
            </w:r>
          </w:p>
        </w:tc>
      </w:tr>
      <w:tr w:rsidR="000812A4" w:rsidRPr="000812A4" w:rsidTr="00E76B44">
        <w:trPr>
          <w:trHeight w:hRule="exact" w:val="397"/>
          <w:jc w:val="center"/>
        </w:trPr>
        <w:tc>
          <w:tcPr>
            <w:tcW w:w="1210" w:type="dxa"/>
            <w:vMerge/>
          </w:tcPr>
          <w:p w:rsidR="00B41952" w:rsidRPr="000812A4" w:rsidRDefault="00B41952" w:rsidP="00E76B44">
            <w:pPr>
              <w:spacing w:line="360" w:lineRule="auto"/>
              <w:jc w:val="center"/>
              <w:rPr>
                <w:szCs w:val="21"/>
              </w:rPr>
            </w:pPr>
          </w:p>
        </w:tc>
        <w:tc>
          <w:tcPr>
            <w:tcW w:w="1166" w:type="dxa"/>
          </w:tcPr>
          <w:p w:rsidR="00B41952" w:rsidRPr="000812A4" w:rsidRDefault="00B41952" w:rsidP="00E76B44">
            <w:pPr>
              <w:spacing w:line="360" w:lineRule="auto"/>
              <w:jc w:val="center"/>
              <w:rPr>
                <w:szCs w:val="21"/>
              </w:rPr>
            </w:pPr>
            <w:r w:rsidRPr="000812A4">
              <w:rPr>
                <w:rFonts w:hint="eastAsia"/>
                <w:szCs w:val="21"/>
              </w:rPr>
              <w:t>1</w:t>
            </w:r>
          </w:p>
        </w:tc>
        <w:tc>
          <w:tcPr>
            <w:tcW w:w="1134" w:type="dxa"/>
          </w:tcPr>
          <w:p w:rsidR="00B41952" w:rsidRPr="000812A4" w:rsidRDefault="00B41952" w:rsidP="00E76B44">
            <w:pPr>
              <w:spacing w:line="360" w:lineRule="auto"/>
              <w:jc w:val="center"/>
              <w:rPr>
                <w:szCs w:val="21"/>
              </w:rPr>
            </w:pPr>
            <w:r w:rsidRPr="000812A4">
              <w:rPr>
                <w:rFonts w:hint="eastAsia"/>
                <w:szCs w:val="21"/>
              </w:rPr>
              <w:t>2</w:t>
            </w:r>
          </w:p>
        </w:tc>
        <w:tc>
          <w:tcPr>
            <w:tcW w:w="1134" w:type="dxa"/>
          </w:tcPr>
          <w:p w:rsidR="00B41952" w:rsidRPr="000812A4" w:rsidRDefault="00B41952" w:rsidP="00E76B44">
            <w:pPr>
              <w:spacing w:line="360" w:lineRule="auto"/>
              <w:jc w:val="center"/>
              <w:rPr>
                <w:rFonts w:hAnsi="宋体"/>
                <w:szCs w:val="21"/>
              </w:rPr>
            </w:pPr>
            <w:r w:rsidRPr="000812A4">
              <w:rPr>
                <w:rFonts w:hAnsi="宋体" w:hint="eastAsia"/>
                <w:szCs w:val="21"/>
              </w:rPr>
              <w:t>3</w:t>
            </w:r>
          </w:p>
        </w:tc>
        <w:tc>
          <w:tcPr>
            <w:tcW w:w="851" w:type="dxa"/>
          </w:tcPr>
          <w:p w:rsidR="00B41952" w:rsidRPr="000812A4" w:rsidRDefault="00B41952" w:rsidP="00E76B44">
            <w:pPr>
              <w:spacing w:line="360" w:lineRule="auto"/>
              <w:jc w:val="center"/>
              <w:rPr>
                <w:rFonts w:hAnsi="宋体"/>
                <w:szCs w:val="21"/>
              </w:rPr>
            </w:pPr>
            <w:r w:rsidRPr="000812A4">
              <w:rPr>
                <w:rFonts w:hAnsi="宋体" w:hint="eastAsia"/>
                <w:szCs w:val="21"/>
              </w:rPr>
              <w:t>4</w:t>
            </w:r>
          </w:p>
        </w:tc>
        <w:tc>
          <w:tcPr>
            <w:tcW w:w="992" w:type="dxa"/>
          </w:tcPr>
          <w:p w:rsidR="00B41952" w:rsidRPr="000812A4" w:rsidRDefault="00B41952" w:rsidP="00E76B44">
            <w:pPr>
              <w:spacing w:line="360" w:lineRule="auto"/>
              <w:jc w:val="center"/>
              <w:rPr>
                <w:rFonts w:hAnsi="宋体"/>
                <w:szCs w:val="21"/>
              </w:rPr>
            </w:pPr>
            <w:r w:rsidRPr="000812A4">
              <w:rPr>
                <w:rFonts w:hAnsi="宋体" w:hint="eastAsia"/>
                <w:szCs w:val="21"/>
              </w:rPr>
              <w:t>5</w:t>
            </w:r>
          </w:p>
        </w:tc>
        <w:tc>
          <w:tcPr>
            <w:tcW w:w="1599" w:type="dxa"/>
            <w:vMerge/>
          </w:tcPr>
          <w:p w:rsidR="00B41952" w:rsidRPr="000812A4" w:rsidRDefault="00B41952" w:rsidP="00E76B44">
            <w:pPr>
              <w:spacing w:line="360" w:lineRule="auto"/>
              <w:jc w:val="center"/>
              <w:rPr>
                <w:rFonts w:hAnsi="宋体"/>
                <w:szCs w:val="21"/>
              </w:rPr>
            </w:pPr>
          </w:p>
        </w:tc>
        <w:tc>
          <w:tcPr>
            <w:tcW w:w="1598" w:type="dxa"/>
            <w:vMerge/>
          </w:tcPr>
          <w:p w:rsidR="00B41952" w:rsidRPr="000812A4" w:rsidRDefault="00B41952" w:rsidP="00E76B44">
            <w:pPr>
              <w:spacing w:line="360" w:lineRule="auto"/>
              <w:jc w:val="center"/>
              <w:rPr>
                <w:rFonts w:hAnsi="宋体"/>
                <w:szCs w:val="21"/>
              </w:rPr>
            </w:pPr>
          </w:p>
        </w:tc>
      </w:tr>
      <w:tr w:rsidR="000812A4" w:rsidRPr="000812A4" w:rsidTr="00E76B44">
        <w:trPr>
          <w:trHeight w:hRule="exact" w:val="397"/>
          <w:jc w:val="center"/>
        </w:trPr>
        <w:tc>
          <w:tcPr>
            <w:tcW w:w="1210" w:type="dxa"/>
          </w:tcPr>
          <w:p w:rsidR="00B41952" w:rsidRPr="000812A4" w:rsidRDefault="002D1255" w:rsidP="00E76B44">
            <w:pPr>
              <w:spacing w:line="360" w:lineRule="auto"/>
              <w:jc w:val="center"/>
              <w:rPr>
                <w:szCs w:val="21"/>
              </w:rPr>
            </w:pPr>
            <w:r w:rsidRPr="000812A4">
              <w:rPr>
                <w:szCs w:val="21"/>
              </w:rPr>
              <w:t>3.0</w:t>
            </w:r>
          </w:p>
          <w:p w:rsidR="00B41952" w:rsidRPr="000812A4" w:rsidRDefault="00B41952" w:rsidP="00E76B44">
            <w:pPr>
              <w:spacing w:line="360" w:lineRule="auto"/>
              <w:jc w:val="center"/>
              <w:rPr>
                <w:szCs w:val="21"/>
              </w:rPr>
            </w:pPr>
          </w:p>
        </w:tc>
        <w:tc>
          <w:tcPr>
            <w:tcW w:w="1166" w:type="dxa"/>
          </w:tcPr>
          <w:p w:rsidR="00B41952" w:rsidRPr="000812A4" w:rsidRDefault="00B41952" w:rsidP="00E76B44">
            <w:pPr>
              <w:spacing w:line="360" w:lineRule="auto"/>
              <w:jc w:val="center"/>
              <w:rPr>
                <w:szCs w:val="21"/>
              </w:rPr>
            </w:pPr>
          </w:p>
        </w:tc>
        <w:tc>
          <w:tcPr>
            <w:tcW w:w="1134" w:type="dxa"/>
          </w:tcPr>
          <w:p w:rsidR="00B41952" w:rsidRPr="000812A4" w:rsidRDefault="00B41952" w:rsidP="00E76B44">
            <w:pPr>
              <w:spacing w:line="360" w:lineRule="auto"/>
              <w:jc w:val="center"/>
              <w:rPr>
                <w:szCs w:val="21"/>
              </w:rPr>
            </w:pPr>
          </w:p>
        </w:tc>
        <w:tc>
          <w:tcPr>
            <w:tcW w:w="1134" w:type="dxa"/>
          </w:tcPr>
          <w:p w:rsidR="00B41952" w:rsidRPr="000812A4" w:rsidRDefault="00B41952" w:rsidP="00E76B44">
            <w:pPr>
              <w:spacing w:line="360" w:lineRule="auto"/>
              <w:jc w:val="center"/>
              <w:rPr>
                <w:szCs w:val="21"/>
              </w:rPr>
            </w:pPr>
          </w:p>
        </w:tc>
        <w:tc>
          <w:tcPr>
            <w:tcW w:w="851" w:type="dxa"/>
          </w:tcPr>
          <w:p w:rsidR="00B41952" w:rsidRPr="000812A4" w:rsidRDefault="00B41952" w:rsidP="00E76B44">
            <w:pPr>
              <w:spacing w:line="360" w:lineRule="auto"/>
              <w:jc w:val="center"/>
              <w:rPr>
                <w:szCs w:val="21"/>
              </w:rPr>
            </w:pPr>
          </w:p>
        </w:tc>
        <w:tc>
          <w:tcPr>
            <w:tcW w:w="992" w:type="dxa"/>
          </w:tcPr>
          <w:p w:rsidR="00B41952" w:rsidRPr="000812A4" w:rsidRDefault="00B41952" w:rsidP="00E76B44">
            <w:pPr>
              <w:spacing w:line="360" w:lineRule="auto"/>
              <w:jc w:val="center"/>
              <w:rPr>
                <w:szCs w:val="21"/>
              </w:rPr>
            </w:pPr>
          </w:p>
        </w:tc>
        <w:tc>
          <w:tcPr>
            <w:tcW w:w="1599" w:type="dxa"/>
          </w:tcPr>
          <w:p w:rsidR="00B41952" w:rsidRPr="000812A4" w:rsidRDefault="00B41952" w:rsidP="00E76B44">
            <w:pPr>
              <w:spacing w:line="360" w:lineRule="auto"/>
              <w:jc w:val="center"/>
              <w:rPr>
                <w:szCs w:val="21"/>
              </w:rPr>
            </w:pPr>
          </w:p>
        </w:tc>
        <w:tc>
          <w:tcPr>
            <w:tcW w:w="1598" w:type="dxa"/>
          </w:tcPr>
          <w:p w:rsidR="00B41952" w:rsidRPr="000812A4" w:rsidRDefault="00B41952" w:rsidP="00E76B44">
            <w:pPr>
              <w:spacing w:line="360" w:lineRule="auto"/>
              <w:jc w:val="center"/>
              <w:rPr>
                <w:szCs w:val="21"/>
              </w:rPr>
            </w:pPr>
          </w:p>
        </w:tc>
      </w:tr>
      <w:tr w:rsidR="000812A4" w:rsidRPr="000812A4" w:rsidTr="00E76B44">
        <w:trPr>
          <w:trHeight w:hRule="exact" w:val="397"/>
          <w:jc w:val="center"/>
        </w:trPr>
        <w:tc>
          <w:tcPr>
            <w:tcW w:w="1210" w:type="dxa"/>
          </w:tcPr>
          <w:p w:rsidR="00B41952" w:rsidRPr="000812A4" w:rsidRDefault="00B41952" w:rsidP="00E76B44">
            <w:pPr>
              <w:spacing w:line="360" w:lineRule="auto"/>
              <w:jc w:val="center"/>
              <w:rPr>
                <w:szCs w:val="21"/>
              </w:rPr>
            </w:pPr>
            <w:r w:rsidRPr="000812A4">
              <w:rPr>
                <w:szCs w:val="21"/>
              </w:rPr>
              <w:t>…</w:t>
            </w:r>
          </w:p>
        </w:tc>
        <w:tc>
          <w:tcPr>
            <w:tcW w:w="1166" w:type="dxa"/>
          </w:tcPr>
          <w:p w:rsidR="00B41952" w:rsidRPr="000812A4" w:rsidRDefault="00B41952" w:rsidP="00E76B44">
            <w:pPr>
              <w:spacing w:line="360" w:lineRule="auto"/>
              <w:jc w:val="center"/>
              <w:rPr>
                <w:szCs w:val="21"/>
              </w:rPr>
            </w:pPr>
          </w:p>
        </w:tc>
        <w:tc>
          <w:tcPr>
            <w:tcW w:w="1134" w:type="dxa"/>
          </w:tcPr>
          <w:p w:rsidR="00B41952" w:rsidRPr="000812A4" w:rsidRDefault="00B41952" w:rsidP="00E76B44">
            <w:pPr>
              <w:spacing w:line="360" w:lineRule="auto"/>
              <w:jc w:val="center"/>
              <w:rPr>
                <w:szCs w:val="21"/>
              </w:rPr>
            </w:pPr>
          </w:p>
        </w:tc>
        <w:tc>
          <w:tcPr>
            <w:tcW w:w="1134" w:type="dxa"/>
          </w:tcPr>
          <w:p w:rsidR="00B41952" w:rsidRPr="000812A4" w:rsidRDefault="00B41952" w:rsidP="00E76B44">
            <w:pPr>
              <w:spacing w:line="360" w:lineRule="auto"/>
              <w:jc w:val="center"/>
              <w:rPr>
                <w:szCs w:val="21"/>
              </w:rPr>
            </w:pPr>
          </w:p>
        </w:tc>
        <w:tc>
          <w:tcPr>
            <w:tcW w:w="851" w:type="dxa"/>
          </w:tcPr>
          <w:p w:rsidR="00B41952" w:rsidRPr="000812A4" w:rsidRDefault="00B41952" w:rsidP="00E76B44">
            <w:pPr>
              <w:spacing w:line="360" w:lineRule="auto"/>
              <w:jc w:val="center"/>
              <w:rPr>
                <w:szCs w:val="21"/>
              </w:rPr>
            </w:pPr>
          </w:p>
        </w:tc>
        <w:tc>
          <w:tcPr>
            <w:tcW w:w="992" w:type="dxa"/>
          </w:tcPr>
          <w:p w:rsidR="00B41952" w:rsidRPr="000812A4" w:rsidRDefault="00B41952" w:rsidP="00E76B44">
            <w:pPr>
              <w:spacing w:line="360" w:lineRule="auto"/>
              <w:jc w:val="center"/>
              <w:rPr>
                <w:szCs w:val="21"/>
              </w:rPr>
            </w:pPr>
          </w:p>
        </w:tc>
        <w:tc>
          <w:tcPr>
            <w:tcW w:w="1599" w:type="dxa"/>
          </w:tcPr>
          <w:p w:rsidR="00B41952" w:rsidRPr="000812A4" w:rsidRDefault="00B41952" w:rsidP="00E76B44">
            <w:pPr>
              <w:spacing w:line="360" w:lineRule="auto"/>
              <w:jc w:val="center"/>
              <w:rPr>
                <w:szCs w:val="21"/>
              </w:rPr>
            </w:pPr>
          </w:p>
        </w:tc>
        <w:tc>
          <w:tcPr>
            <w:tcW w:w="1598" w:type="dxa"/>
          </w:tcPr>
          <w:p w:rsidR="00B41952" w:rsidRPr="000812A4" w:rsidRDefault="00B41952" w:rsidP="00E76B44">
            <w:pPr>
              <w:spacing w:line="360" w:lineRule="auto"/>
              <w:jc w:val="center"/>
              <w:rPr>
                <w:szCs w:val="21"/>
              </w:rPr>
            </w:pPr>
          </w:p>
        </w:tc>
      </w:tr>
    </w:tbl>
    <w:p w:rsidR="00B41952" w:rsidRPr="000812A4" w:rsidRDefault="00B41952" w:rsidP="00B41952">
      <w:pPr>
        <w:widowControl/>
        <w:suppressLineNumbers/>
        <w:jc w:val="left"/>
        <w:rPr>
          <w:rStyle w:val="10"/>
          <w:bCs w:val="0"/>
          <w:sz w:val="28"/>
          <w:szCs w:val="28"/>
        </w:rPr>
      </w:pPr>
      <w:bookmarkStart w:id="109" w:name="_Toc227344518"/>
      <w:bookmarkEnd w:id="107"/>
      <w:bookmarkEnd w:id="108"/>
      <w:r w:rsidRPr="000812A4">
        <w:rPr>
          <w:rStyle w:val="10"/>
          <w:bCs w:val="0"/>
          <w:sz w:val="28"/>
          <w:szCs w:val="28"/>
        </w:rPr>
        <w:t>C</w:t>
      </w:r>
      <w:r w:rsidRPr="000812A4">
        <w:rPr>
          <w:rStyle w:val="10"/>
          <w:rFonts w:hint="eastAsia"/>
          <w:bCs w:val="0"/>
          <w:sz w:val="28"/>
          <w:szCs w:val="28"/>
        </w:rPr>
        <w:t xml:space="preserve">.4 </w:t>
      </w:r>
      <w:r w:rsidR="00D0203B" w:rsidRPr="000812A4">
        <w:rPr>
          <w:rStyle w:val="10"/>
          <w:rFonts w:hint="eastAsia"/>
          <w:bCs w:val="0"/>
          <w:sz w:val="28"/>
          <w:szCs w:val="28"/>
        </w:rPr>
        <w:t>里程</w:t>
      </w:r>
      <w:bookmarkEnd w:id="109"/>
    </w:p>
    <w:p w:rsidR="00B41952" w:rsidRPr="000812A4" w:rsidRDefault="006D3D42" w:rsidP="00D0203B">
      <w:pPr>
        <w:jc w:val="center"/>
        <w:rPr>
          <w:b/>
          <w:sz w:val="22"/>
          <w:szCs w:val="21"/>
        </w:rPr>
      </w:pPr>
      <w:r w:rsidRPr="000812A4">
        <w:rPr>
          <w:b/>
          <w:sz w:val="22"/>
          <w:szCs w:val="21"/>
        </w:rPr>
        <w:t>C</w:t>
      </w:r>
      <w:r w:rsidR="00B41952" w:rsidRPr="000812A4">
        <w:rPr>
          <w:rFonts w:hint="eastAsia"/>
          <w:b/>
          <w:sz w:val="22"/>
          <w:szCs w:val="21"/>
        </w:rPr>
        <w:t xml:space="preserve">.3 </w:t>
      </w:r>
      <w:r w:rsidR="00D0203B" w:rsidRPr="000812A4">
        <w:rPr>
          <w:rFonts w:hint="eastAsia"/>
          <w:b/>
          <w:sz w:val="22"/>
          <w:szCs w:val="21"/>
        </w:rPr>
        <w:t>里程</w:t>
      </w:r>
    </w:p>
    <w:tbl>
      <w:tblPr>
        <w:tblStyle w:val="affe"/>
        <w:tblW w:w="0" w:type="auto"/>
        <w:jc w:val="center"/>
        <w:tblLook w:val="04A0" w:firstRow="1" w:lastRow="0" w:firstColumn="1" w:lastColumn="0" w:noHBand="0" w:noVBand="1"/>
      </w:tblPr>
      <w:tblGrid>
        <w:gridCol w:w="3369"/>
        <w:gridCol w:w="3402"/>
        <w:gridCol w:w="2835"/>
      </w:tblGrid>
      <w:tr w:rsidR="000812A4" w:rsidRPr="000812A4" w:rsidTr="00E76B44">
        <w:trPr>
          <w:trHeight w:hRule="exact" w:val="397"/>
          <w:jc w:val="center"/>
        </w:trPr>
        <w:tc>
          <w:tcPr>
            <w:tcW w:w="3369" w:type="dxa"/>
          </w:tcPr>
          <w:p w:rsidR="00D0203B" w:rsidRPr="000812A4" w:rsidRDefault="00D0203B" w:rsidP="00E76B44">
            <w:pPr>
              <w:spacing w:line="360" w:lineRule="auto"/>
              <w:jc w:val="center"/>
              <w:rPr>
                <w:szCs w:val="21"/>
              </w:rPr>
            </w:pPr>
            <w:r w:rsidRPr="000812A4">
              <w:rPr>
                <w:rFonts w:hint="eastAsia"/>
                <w:szCs w:val="21"/>
              </w:rPr>
              <w:t>标称值</w:t>
            </w:r>
            <w:r w:rsidR="00775C9C" w:rsidRPr="000812A4">
              <w:rPr>
                <w:rFonts w:hint="eastAsia"/>
                <w:szCs w:val="21"/>
              </w:rPr>
              <w:t>（</w:t>
            </w:r>
            <w:r w:rsidR="00775C9C" w:rsidRPr="000812A4">
              <w:rPr>
                <w:szCs w:val="21"/>
              </w:rPr>
              <w:t>m</w:t>
            </w:r>
            <w:r w:rsidR="00775C9C" w:rsidRPr="000812A4">
              <w:rPr>
                <w:rFonts w:hint="eastAsia"/>
                <w:szCs w:val="21"/>
              </w:rPr>
              <w:t>）</w:t>
            </w:r>
          </w:p>
        </w:tc>
        <w:tc>
          <w:tcPr>
            <w:tcW w:w="3402" w:type="dxa"/>
          </w:tcPr>
          <w:p w:rsidR="00D0203B" w:rsidRPr="000812A4" w:rsidRDefault="00D0203B" w:rsidP="00E76B44">
            <w:pPr>
              <w:spacing w:line="360" w:lineRule="auto"/>
              <w:jc w:val="center"/>
              <w:rPr>
                <w:szCs w:val="21"/>
              </w:rPr>
            </w:pPr>
            <w:r w:rsidRPr="000812A4">
              <w:rPr>
                <w:rFonts w:hint="eastAsia"/>
                <w:szCs w:val="21"/>
              </w:rPr>
              <w:t>测量值</w:t>
            </w:r>
            <w:r w:rsidR="00775C9C" w:rsidRPr="000812A4">
              <w:rPr>
                <w:rFonts w:hint="eastAsia"/>
                <w:szCs w:val="21"/>
              </w:rPr>
              <w:t>（</w:t>
            </w:r>
            <w:r w:rsidR="00775C9C" w:rsidRPr="000812A4">
              <w:rPr>
                <w:szCs w:val="21"/>
              </w:rPr>
              <w:t>m</w:t>
            </w:r>
            <w:r w:rsidR="00775C9C" w:rsidRPr="000812A4">
              <w:rPr>
                <w:rFonts w:hint="eastAsia"/>
                <w:szCs w:val="21"/>
              </w:rPr>
              <w:t>）</w:t>
            </w:r>
          </w:p>
        </w:tc>
        <w:tc>
          <w:tcPr>
            <w:tcW w:w="2835" w:type="dxa"/>
          </w:tcPr>
          <w:p w:rsidR="00D0203B" w:rsidRPr="000812A4" w:rsidRDefault="00D0203B" w:rsidP="00E76B44">
            <w:pPr>
              <w:spacing w:line="360" w:lineRule="auto"/>
              <w:jc w:val="center"/>
              <w:rPr>
                <w:szCs w:val="21"/>
              </w:rPr>
            </w:pPr>
            <w:r w:rsidRPr="000812A4">
              <w:rPr>
                <w:rFonts w:hAnsi="宋体"/>
                <w:szCs w:val="21"/>
              </w:rPr>
              <w:t>误差</w:t>
            </w:r>
            <w:r w:rsidR="007A3FEF" w:rsidRPr="000812A4">
              <w:rPr>
                <w:rFonts w:hAnsi="宋体" w:hint="eastAsia"/>
                <w:szCs w:val="21"/>
              </w:rPr>
              <w:t>（</w:t>
            </w:r>
            <w:r w:rsidR="007A3FEF" w:rsidRPr="000812A4">
              <w:rPr>
                <w:rFonts w:hAnsi="宋体" w:hint="eastAsia"/>
                <w:szCs w:val="21"/>
              </w:rPr>
              <w:t>m</w:t>
            </w:r>
            <w:r w:rsidR="007A3FEF" w:rsidRPr="000812A4">
              <w:rPr>
                <w:rFonts w:hAnsi="宋体" w:hint="eastAsia"/>
                <w:szCs w:val="21"/>
              </w:rPr>
              <w:t>）</w:t>
            </w:r>
          </w:p>
        </w:tc>
      </w:tr>
      <w:tr w:rsidR="000812A4" w:rsidRPr="000812A4" w:rsidTr="00E76B44">
        <w:trPr>
          <w:trHeight w:hRule="exact" w:val="397"/>
          <w:jc w:val="center"/>
        </w:trPr>
        <w:tc>
          <w:tcPr>
            <w:tcW w:w="3369" w:type="dxa"/>
          </w:tcPr>
          <w:p w:rsidR="00D0203B" w:rsidRPr="000812A4" w:rsidRDefault="00D0203B" w:rsidP="00E76B44">
            <w:pPr>
              <w:spacing w:line="360" w:lineRule="auto"/>
              <w:jc w:val="center"/>
              <w:rPr>
                <w:szCs w:val="21"/>
              </w:rPr>
            </w:pPr>
            <w:r w:rsidRPr="000812A4">
              <w:rPr>
                <w:rFonts w:hint="eastAsia"/>
                <w:szCs w:val="21"/>
              </w:rPr>
              <w:t>5</w:t>
            </w:r>
            <w:r w:rsidRPr="000812A4">
              <w:rPr>
                <w:szCs w:val="21"/>
              </w:rPr>
              <w:t>00</w:t>
            </w:r>
            <w:r w:rsidRPr="000812A4">
              <w:rPr>
                <w:rFonts w:hint="eastAsia"/>
                <w:szCs w:val="21"/>
              </w:rPr>
              <w:t>m</w:t>
            </w:r>
          </w:p>
          <w:p w:rsidR="00D0203B" w:rsidRPr="000812A4" w:rsidRDefault="00D0203B" w:rsidP="00E76B44">
            <w:pPr>
              <w:spacing w:line="360" w:lineRule="auto"/>
              <w:jc w:val="center"/>
              <w:rPr>
                <w:szCs w:val="21"/>
              </w:rPr>
            </w:pPr>
          </w:p>
        </w:tc>
        <w:tc>
          <w:tcPr>
            <w:tcW w:w="3402" w:type="dxa"/>
          </w:tcPr>
          <w:p w:rsidR="00D0203B" w:rsidRPr="000812A4" w:rsidRDefault="00D0203B" w:rsidP="00E76B44">
            <w:pPr>
              <w:spacing w:line="360" w:lineRule="auto"/>
              <w:jc w:val="center"/>
              <w:rPr>
                <w:szCs w:val="21"/>
              </w:rPr>
            </w:pPr>
          </w:p>
        </w:tc>
        <w:tc>
          <w:tcPr>
            <w:tcW w:w="2835" w:type="dxa"/>
          </w:tcPr>
          <w:p w:rsidR="00D0203B" w:rsidRPr="000812A4" w:rsidRDefault="00D0203B" w:rsidP="00E76B44">
            <w:pPr>
              <w:spacing w:line="360" w:lineRule="auto"/>
              <w:jc w:val="center"/>
              <w:rPr>
                <w:szCs w:val="21"/>
              </w:rPr>
            </w:pPr>
          </w:p>
        </w:tc>
      </w:tr>
      <w:tr w:rsidR="000812A4" w:rsidRPr="000812A4" w:rsidTr="00E76B44">
        <w:trPr>
          <w:trHeight w:hRule="exact" w:val="397"/>
          <w:jc w:val="center"/>
        </w:trPr>
        <w:tc>
          <w:tcPr>
            <w:tcW w:w="3369" w:type="dxa"/>
          </w:tcPr>
          <w:p w:rsidR="00D0203B" w:rsidRPr="000812A4" w:rsidRDefault="00D0203B" w:rsidP="00E76B44">
            <w:pPr>
              <w:spacing w:line="360" w:lineRule="auto"/>
              <w:jc w:val="center"/>
              <w:rPr>
                <w:szCs w:val="21"/>
              </w:rPr>
            </w:pPr>
            <w:r w:rsidRPr="000812A4">
              <w:rPr>
                <w:szCs w:val="21"/>
              </w:rPr>
              <w:t>…</w:t>
            </w:r>
          </w:p>
        </w:tc>
        <w:tc>
          <w:tcPr>
            <w:tcW w:w="3402" w:type="dxa"/>
          </w:tcPr>
          <w:p w:rsidR="00D0203B" w:rsidRPr="000812A4" w:rsidRDefault="00D0203B" w:rsidP="00E76B44">
            <w:pPr>
              <w:spacing w:line="360" w:lineRule="auto"/>
              <w:jc w:val="center"/>
              <w:rPr>
                <w:szCs w:val="21"/>
              </w:rPr>
            </w:pPr>
          </w:p>
        </w:tc>
        <w:tc>
          <w:tcPr>
            <w:tcW w:w="2835" w:type="dxa"/>
          </w:tcPr>
          <w:p w:rsidR="00D0203B" w:rsidRPr="000812A4" w:rsidRDefault="00D0203B" w:rsidP="00E76B44">
            <w:pPr>
              <w:spacing w:line="360" w:lineRule="auto"/>
              <w:jc w:val="center"/>
              <w:rPr>
                <w:szCs w:val="21"/>
              </w:rPr>
            </w:pPr>
          </w:p>
        </w:tc>
      </w:tr>
    </w:tbl>
    <w:p w:rsidR="002D1255" w:rsidRPr="000812A4" w:rsidRDefault="002D1255" w:rsidP="002D1255">
      <w:pPr>
        <w:widowControl/>
        <w:suppressLineNumbers/>
        <w:jc w:val="left"/>
        <w:rPr>
          <w:rStyle w:val="10"/>
          <w:bCs w:val="0"/>
          <w:sz w:val="28"/>
          <w:szCs w:val="28"/>
        </w:rPr>
      </w:pPr>
      <w:bookmarkStart w:id="110" w:name="_Toc227344519"/>
      <w:bookmarkStart w:id="111" w:name="_Hlk227343809"/>
      <w:r w:rsidRPr="000812A4">
        <w:rPr>
          <w:rStyle w:val="10"/>
          <w:bCs w:val="0"/>
          <w:sz w:val="28"/>
          <w:szCs w:val="28"/>
        </w:rPr>
        <w:t>C</w:t>
      </w:r>
      <w:r w:rsidRPr="000812A4">
        <w:rPr>
          <w:rStyle w:val="10"/>
          <w:rFonts w:hint="eastAsia"/>
          <w:bCs w:val="0"/>
          <w:sz w:val="28"/>
          <w:szCs w:val="28"/>
        </w:rPr>
        <w:t>.</w:t>
      </w:r>
      <w:r w:rsidRPr="000812A4">
        <w:rPr>
          <w:rStyle w:val="10"/>
          <w:bCs w:val="0"/>
          <w:sz w:val="28"/>
          <w:szCs w:val="28"/>
        </w:rPr>
        <w:t>5</w:t>
      </w:r>
      <w:r w:rsidRPr="000812A4">
        <w:rPr>
          <w:rStyle w:val="10"/>
          <w:rFonts w:hint="eastAsia"/>
          <w:bCs w:val="0"/>
          <w:sz w:val="28"/>
          <w:szCs w:val="28"/>
        </w:rPr>
        <w:t xml:space="preserve"> </w:t>
      </w:r>
      <w:r w:rsidRPr="000812A4">
        <w:rPr>
          <w:rStyle w:val="10"/>
          <w:rFonts w:hint="eastAsia"/>
          <w:bCs w:val="0"/>
          <w:sz w:val="28"/>
          <w:szCs w:val="28"/>
        </w:rPr>
        <w:t>磁化强度</w:t>
      </w:r>
      <w:bookmarkEnd w:id="110"/>
    </w:p>
    <w:p w:rsidR="002D1255" w:rsidRPr="000812A4" w:rsidRDefault="006D3D42" w:rsidP="002D1255">
      <w:pPr>
        <w:jc w:val="center"/>
        <w:rPr>
          <w:b/>
          <w:sz w:val="22"/>
          <w:szCs w:val="21"/>
        </w:rPr>
      </w:pPr>
      <w:r w:rsidRPr="000812A4">
        <w:rPr>
          <w:b/>
          <w:sz w:val="22"/>
          <w:szCs w:val="21"/>
        </w:rPr>
        <w:t>C</w:t>
      </w:r>
      <w:r w:rsidR="002D1255" w:rsidRPr="000812A4">
        <w:rPr>
          <w:rFonts w:hint="eastAsia"/>
          <w:b/>
          <w:sz w:val="22"/>
          <w:szCs w:val="21"/>
        </w:rPr>
        <w:t>.</w:t>
      </w:r>
      <w:r w:rsidR="002D1255" w:rsidRPr="000812A4">
        <w:rPr>
          <w:b/>
          <w:sz w:val="22"/>
          <w:szCs w:val="21"/>
        </w:rPr>
        <w:t>4</w:t>
      </w:r>
      <w:r w:rsidR="002D1255" w:rsidRPr="000812A4">
        <w:rPr>
          <w:rFonts w:hint="eastAsia"/>
          <w:b/>
          <w:sz w:val="22"/>
          <w:szCs w:val="21"/>
        </w:rPr>
        <w:t xml:space="preserve"> </w:t>
      </w:r>
      <w:r w:rsidR="002D1255" w:rsidRPr="000812A4">
        <w:rPr>
          <w:rFonts w:hint="eastAsia"/>
          <w:b/>
          <w:sz w:val="22"/>
          <w:szCs w:val="21"/>
        </w:rPr>
        <w:t>磁化强度</w:t>
      </w:r>
    </w:p>
    <w:tbl>
      <w:tblPr>
        <w:tblStyle w:val="affe"/>
        <w:tblW w:w="0" w:type="auto"/>
        <w:jc w:val="center"/>
        <w:tblLook w:val="04A0" w:firstRow="1" w:lastRow="0" w:firstColumn="1" w:lastColumn="0" w:noHBand="0" w:noVBand="1"/>
      </w:tblPr>
      <w:tblGrid>
        <w:gridCol w:w="3369"/>
        <w:gridCol w:w="3402"/>
      </w:tblGrid>
      <w:tr w:rsidR="000812A4" w:rsidRPr="000812A4" w:rsidTr="00E76B44">
        <w:trPr>
          <w:trHeight w:hRule="exact" w:val="397"/>
          <w:jc w:val="center"/>
        </w:trPr>
        <w:tc>
          <w:tcPr>
            <w:tcW w:w="3369" w:type="dxa"/>
          </w:tcPr>
          <w:p w:rsidR="002D1255" w:rsidRPr="000812A4" w:rsidRDefault="002D1255" w:rsidP="00E76B44">
            <w:pPr>
              <w:spacing w:line="360" w:lineRule="auto"/>
              <w:jc w:val="center"/>
              <w:rPr>
                <w:szCs w:val="21"/>
              </w:rPr>
            </w:pPr>
            <w:r w:rsidRPr="000812A4">
              <w:rPr>
                <w:rFonts w:hint="eastAsia"/>
                <w:szCs w:val="21"/>
              </w:rPr>
              <w:t>序号</w:t>
            </w:r>
          </w:p>
        </w:tc>
        <w:tc>
          <w:tcPr>
            <w:tcW w:w="3402" w:type="dxa"/>
          </w:tcPr>
          <w:p w:rsidR="002D1255" w:rsidRPr="000812A4" w:rsidRDefault="002D1255" w:rsidP="00E76B44">
            <w:pPr>
              <w:spacing w:line="360" w:lineRule="auto"/>
              <w:jc w:val="center"/>
              <w:rPr>
                <w:szCs w:val="21"/>
              </w:rPr>
            </w:pPr>
            <w:r w:rsidRPr="000812A4">
              <w:rPr>
                <w:rFonts w:hint="eastAsia"/>
                <w:szCs w:val="21"/>
              </w:rPr>
              <w:t>测量值（</w:t>
            </w:r>
            <w:r w:rsidRPr="000812A4">
              <w:rPr>
                <w:szCs w:val="21"/>
              </w:rPr>
              <w:t>T</w:t>
            </w:r>
            <w:r w:rsidRPr="000812A4">
              <w:rPr>
                <w:rFonts w:hint="eastAsia"/>
                <w:szCs w:val="21"/>
              </w:rPr>
              <w:t>）</w:t>
            </w:r>
          </w:p>
        </w:tc>
      </w:tr>
      <w:tr w:rsidR="000812A4" w:rsidRPr="000812A4" w:rsidTr="00E76B44">
        <w:trPr>
          <w:trHeight w:hRule="exact" w:val="397"/>
          <w:jc w:val="center"/>
        </w:trPr>
        <w:tc>
          <w:tcPr>
            <w:tcW w:w="3369" w:type="dxa"/>
          </w:tcPr>
          <w:p w:rsidR="002D1255" w:rsidRPr="000812A4" w:rsidRDefault="002D1255" w:rsidP="00E76B44">
            <w:pPr>
              <w:spacing w:line="360" w:lineRule="auto"/>
              <w:jc w:val="center"/>
              <w:rPr>
                <w:szCs w:val="21"/>
              </w:rPr>
            </w:pPr>
            <w:r w:rsidRPr="000812A4">
              <w:rPr>
                <w:szCs w:val="21"/>
              </w:rPr>
              <w:t>1</w:t>
            </w:r>
          </w:p>
          <w:p w:rsidR="002D1255" w:rsidRPr="000812A4" w:rsidRDefault="002D1255" w:rsidP="00E76B44">
            <w:pPr>
              <w:spacing w:line="360" w:lineRule="auto"/>
              <w:jc w:val="center"/>
              <w:rPr>
                <w:szCs w:val="21"/>
              </w:rPr>
            </w:pPr>
          </w:p>
        </w:tc>
        <w:tc>
          <w:tcPr>
            <w:tcW w:w="3402" w:type="dxa"/>
          </w:tcPr>
          <w:p w:rsidR="002D1255" w:rsidRPr="000812A4" w:rsidRDefault="002D1255" w:rsidP="00E76B44">
            <w:pPr>
              <w:spacing w:line="360" w:lineRule="auto"/>
              <w:jc w:val="center"/>
              <w:rPr>
                <w:szCs w:val="21"/>
              </w:rPr>
            </w:pPr>
          </w:p>
        </w:tc>
      </w:tr>
      <w:tr w:rsidR="000812A4" w:rsidRPr="000812A4" w:rsidTr="00E76B44">
        <w:trPr>
          <w:trHeight w:hRule="exact" w:val="397"/>
          <w:jc w:val="center"/>
        </w:trPr>
        <w:tc>
          <w:tcPr>
            <w:tcW w:w="3369" w:type="dxa"/>
          </w:tcPr>
          <w:p w:rsidR="002D1255" w:rsidRPr="000812A4" w:rsidRDefault="002D1255" w:rsidP="00E76B44">
            <w:pPr>
              <w:spacing w:line="360" w:lineRule="auto"/>
              <w:jc w:val="center"/>
              <w:rPr>
                <w:szCs w:val="21"/>
              </w:rPr>
            </w:pPr>
            <w:r w:rsidRPr="000812A4">
              <w:rPr>
                <w:szCs w:val="21"/>
              </w:rPr>
              <w:t>2</w:t>
            </w:r>
          </w:p>
        </w:tc>
        <w:tc>
          <w:tcPr>
            <w:tcW w:w="3402" w:type="dxa"/>
          </w:tcPr>
          <w:p w:rsidR="002D1255" w:rsidRPr="000812A4" w:rsidRDefault="002D1255" w:rsidP="00E76B44">
            <w:pPr>
              <w:spacing w:line="360" w:lineRule="auto"/>
              <w:jc w:val="center"/>
              <w:rPr>
                <w:szCs w:val="21"/>
              </w:rPr>
            </w:pPr>
          </w:p>
        </w:tc>
      </w:tr>
      <w:tr w:rsidR="000812A4" w:rsidRPr="000812A4" w:rsidTr="00E76B44">
        <w:trPr>
          <w:trHeight w:hRule="exact" w:val="397"/>
          <w:jc w:val="center"/>
        </w:trPr>
        <w:tc>
          <w:tcPr>
            <w:tcW w:w="3369" w:type="dxa"/>
          </w:tcPr>
          <w:p w:rsidR="002D1255" w:rsidRPr="000812A4" w:rsidRDefault="002D1255" w:rsidP="00E76B44">
            <w:pPr>
              <w:spacing w:line="360" w:lineRule="auto"/>
              <w:jc w:val="center"/>
              <w:rPr>
                <w:szCs w:val="21"/>
              </w:rPr>
            </w:pPr>
            <w:r w:rsidRPr="000812A4">
              <w:rPr>
                <w:szCs w:val="21"/>
              </w:rPr>
              <w:t>…</w:t>
            </w:r>
          </w:p>
        </w:tc>
        <w:tc>
          <w:tcPr>
            <w:tcW w:w="3402" w:type="dxa"/>
          </w:tcPr>
          <w:p w:rsidR="002D1255" w:rsidRPr="000812A4" w:rsidRDefault="002D1255" w:rsidP="00E76B44">
            <w:pPr>
              <w:spacing w:line="360" w:lineRule="auto"/>
              <w:jc w:val="center"/>
              <w:rPr>
                <w:szCs w:val="21"/>
              </w:rPr>
            </w:pPr>
          </w:p>
        </w:tc>
      </w:tr>
    </w:tbl>
    <w:p w:rsidR="002D1255" w:rsidRPr="000812A4" w:rsidRDefault="002D1255" w:rsidP="002D1255">
      <w:pPr>
        <w:widowControl/>
        <w:suppressLineNumbers/>
        <w:jc w:val="left"/>
        <w:rPr>
          <w:rStyle w:val="10"/>
          <w:bCs w:val="0"/>
          <w:sz w:val="28"/>
          <w:szCs w:val="28"/>
        </w:rPr>
      </w:pPr>
      <w:bookmarkStart w:id="112" w:name="_Toc227344520"/>
      <w:bookmarkEnd w:id="111"/>
      <w:r w:rsidRPr="000812A4">
        <w:rPr>
          <w:rStyle w:val="10"/>
          <w:bCs w:val="0"/>
          <w:sz w:val="28"/>
          <w:szCs w:val="28"/>
        </w:rPr>
        <w:t>C</w:t>
      </w:r>
      <w:r w:rsidRPr="000812A4">
        <w:rPr>
          <w:rStyle w:val="10"/>
          <w:rFonts w:hint="eastAsia"/>
          <w:bCs w:val="0"/>
          <w:sz w:val="28"/>
          <w:szCs w:val="28"/>
        </w:rPr>
        <w:t>.</w:t>
      </w:r>
      <w:r w:rsidRPr="000812A4">
        <w:rPr>
          <w:rStyle w:val="10"/>
          <w:bCs w:val="0"/>
          <w:sz w:val="28"/>
          <w:szCs w:val="28"/>
        </w:rPr>
        <w:t>6</w:t>
      </w:r>
      <w:r w:rsidRPr="000812A4">
        <w:rPr>
          <w:rStyle w:val="10"/>
          <w:rFonts w:hint="eastAsia"/>
          <w:bCs w:val="0"/>
          <w:sz w:val="28"/>
          <w:szCs w:val="28"/>
        </w:rPr>
        <w:t xml:space="preserve"> </w:t>
      </w:r>
      <w:r w:rsidRPr="000812A4">
        <w:rPr>
          <w:rStyle w:val="10"/>
          <w:rFonts w:hint="eastAsia"/>
          <w:bCs w:val="0"/>
          <w:sz w:val="28"/>
          <w:szCs w:val="28"/>
        </w:rPr>
        <w:t>漏磁传感器失效率</w:t>
      </w:r>
      <w:bookmarkEnd w:id="112"/>
    </w:p>
    <w:p w:rsidR="002D1255" w:rsidRPr="000812A4" w:rsidRDefault="006D3D42" w:rsidP="002D1255">
      <w:pPr>
        <w:jc w:val="center"/>
        <w:rPr>
          <w:b/>
          <w:sz w:val="22"/>
          <w:szCs w:val="21"/>
        </w:rPr>
      </w:pPr>
      <w:r w:rsidRPr="000812A4">
        <w:rPr>
          <w:b/>
          <w:sz w:val="22"/>
          <w:szCs w:val="21"/>
        </w:rPr>
        <w:t>C.</w:t>
      </w:r>
      <w:r w:rsidR="002D1255" w:rsidRPr="000812A4">
        <w:rPr>
          <w:b/>
          <w:sz w:val="22"/>
          <w:szCs w:val="21"/>
        </w:rPr>
        <w:t>5</w:t>
      </w:r>
      <w:r w:rsidR="002D1255" w:rsidRPr="000812A4">
        <w:rPr>
          <w:rFonts w:hint="eastAsia"/>
          <w:b/>
          <w:sz w:val="22"/>
          <w:szCs w:val="21"/>
        </w:rPr>
        <w:t xml:space="preserve"> </w:t>
      </w:r>
      <w:r w:rsidR="002D1255" w:rsidRPr="000812A4">
        <w:rPr>
          <w:rFonts w:hint="eastAsia"/>
          <w:b/>
          <w:sz w:val="22"/>
          <w:szCs w:val="21"/>
        </w:rPr>
        <w:t>漏磁传感器失效率</w:t>
      </w:r>
    </w:p>
    <w:tbl>
      <w:tblPr>
        <w:tblStyle w:val="affe"/>
        <w:tblW w:w="0" w:type="auto"/>
        <w:jc w:val="center"/>
        <w:tblLook w:val="04A0" w:firstRow="1" w:lastRow="0" w:firstColumn="1" w:lastColumn="0" w:noHBand="0" w:noVBand="1"/>
      </w:tblPr>
      <w:tblGrid>
        <w:gridCol w:w="3205"/>
        <w:gridCol w:w="3224"/>
        <w:gridCol w:w="3255"/>
      </w:tblGrid>
      <w:tr w:rsidR="000812A4" w:rsidRPr="000812A4" w:rsidTr="002D1255">
        <w:trPr>
          <w:trHeight w:hRule="exact" w:val="397"/>
          <w:jc w:val="center"/>
        </w:trPr>
        <w:tc>
          <w:tcPr>
            <w:tcW w:w="3205" w:type="dxa"/>
          </w:tcPr>
          <w:p w:rsidR="002D1255" w:rsidRPr="000812A4" w:rsidRDefault="002D1255" w:rsidP="00E76B44">
            <w:pPr>
              <w:spacing w:line="360" w:lineRule="auto"/>
              <w:jc w:val="center"/>
              <w:rPr>
                <w:szCs w:val="21"/>
              </w:rPr>
            </w:pPr>
            <w:r w:rsidRPr="000812A4">
              <w:rPr>
                <w:rFonts w:hint="eastAsia"/>
                <w:szCs w:val="21"/>
              </w:rPr>
              <w:t>传感器总数</w:t>
            </w:r>
          </w:p>
        </w:tc>
        <w:tc>
          <w:tcPr>
            <w:tcW w:w="3224" w:type="dxa"/>
          </w:tcPr>
          <w:p w:rsidR="002D1255" w:rsidRPr="000812A4" w:rsidRDefault="002D1255" w:rsidP="00E76B44">
            <w:pPr>
              <w:spacing w:line="360" w:lineRule="auto"/>
              <w:jc w:val="center"/>
              <w:rPr>
                <w:szCs w:val="21"/>
              </w:rPr>
            </w:pPr>
            <w:r w:rsidRPr="000812A4">
              <w:rPr>
                <w:rFonts w:hint="eastAsia"/>
                <w:szCs w:val="21"/>
              </w:rPr>
              <w:t>失效传感器数量</w:t>
            </w:r>
          </w:p>
        </w:tc>
        <w:tc>
          <w:tcPr>
            <w:tcW w:w="3255" w:type="dxa"/>
          </w:tcPr>
          <w:p w:rsidR="002D1255" w:rsidRPr="000812A4" w:rsidRDefault="002D1255" w:rsidP="00E76B44">
            <w:pPr>
              <w:spacing w:line="360" w:lineRule="auto"/>
              <w:jc w:val="center"/>
              <w:rPr>
                <w:szCs w:val="21"/>
              </w:rPr>
            </w:pPr>
            <w:r w:rsidRPr="000812A4">
              <w:rPr>
                <w:rFonts w:hint="eastAsia"/>
                <w:szCs w:val="21"/>
              </w:rPr>
              <w:t>失效率</w:t>
            </w:r>
          </w:p>
        </w:tc>
      </w:tr>
      <w:tr w:rsidR="002D1255" w:rsidRPr="000812A4" w:rsidTr="002D1255">
        <w:trPr>
          <w:trHeight w:hRule="exact" w:val="397"/>
          <w:jc w:val="center"/>
        </w:trPr>
        <w:tc>
          <w:tcPr>
            <w:tcW w:w="3205" w:type="dxa"/>
          </w:tcPr>
          <w:p w:rsidR="002D1255" w:rsidRPr="000812A4" w:rsidRDefault="002D1255" w:rsidP="002D1255">
            <w:pPr>
              <w:spacing w:line="360" w:lineRule="auto"/>
              <w:jc w:val="center"/>
              <w:rPr>
                <w:szCs w:val="21"/>
              </w:rPr>
            </w:pPr>
          </w:p>
        </w:tc>
        <w:tc>
          <w:tcPr>
            <w:tcW w:w="3224" w:type="dxa"/>
          </w:tcPr>
          <w:p w:rsidR="002D1255" w:rsidRPr="000812A4" w:rsidRDefault="002D1255" w:rsidP="00E76B44">
            <w:pPr>
              <w:spacing w:line="360" w:lineRule="auto"/>
              <w:jc w:val="center"/>
              <w:rPr>
                <w:szCs w:val="21"/>
              </w:rPr>
            </w:pPr>
          </w:p>
        </w:tc>
        <w:tc>
          <w:tcPr>
            <w:tcW w:w="3255" w:type="dxa"/>
          </w:tcPr>
          <w:p w:rsidR="002D1255" w:rsidRPr="000812A4" w:rsidRDefault="002D1255" w:rsidP="00E76B44">
            <w:pPr>
              <w:spacing w:line="360" w:lineRule="auto"/>
              <w:jc w:val="center"/>
              <w:rPr>
                <w:szCs w:val="21"/>
              </w:rPr>
            </w:pPr>
          </w:p>
        </w:tc>
      </w:tr>
    </w:tbl>
    <w:p w:rsidR="002D1255" w:rsidRPr="000812A4" w:rsidRDefault="002D1255" w:rsidP="002D1255">
      <w:pPr>
        <w:spacing w:line="360" w:lineRule="auto"/>
        <w:jc w:val="left"/>
        <w:rPr>
          <w:szCs w:val="21"/>
        </w:rPr>
      </w:pPr>
    </w:p>
    <w:p w:rsidR="002D1255" w:rsidRPr="000812A4" w:rsidRDefault="002D1255" w:rsidP="002D1255">
      <w:pPr>
        <w:widowControl/>
        <w:suppressLineNumbers/>
        <w:jc w:val="left"/>
        <w:rPr>
          <w:rStyle w:val="10"/>
          <w:bCs w:val="0"/>
          <w:sz w:val="28"/>
          <w:szCs w:val="28"/>
        </w:rPr>
      </w:pPr>
      <w:bookmarkStart w:id="113" w:name="_Toc227344521"/>
      <w:r w:rsidRPr="000812A4">
        <w:rPr>
          <w:rStyle w:val="10"/>
          <w:bCs w:val="0"/>
          <w:sz w:val="28"/>
          <w:szCs w:val="28"/>
        </w:rPr>
        <w:lastRenderedPageBreak/>
        <w:t>C</w:t>
      </w:r>
      <w:r w:rsidRPr="000812A4">
        <w:rPr>
          <w:rStyle w:val="10"/>
          <w:rFonts w:hint="eastAsia"/>
          <w:bCs w:val="0"/>
          <w:sz w:val="28"/>
          <w:szCs w:val="28"/>
        </w:rPr>
        <w:t>.</w:t>
      </w:r>
      <w:r w:rsidRPr="000812A4">
        <w:rPr>
          <w:rStyle w:val="10"/>
          <w:bCs w:val="0"/>
          <w:sz w:val="28"/>
          <w:szCs w:val="28"/>
        </w:rPr>
        <w:t>7</w:t>
      </w:r>
      <w:r w:rsidRPr="000812A4">
        <w:rPr>
          <w:rStyle w:val="10"/>
          <w:rFonts w:hint="eastAsia"/>
          <w:bCs w:val="0"/>
          <w:sz w:val="28"/>
          <w:szCs w:val="28"/>
        </w:rPr>
        <w:t xml:space="preserve"> </w:t>
      </w:r>
      <w:r w:rsidRPr="000812A4">
        <w:rPr>
          <w:rStyle w:val="10"/>
          <w:rFonts w:hint="eastAsia"/>
          <w:bCs w:val="0"/>
          <w:sz w:val="28"/>
          <w:szCs w:val="28"/>
        </w:rPr>
        <w:t>金属损失最小检测深度</w:t>
      </w:r>
      <w:bookmarkEnd w:id="113"/>
    </w:p>
    <w:p w:rsidR="002D1255" w:rsidRPr="000812A4" w:rsidRDefault="006D3D42" w:rsidP="002D1255">
      <w:pPr>
        <w:jc w:val="center"/>
        <w:rPr>
          <w:b/>
          <w:sz w:val="22"/>
          <w:szCs w:val="21"/>
        </w:rPr>
      </w:pPr>
      <w:r w:rsidRPr="000812A4">
        <w:rPr>
          <w:b/>
          <w:sz w:val="22"/>
          <w:szCs w:val="21"/>
        </w:rPr>
        <w:t>C</w:t>
      </w:r>
      <w:r w:rsidR="002D1255" w:rsidRPr="000812A4">
        <w:rPr>
          <w:rFonts w:hint="eastAsia"/>
          <w:b/>
          <w:sz w:val="22"/>
          <w:szCs w:val="21"/>
        </w:rPr>
        <w:t>.</w:t>
      </w:r>
      <w:r w:rsidR="002D1255" w:rsidRPr="000812A4">
        <w:rPr>
          <w:b/>
          <w:sz w:val="22"/>
          <w:szCs w:val="21"/>
        </w:rPr>
        <w:t>6</w:t>
      </w:r>
      <w:r w:rsidR="002D1255" w:rsidRPr="000812A4">
        <w:rPr>
          <w:rFonts w:hint="eastAsia"/>
          <w:b/>
          <w:sz w:val="22"/>
          <w:szCs w:val="21"/>
        </w:rPr>
        <w:t xml:space="preserve"> </w:t>
      </w:r>
      <w:r w:rsidR="002D1255" w:rsidRPr="000812A4">
        <w:rPr>
          <w:rFonts w:hint="eastAsia"/>
          <w:b/>
          <w:sz w:val="22"/>
          <w:szCs w:val="21"/>
        </w:rPr>
        <w:t>金属损失</w:t>
      </w:r>
      <w:bookmarkStart w:id="114" w:name="OLE_LINK62"/>
      <w:bookmarkStart w:id="115" w:name="OLE_LINK63"/>
      <w:r w:rsidR="002D1255" w:rsidRPr="000812A4">
        <w:rPr>
          <w:rFonts w:hint="eastAsia"/>
          <w:b/>
          <w:sz w:val="22"/>
          <w:szCs w:val="21"/>
        </w:rPr>
        <w:t>最小检测深度</w:t>
      </w:r>
      <w:bookmarkEnd w:id="114"/>
      <w:bookmarkEnd w:id="115"/>
    </w:p>
    <w:tbl>
      <w:tblPr>
        <w:tblStyle w:val="affe"/>
        <w:tblW w:w="0" w:type="auto"/>
        <w:jc w:val="center"/>
        <w:tblLook w:val="04A0" w:firstRow="1" w:lastRow="0" w:firstColumn="1" w:lastColumn="0" w:noHBand="0" w:noVBand="1"/>
      </w:tblPr>
      <w:tblGrid>
        <w:gridCol w:w="3369"/>
        <w:gridCol w:w="3402"/>
      </w:tblGrid>
      <w:tr w:rsidR="000812A4" w:rsidRPr="000812A4" w:rsidTr="00E76B44">
        <w:trPr>
          <w:trHeight w:hRule="exact" w:val="397"/>
          <w:jc w:val="center"/>
        </w:trPr>
        <w:tc>
          <w:tcPr>
            <w:tcW w:w="3369" w:type="dxa"/>
          </w:tcPr>
          <w:p w:rsidR="002D1255" w:rsidRPr="000812A4" w:rsidRDefault="002D1255" w:rsidP="00E76B44">
            <w:pPr>
              <w:spacing w:line="360" w:lineRule="auto"/>
              <w:jc w:val="center"/>
              <w:rPr>
                <w:szCs w:val="21"/>
              </w:rPr>
            </w:pPr>
            <w:r w:rsidRPr="000812A4">
              <w:rPr>
                <w:rFonts w:hint="eastAsia"/>
                <w:szCs w:val="21"/>
              </w:rPr>
              <w:t>缺陷类型</w:t>
            </w:r>
          </w:p>
        </w:tc>
        <w:tc>
          <w:tcPr>
            <w:tcW w:w="3402" w:type="dxa"/>
          </w:tcPr>
          <w:p w:rsidR="002D1255" w:rsidRPr="000812A4" w:rsidRDefault="002D1255" w:rsidP="00E76B44">
            <w:pPr>
              <w:spacing w:line="360" w:lineRule="auto"/>
              <w:jc w:val="center"/>
              <w:rPr>
                <w:szCs w:val="21"/>
              </w:rPr>
            </w:pPr>
            <w:r w:rsidRPr="000812A4">
              <w:rPr>
                <w:rFonts w:hint="eastAsia"/>
                <w:szCs w:val="21"/>
              </w:rPr>
              <w:t>最小检测深度</w:t>
            </w:r>
          </w:p>
        </w:tc>
      </w:tr>
      <w:tr w:rsidR="000812A4" w:rsidRPr="000812A4" w:rsidTr="00E76B44">
        <w:trPr>
          <w:trHeight w:hRule="exact" w:val="397"/>
          <w:jc w:val="center"/>
        </w:trPr>
        <w:tc>
          <w:tcPr>
            <w:tcW w:w="3369" w:type="dxa"/>
          </w:tcPr>
          <w:p w:rsidR="002D1255" w:rsidRPr="000812A4" w:rsidRDefault="002D1255" w:rsidP="00E76B44">
            <w:pPr>
              <w:spacing w:line="360" w:lineRule="auto"/>
              <w:jc w:val="center"/>
              <w:rPr>
                <w:szCs w:val="21"/>
              </w:rPr>
            </w:pPr>
            <w:r w:rsidRPr="000812A4">
              <w:rPr>
                <w:rFonts w:hint="eastAsia"/>
                <w:szCs w:val="21"/>
              </w:rPr>
              <w:t>一般金属损失</w:t>
            </w:r>
          </w:p>
          <w:p w:rsidR="002D1255" w:rsidRPr="000812A4" w:rsidRDefault="002D1255" w:rsidP="00E76B44">
            <w:pPr>
              <w:spacing w:line="360" w:lineRule="auto"/>
              <w:jc w:val="center"/>
              <w:rPr>
                <w:szCs w:val="21"/>
              </w:rPr>
            </w:pPr>
          </w:p>
        </w:tc>
        <w:tc>
          <w:tcPr>
            <w:tcW w:w="3402" w:type="dxa"/>
          </w:tcPr>
          <w:p w:rsidR="002D1255" w:rsidRPr="000812A4" w:rsidRDefault="002D1255" w:rsidP="00E76B44">
            <w:pPr>
              <w:spacing w:line="360" w:lineRule="auto"/>
              <w:jc w:val="center"/>
              <w:rPr>
                <w:szCs w:val="21"/>
              </w:rPr>
            </w:pPr>
          </w:p>
        </w:tc>
      </w:tr>
      <w:tr w:rsidR="000812A4" w:rsidRPr="000812A4" w:rsidTr="00E76B44">
        <w:trPr>
          <w:trHeight w:hRule="exact" w:val="397"/>
          <w:jc w:val="center"/>
        </w:trPr>
        <w:tc>
          <w:tcPr>
            <w:tcW w:w="3369" w:type="dxa"/>
          </w:tcPr>
          <w:p w:rsidR="002D1255" w:rsidRPr="000812A4" w:rsidRDefault="002D1255" w:rsidP="00E76B44">
            <w:pPr>
              <w:spacing w:line="360" w:lineRule="auto"/>
              <w:jc w:val="center"/>
              <w:rPr>
                <w:szCs w:val="21"/>
              </w:rPr>
            </w:pPr>
            <w:r w:rsidRPr="000812A4">
              <w:rPr>
                <w:szCs w:val="21"/>
              </w:rPr>
              <w:t>…</w:t>
            </w:r>
          </w:p>
        </w:tc>
        <w:tc>
          <w:tcPr>
            <w:tcW w:w="3402" w:type="dxa"/>
          </w:tcPr>
          <w:p w:rsidR="002D1255" w:rsidRPr="000812A4" w:rsidRDefault="002D1255" w:rsidP="00E76B44">
            <w:pPr>
              <w:spacing w:line="360" w:lineRule="auto"/>
              <w:jc w:val="center"/>
              <w:rPr>
                <w:szCs w:val="21"/>
              </w:rPr>
            </w:pPr>
          </w:p>
        </w:tc>
      </w:tr>
    </w:tbl>
    <w:p w:rsidR="00BB5E2A" w:rsidRPr="000812A4" w:rsidRDefault="00BB5E2A" w:rsidP="00BB5E2A">
      <w:pPr>
        <w:widowControl/>
        <w:suppressLineNumbers/>
        <w:jc w:val="left"/>
        <w:rPr>
          <w:rStyle w:val="10"/>
          <w:bCs w:val="0"/>
          <w:sz w:val="28"/>
          <w:szCs w:val="28"/>
        </w:rPr>
      </w:pPr>
      <w:bookmarkStart w:id="116" w:name="_Toc227344522"/>
      <w:r w:rsidRPr="000812A4">
        <w:rPr>
          <w:rStyle w:val="10"/>
          <w:bCs w:val="0"/>
          <w:sz w:val="28"/>
          <w:szCs w:val="28"/>
        </w:rPr>
        <w:t>C</w:t>
      </w:r>
      <w:r w:rsidRPr="000812A4">
        <w:rPr>
          <w:rStyle w:val="10"/>
          <w:rFonts w:hint="eastAsia"/>
          <w:bCs w:val="0"/>
          <w:sz w:val="28"/>
          <w:szCs w:val="28"/>
        </w:rPr>
        <w:t>.</w:t>
      </w:r>
      <w:r w:rsidRPr="000812A4">
        <w:rPr>
          <w:rStyle w:val="10"/>
          <w:bCs w:val="0"/>
          <w:sz w:val="28"/>
          <w:szCs w:val="28"/>
        </w:rPr>
        <w:t>8</w:t>
      </w:r>
      <w:r w:rsidRPr="000812A4">
        <w:rPr>
          <w:rStyle w:val="10"/>
          <w:rFonts w:hint="eastAsia"/>
          <w:bCs w:val="0"/>
          <w:sz w:val="28"/>
          <w:szCs w:val="28"/>
        </w:rPr>
        <w:t xml:space="preserve"> </w:t>
      </w:r>
      <w:r w:rsidRPr="000812A4">
        <w:rPr>
          <w:rStyle w:val="10"/>
          <w:rFonts w:hint="eastAsia"/>
          <w:bCs w:val="0"/>
          <w:sz w:val="28"/>
          <w:szCs w:val="28"/>
        </w:rPr>
        <w:t>金属损失深度</w:t>
      </w:r>
      <w:bookmarkEnd w:id="116"/>
    </w:p>
    <w:p w:rsidR="00BB5E2A" w:rsidRPr="000812A4" w:rsidRDefault="006D3D42" w:rsidP="00BB5E2A">
      <w:pPr>
        <w:jc w:val="center"/>
        <w:rPr>
          <w:b/>
          <w:sz w:val="22"/>
          <w:szCs w:val="21"/>
        </w:rPr>
      </w:pPr>
      <w:r w:rsidRPr="000812A4">
        <w:rPr>
          <w:b/>
          <w:sz w:val="22"/>
          <w:szCs w:val="21"/>
        </w:rPr>
        <w:t>C</w:t>
      </w:r>
      <w:r w:rsidR="00BB5E2A" w:rsidRPr="000812A4">
        <w:rPr>
          <w:rFonts w:hint="eastAsia"/>
          <w:b/>
          <w:sz w:val="22"/>
          <w:szCs w:val="21"/>
        </w:rPr>
        <w:t>.</w:t>
      </w:r>
      <w:r w:rsidR="00BB5E2A" w:rsidRPr="000812A4">
        <w:rPr>
          <w:b/>
          <w:sz w:val="22"/>
          <w:szCs w:val="21"/>
        </w:rPr>
        <w:t>7</w:t>
      </w:r>
      <w:r w:rsidR="00BB5E2A" w:rsidRPr="000812A4">
        <w:rPr>
          <w:rFonts w:hint="eastAsia"/>
          <w:b/>
          <w:sz w:val="22"/>
          <w:szCs w:val="21"/>
        </w:rPr>
        <w:t xml:space="preserve"> </w:t>
      </w:r>
      <w:r w:rsidR="00BB5E2A" w:rsidRPr="000812A4">
        <w:rPr>
          <w:rFonts w:hint="eastAsia"/>
          <w:b/>
          <w:sz w:val="22"/>
          <w:szCs w:val="21"/>
        </w:rPr>
        <w:t>金属损失深度</w:t>
      </w:r>
    </w:p>
    <w:tbl>
      <w:tblPr>
        <w:tblStyle w:val="affe"/>
        <w:tblW w:w="0" w:type="auto"/>
        <w:jc w:val="center"/>
        <w:tblLook w:val="04A0" w:firstRow="1" w:lastRow="0" w:firstColumn="1" w:lastColumn="0" w:noHBand="0" w:noVBand="1"/>
      </w:tblPr>
      <w:tblGrid>
        <w:gridCol w:w="2547"/>
        <w:gridCol w:w="2384"/>
        <w:gridCol w:w="2569"/>
        <w:gridCol w:w="2184"/>
      </w:tblGrid>
      <w:tr w:rsidR="000812A4" w:rsidRPr="000812A4" w:rsidTr="00BB5E2A">
        <w:trPr>
          <w:trHeight w:hRule="exact" w:val="397"/>
          <w:jc w:val="center"/>
        </w:trPr>
        <w:tc>
          <w:tcPr>
            <w:tcW w:w="2547" w:type="dxa"/>
          </w:tcPr>
          <w:p w:rsidR="00BB5E2A" w:rsidRPr="000812A4" w:rsidRDefault="00BB5E2A" w:rsidP="00BB5E2A">
            <w:pPr>
              <w:spacing w:line="360" w:lineRule="auto"/>
              <w:jc w:val="center"/>
              <w:rPr>
                <w:szCs w:val="21"/>
              </w:rPr>
            </w:pPr>
            <w:r w:rsidRPr="000812A4">
              <w:rPr>
                <w:rFonts w:hint="eastAsia"/>
                <w:szCs w:val="21"/>
              </w:rPr>
              <w:t>缺陷类型</w:t>
            </w:r>
          </w:p>
        </w:tc>
        <w:tc>
          <w:tcPr>
            <w:tcW w:w="2384" w:type="dxa"/>
          </w:tcPr>
          <w:p w:rsidR="00BB5E2A" w:rsidRPr="000812A4" w:rsidRDefault="00BB5E2A" w:rsidP="00BB5E2A">
            <w:pPr>
              <w:spacing w:line="360" w:lineRule="auto"/>
              <w:jc w:val="center"/>
              <w:rPr>
                <w:szCs w:val="21"/>
              </w:rPr>
            </w:pPr>
            <w:r w:rsidRPr="000812A4">
              <w:rPr>
                <w:rFonts w:hint="eastAsia"/>
                <w:szCs w:val="21"/>
              </w:rPr>
              <w:t>深度标准值</w:t>
            </w:r>
            <w:bookmarkStart w:id="117" w:name="OLE_LINK64"/>
            <w:bookmarkStart w:id="118" w:name="OLE_LINK65"/>
            <w:r w:rsidRPr="000812A4">
              <w:rPr>
                <w:rFonts w:hint="eastAsia"/>
                <w:szCs w:val="21"/>
              </w:rPr>
              <w:t>（</w:t>
            </w:r>
            <w:r w:rsidRPr="000812A4">
              <w:rPr>
                <w:rFonts w:hint="eastAsia"/>
                <w:szCs w:val="21"/>
              </w:rPr>
              <w:t>%</w:t>
            </w:r>
            <w:r w:rsidRPr="000812A4">
              <w:rPr>
                <w:szCs w:val="21"/>
              </w:rPr>
              <w:t>t</w:t>
            </w:r>
            <w:r w:rsidRPr="000812A4">
              <w:rPr>
                <w:rFonts w:hint="eastAsia"/>
                <w:szCs w:val="21"/>
              </w:rPr>
              <w:t>）</w:t>
            </w:r>
            <w:bookmarkEnd w:id="117"/>
            <w:bookmarkEnd w:id="118"/>
          </w:p>
        </w:tc>
        <w:tc>
          <w:tcPr>
            <w:tcW w:w="2569" w:type="dxa"/>
          </w:tcPr>
          <w:p w:rsidR="00BB5E2A" w:rsidRPr="000812A4" w:rsidRDefault="00BB5E2A" w:rsidP="00BB5E2A">
            <w:pPr>
              <w:spacing w:line="360" w:lineRule="auto"/>
              <w:jc w:val="center"/>
              <w:rPr>
                <w:szCs w:val="21"/>
              </w:rPr>
            </w:pPr>
            <w:r w:rsidRPr="000812A4">
              <w:rPr>
                <w:rFonts w:hint="eastAsia"/>
                <w:szCs w:val="21"/>
              </w:rPr>
              <w:t>测量值（</w:t>
            </w:r>
            <w:r w:rsidRPr="000812A4">
              <w:rPr>
                <w:rFonts w:hint="eastAsia"/>
                <w:szCs w:val="21"/>
              </w:rPr>
              <w:t>%</w:t>
            </w:r>
            <w:r w:rsidRPr="000812A4">
              <w:rPr>
                <w:szCs w:val="21"/>
              </w:rPr>
              <w:t>t</w:t>
            </w:r>
            <w:r w:rsidRPr="000812A4">
              <w:rPr>
                <w:rFonts w:hint="eastAsia"/>
                <w:szCs w:val="21"/>
              </w:rPr>
              <w:t>）</w:t>
            </w:r>
          </w:p>
        </w:tc>
        <w:tc>
          <w:tcPr>
            <w:tcW w:w="2184" w:type="dxa"/>
          </w:tcPr>
          <w:p w:rsidR="00BB5E2A" w:rsidRPr="000812A4" w:rsidRDefault="00BB5E2A" w:rsidP="00BB5E2A">
            <w:pPr>
              <w:spacing w:line="360" w:lineRule="auto"/>
              <w:jc w:val="center"/>
              <w:rPr>
                <w:szCs w:val="21"/>
              </w:rPr>
            </w:pPr>
            <w:r w:rsidRPr="000812A4">
              <w:rPr>
                <w:rFonts w:hAnsi="宋体"/>
                <w:szCs w:val="21"/>
              </w:rPr>
              <w:t>误差</w:t>
            </w:r>
            <w:r w:rsidRPr="000812A4">
              <w:rPr>
                <w:rFonts w:hint="eastAsia"/>
                <w:szCs w:val="21"/>
              </w:rPr>
              <w:t>（</w:t>
            </w:r>
            <w:r w:rsidRPr="000812A4">
              <w:rPr>
                <w:rFonts w:hint="eastAsia"/>
                <w:szCs w:val="21"/>
              </w:rPr>
              <w:t>%</w:t>
            </w:r>
            <w:r w:rsidRPr="000812A4">
              <w:rPr>
                <w:szCs w:val="21"/>
              </w:rPr>
              <w:t>t</w:t>
            </w:r>
            <w:r w:rsidRPr="000812A4">
              <w:rPr>
                <w:rFonts w:hint="eastAsia"/>
                <w:szCs w:val="21"/>
              </w:rPr>
              <w:t>）</w:t>
            </w:r>
          </w:p>
        </w:tc>
      </w:tr>
      <w:tr w:rsidR="000812A4" w:rsidRPr="000812A4" w:rsidTr="00BB5E2A">
        <w:trPr>
          <w:trHeight w:hRule="exact" w:val="397"/>
          <w:jc w:val="center"/>
        </w:trPr>
        <w:tc>
          <w:tcPr>
            <w:tcW w:w="2547" w:type="dxa"/>
          </w:tcPr>
          <w:p w:rsidR="00BB5E2A" w:rsidRPr="000812A4" w:rsidRDefault="00BB5E2A" w:rsidP="00BB5E2A">
            <w:pPr>
              <w:spacing w:line="360" w:lineRule="auto"/>
              <w:jc w:val="center"/>
              <w:rPr>
                <w:szCs w:val="21"/>
              </w:rPr>
            </w:pPr>
            <w:r w:rsidRPr="000812A4">
              <w:rPr>
                <w:rFonts w:hint="eastAsia"/>
                <w:szCs w:val="21"/>
              </w:rPr>
              <w:t>一般金属损失</w:t>
            </w:r>
          </w:p>
          <w:p w:rsidR="00BB5E2A" w:rsidRPr="000812A4" w:rsidRDefault="00BB5E2A" w:rsidP="00BB5E2A">
            <w:pPr>
              <w:spacing w:line="360" w:lineRule="auto"/>
              <w:jc w:val="center"/>
              <w:rPr>
                <w:szCs w:val="21"/>
              </w:rPr>
            </w:pPr>
          </w:p>
        </w:tc>
        <w:tc>
          <w:tcPr>
            <w:tcW w:w="2384" w:type="dxa"/>
          </w:tcPr>
          <w:p w:rsidR="00BB5E2A" w:rsidRPr="000812A4" w:rsidRDefault="00BB5E2A" w:rsidP="00BB5E2A">
            <w:pPr>
              <w:spacing w:line="360" w:lineRule="auto"/>
              <w:jc w:val="center"/>
              <w:rPr>
                <w:szCs w:val="21"/>
              </w:rPr>
            </w:pPr>
          </w:p>
        </w:tc>
        <w:tc>
          <w:tcPr>
            <w:tcW w:w="2569" w:type="dxa"/>
          </w:tcPr>
          <w:p w:rsidR="00BB5E2A" w:rsidRPr="000812A4" w:rsidRDefault="00BB5E2A" w:rsidP="00BB5E2A">
            <w:pPr>
              <w:spacing w:line="360" w:lineRule="auto"/>
              <w:jc w:val="center"/>
              <w:rPr>
                <w:szCs w:val="21"/>
              </w:rPr>
            </w:pPr>
          </w:p>
        </w:tc>
        <w:tc>
          <w:tcPr>
            <w:tcW w:w="2184" w:type="dxa"/>
          </w:tcPr>
          <w:p w:rsidR="00BB5E2A" w:rsidRPr="000812A4" w:rsidRDefault="00BB5E2A" w:rsidP="00BB5E2A">
            <w:pPr>
              <w:spacing w:line="360" w:lineRule="auto"/>
              <w:jc w:val="center"/>
              <w:rPr>
                <w:szCs w:val="21"/>
              </w:rPr>
            </w:pPr>
          </w:p>
        </w:tc>
      </w:tr>
      <w:tr w:rsidR="000812A4" w:rsidRPr="000812A4" w:rsidTr="00BB5E2A">
        <w:trPr>
          <w:trHeight w:hRule="exact" w:val="397"/>
          <w:jc w:val="center"/>
        </w:trPr>
        <w:tc>
          <w:tcPr>
            <w:tcW w:w="2547" w:type="dxa"/>
          </w:tcPr>
          <w:p w:rsidR="00BB5E2A" w:rsidRPr="000812A4" w:rsidRDefault="00BB5E2A" w:rsidP="00E76B44">
            <w:pPr>
              <w:spacing w:line="360" w:lineRule="auto"/>
              <w:jc w:val="center"/>
              <w:rPr>
                <w:szCs w:val="21"/>
              </w:rPr>
            </w:pPr>
            <w:r w:rsidRPr="000812A4">
              <w:rPr>
                <w:szCs w:val="21"/>
              </w:rPr>
              <w:t>…</w:t>
            </w:r>
          </w:p>
        </w:tc>
        <w:tc>
          <w:tcPr>
            <w:tcW w:w="2384" w:type="dxa"/>
          </w:tcPr>
          <w:p w:rsidR="00BB5E2A" w:rsidRPr="000812A4" w:rsidRDefault="00BB5E2A" w:rsidP="00E76B44">
            <w:pPr>
              <w:spacing w:line="360" w:lineRule="auto"/>
              <w:jc w:val="center"/>
              <w:rPr>
                <w:szCs w:val="21"/>
              </w:rPr>
            </w:pPr>
          </w:p>
        </w:tc>
        <w:tc>
          <w:tcPr>
            <w:tcW w:w="2569" w:type="dxa"/>
          </w:tcPr>
          <w:p w:rsidR="00BB5E2A" w:rsidRPr="000812A4" w:rsidRDefault="00BB5E2A" w:rsidP="00E76B44">
            <w:pPr>
              <w:spacing w:line="360" w:lineRule="auto"/>
              <w:jc w:val="center"/>
              <w:rPr>
                <w:szCs w:val="21"/>
              </w:rPr>
            </w:pPr>
          </w:p>
        </w:tc>
        <w:tc>
          <w:tcPr>
            <w:tcW w:w="2184" w:type="dxa"/>
          </w:tcPr>
          <w:p w:rsidR="00BB5E2A" w:rsidRPr="000812A4" w:rsidRDefault="00BB5E2A" w:rsidP="00E76B44">
            <w:pPr>
              <w:spacing w:line="360" w:lineRule="auto"/>
              <w:jc w:val="center"/>
              <w:rPr>
                <w:szCs w:val="21"/>
              </w:rPr>
            </w:pPr>
          </w:p>
        </w:tc>
      </w:tr>
    </w:tbl>
    <w:p w:rsidR="00BB5E2A" w:rsidRPr="000812A4" w:rsidRDefault="00BB5E2A" w:rsidP="00BB5E2A">
      <w:pPr>
        <w:widowControl/>
        <w:suppressLineNumbers/>
        <w:jc w:val="left"/>
        <w:rPr>
          <w:rStyle w:val="10"/>
          <w:bCs w:val="0"/>
          <w:sz w:val="28"/>
          <w:szCs w:val="28"/>
        </w:rPr>
      </w:pPr>
      <w:bookmarkStart w:id="119" w:name="_Toc227344523"/>
      <w:r w:rsidRPr="000812A4">
        <w:rPr>
          <w:rStyle w:val="10"/>
          <w:bCs w:val="0"/>
          <w:sz w:val="28"/>
          <w:szCs w:val="28"/>
        </w:rPr>
        <w:t>C</w:t>
      </w:r>
      <w:r w:rsidRPr="000812A4">
        <w:rPr>
          <w:rStyle w:val="10"/>
          <w:rFonts w:hint="eastAsia"/>
          <w:bCs w:val="0"/>
          <w:sz w:val="28"/>
          <w:szCs w:val="28"/>
        </w:rPr>
        <w:t>.</w:t>
      </w:r>
      <w:r w:rsidRPr="000812A4">
        <w:rPr>
          <w:rStyle w:val="10"/>
          <w:bCs w:val="0"/>
          <w:sz w:val="28"/>
          <w:szCs w:val="28"/>
        </w:rPr>
        <w:t>9</w:t>
      </w:r>
      <w:r w:rsidRPr="000812A4">
        <w:rPr>
          <w:rStyle w:val="10"/>
          <w:rFonts w:hint="eastAsia"/>
          <w:bCs w:val="0"/>
          <w:sz w:val="28"/>
          <w:szCs w:val="28"/>
        </w:rPr>
        <w:t xml:space="preserve"> </w:t>
      </w:r>
      <w:r w:rsidRPr="000812A4">
        <w:rPr>
          <w:rStyle w:val="10"/>
          <w:rFonts w:hint="eastAsia"/>
          <w:bCs w:val="0"/>
          <w:sz w:val="28"/>
          <w:szCs w:val="28"/>
        </w:rPr>
        <w:t>缺陷检出率</w:t>
      </w:r>
      <w:bookmarkEnd w:id="119"/>
    </w:p>
    <w:p w:rsidR="00BB5E2A" w:rsidRPr="000812A4" w:rsidRDefault="006D3D42" w:rsidP="00BB5E2A">
      <w:pPr>
        <w:jc w:val="center"/>
        <w:rPr>
          <w:b/>
          <w:sz w:val="22"/>
          <w:szCs w:val="21"/>
        </w:rPr>
      </w:pPr>
      <w:r w:rsidRPr="000812A4">
        <w:rPr>
          <w:b/>
          <w:sz w:val="22"/>
          <w:szCs w:val="21"/>
        </w:rPr>
        <w:t>C</w:t>
      </w:r>
      <w:r w:rsidR="00BB5E2A" w:rsidRPr="000812A4">
        <w:rPr>
          <w:rFonts w:hint="eastAsia"/>
          <w:b/>
          <w:sz w:val="22"/>
          <w:szCs w:val="21"/>
        </w:rPr>
        <w:t>.</w:t>
      </w:r>
      <w:r w:rsidR="00BB5E2A" w:rsidRPr="000812A4">
        <w:rPr>
          <w:b/>
          <w:sz w:val="22"/>
          <w:szCs w:val="21"/>
        </w:rPr>
        <w:t>8</w:t>
      </w:r>
      <w:r w:rsidR="00BB5E2A" w:rsidRPr="000812A4">
        <w:rPr>
          <w:rFonts w:hint="eastAsia"/>
          <w:b/>
          <w:sz w:val="22"/>
          <w:szCs w:val="21"/>
        </w:rPr>
        <w:t xml:space="preserve"> </w:t>
      </w:r>
      <w:r w:rsidR="00BB5E2A" w:rsidRPr="000812A4">
        <w:rPr>
          <w:rFonts w:hint="eastAsia"/>
          <w:b/>
          <w:sz w:val="22"/>
          <w:szCs w:val="21"/>
        </w:rPr>
        <w:t>缺陷检出率</w:t>
      </w:r>
    </w:p>
    <w:tbl>
      <w:tblPr>
        <w:tblStyle w:val="affe"/>
        <w:tblW w:w="0" w:type="auto"/>
        <w:jc w:val="center"/>
        <w:tblLook w:val="04A0" w:firstRow="1" w:lastRow="0" w:firstColumn="1" w:lastColumn="0" w:noHBand="0" w:noVBand="1"/>
      </w:tblPr>
      <w:tblGrid>
        <w:gridCol w:w="3205"/>
        <w:gridCol w:w="3224"/>
        <w:gridCol w:w="3255"/>
      </w:tblGrid>
      <w:tr w:rsidR="000812A4" w:rsidRPr="000812A4" w:rsidTr="00E76B44">
        <w:trPr>
          <w:trHeight w:hRule="exact" w:val="397"/>
          <w:jc w:val="center"/>
        </w:trPr>
        <w:tc>
          <w:tcPr>
            <w:tcW w:w="3205" w:type="dxa"/>
          </w:tcPr>
          <w:p w:rsidR="00BB5E2A" w:rsidRPr="000812A4" w:rsidRDefault="00BB5E2A" w:rsidP="00E76B44">
            <w:pPr>
              <w:spacing w:line="360" w:lineRule="auto"/>
              <w:jc w:val="center"/>
              <w:rPr>
                <w:szCs w:val="21"/>
              </w:rPr>
            </w:pPr>
            <w:r w:rsidRPr="000812A4">
              <w:rPr>
                <w:rFonts w:hint="eastAsia"/>
                <w:szCs w:val="21"/>
              </w:rPr>
              <w:t>缺陷总数</w:t>
            </w:r>
          </w:p>
        </w:tc>
        <w:tc>
          <w:tcPr>
            <w:tcW w:w="3224" w:type="dxa"/>
          </w:tcPr>
          <w:p w:rsidR="00BB5E2A" w:rsidRPr="000812A4" w:rsidRDefault="00F656D9" w:rsidP="00E76B44">
            <w:pPr>
              <w:spacing w:line="360" w:lineRule="auto"/>
              <w:jc w:val="center"/>
              <w:rPr>
                <w:szCs w:val="21"/>
              </w:rPr>
            </w:pPr>
            <w:r w:rsidRPr="000812A4">
              <w:rPr>
                <w:rFonts w:hint="eastAsia"/>
                <w:szCs w:val="21"/>
              </w:rPr>
              <w:t>检出</w:t>
            </w:r>
            <w:r w:rsidR="00BB5E2A" w:rsidRPr="000812A4">
              <w:rPr>
                <w:rFonts w:hint="eastAsia"/>
                <w:szCs w:val="21"/>
              </w:rPr>
              <w:t>数量</w:t>
            </w:r>
          </w:p>
        </w:tc>
        <w:tc>
          <w:tcPr>
            <w:tcW w:w="3255" w:type="dxa"/>
          </w:tcPr>
          <w:p w:rsidR="00BB5E2A" w:rsidRPr="000812A4" w:rsidRDefault="00BB5E2A" w:rsidP="00E76B44">
            <w:pPr>
              <w:spacing w:line="360" w:lineRule="auto"/>
              <w:jc w:val="center"/>
              <w:rPr>
                <w:szCs w:val="21"/>
              </w:rPr>
            </w:pPr>
            <w:r w:rsidRPr="000812A4">
              <w:rPr>
                <w:rFonts w:hint="eastAsia"/>
                <w:szCs w:val="21"/>
              </w:rPr>
              <w:t>检出率</w:t>
            </w:r>
            <w:r w:rsidR="00F656D9" w:rsidRPr="000812A4">
              <w:rPr>
                <w:rFonts w:hint="eastAsia"/>
                <w:szCs w:val="21"/>
              </w:rPr>
              <w:t>（</w:t>
            </w:r>
            <w:r w:rsidR="00F656D9" w:rsidRPr="000812A4">
              <w:rPr>
                <w:rFonts w:hint="eastAsia"/>
                <w:szCs w:val="21"/>
              </w:rPr>
              <w:t>%</w:t>
            </w:r>
            <w:r w:rsidR="00F656D9" w:rsidRPr="000812A4">
              <w:rPr>
                <w:rFonts w:hint="eastAsia"/>
                <w:szCs w:val="21"/>
              </w:rPr>
              <w:t>）</w:t>
            </w:r>
          </w:p>
        </w:tc>
      </w:tr>
      <w:tr w:rsidR="00BB5E2A" w:rsidRPr="000812A4" w:rsidTr="00E76B44">
        <w:trPr>
          <w:trHeight w:hRule="exact" w:val="397"/>
          <w:jc w:val="center"/>
        </w:trPr>
        <w:tc>
          <w:tcPr>
            <w:tcW w:w="3205" w:type="dxa"/>
          </w:tcPr>
          <w:p w:rsidR="00BB5E2A" w:rsidRPr="000812A4" w:rsidRDefault="00BB5E2A" w:rsidP="00E76B44">
            <w:pPr>
              <w:spacing w:line="360" w:lineRule="auto"/>
              <w:jc w:val="center"/>
              <w:rPr>
                <w:szCs w:val="21"/>
              </w:rPr>
            </w:pPr>
          </w:p>
        </w:tc>
        <w:tc>
          <w:tcPr>
            <w:tcW w:w="3224" w:type="dxa"/>
          </w:tcPr>
          <w:p w:rsidR="00BB5E2A" w:rsidRPr="000812A4" w:rsidRDefault="00BB5E2A" w:rsidP="00E76B44">
            <w:pPr>
              <w:spacing w:line="360" w:lineRule="auto"/>
              <w:jc w:val="center"/>
              <w:rPr>
                <w:szCs w:val="21"/>
              </w:rPr>
            </w:pPr>
          </w:p>
        </w:tc>
        <w:tc>
          <w:tcPr>
            <w:tcW w:w="3255" w:type="dxa"/>
          </w:tcPr>
          <w:p w:rsidR="00BB5E2A" w:rsidRPr="000812A4" w:rsidRDefault="00BB5E2A" w:rsidP="00E76B44">
            <w:pPr>
              <w:spacing w:line="360" w:lineRule="auto"/>
              <w:jc w:val="center"/>
              <w:rPr>
                <w:szCs w:val="21"/>
              </w:rPr>
            </w:pPr>
          </w:p>
        </w:tc>
      </w:tr>
    </w:tbl>
    <w:p w:rsidR="00D0203B" w:rsidRPr="000812A4" w:rsidRDefault="00D0203B" w:rsidP="00D0203B">
      <w:pPr>
        <w:spacing w:line="360" w:lineRule="auto"/>
        <w:jc w:val="left"/>
        <w:rPr>
          <w:szCs w:val="21"/>
        </w:rPr>
      </w:pPr>
    </w:p>
    <w:p w:rsidR="00B41952" w:rsidRPr="000812A4" w:rsidRDefault="00B41952" w:rsidP="00B41952">
      <w:pPr>
        <w:widowControl/>
        <w:suppressLineNumbers/>
        <w:jc w:val="left"/>
        <w:rPr>
          <w:rStyle w:val="10"/>
          <w:bCs w:val="0"/>
          <w:sz w:val="28"/>
          <w:szCs w:val="28"/>
        </w:rPr>
      </w:pPr>
    </w:p>
    <w:p w:rsidR="00BD2100" w:rsidRPr="000812A4" w:rsidRDefault="00BD2100" w:rsidP="004322C6">
      <w:pPr>
        <w:widowControl/>
        <w:spacing w:beforeLines="50" w:before="156" w:afterLines="50" w:after="156"/>
        <w:rPr>
          <w:rFonts w:eastAsiaTheme="minorEastAsia"/>
          <w:sz w:val="24"/>
        </w:rPr>
      </w:pPr>
    </w:p>
    <w:p w:rsidR="00B41952" w:rsidRPr="000812A4" w:rsidRDefault="00B41952">
      <w:pPr>
        <w:widowControl/>
        <w:jc w:val="left"/>
        <w:rPr>
          <w:rFonts w:eastAsiaTheme="minorEastAsia"/>
        </w:rPr>
      </w:pPr>
      <w:r w:rsidRPr="000812A4">
        <w:rPr>
          <w:rFonts w:eastAsiaTheme="minorEastAsia"/>
        </w:rPr>
        <w:br w:type="page"/>
      </w:r>
    </w:p>
    <w:p w:rsidR="00325143" w:rsidRPr="000812A4" w:rsidRDefault="00B41952" w:rsidP="00325143">
      <w:pPr>
        <w:widowControl/>
        <w:suppressLineNumbers/>
        <w:jc w:val="left"/>
        <w:rPr>
          <w:rStyle w:val="10"/>
          <w:rFonts w:eastAsiaTheme="minorEastAsia"/>
          <w:bCs w:val="0"/>
          <w:sz w:val="28"/>
          <w:szCs w:val="28"/>
        </w:rPr>
      </w:pPr>
      <w:bookmarkStart w:id="120" w:name="_Toc227344524"/>
      <w:r w:rsidRPr="000812A4">
        <w:rPr>
          <w:rStyle w:val="10"/>
          <w:rFonts w:eastAsiaTheme="minorEastAsia"/>
          <w:bCs w:val="0"/>
          <w:sz w:val="28"/>
          <w:szCs w:val="28"/>
        </w:rPr>
        <w:lastRenderedPageBreak/>
        <w:t>附录</w:t>
      </w:r>
      <w:r w:rsidRPr="000812A4">
        <w:rPr>
          <w:rStyle w:val="10"/>
          <w:rFonts w:eastAsiaTheme="minorEastAsia"/>
          <w:bCs w:val="0"/>
          <w:sz w:val="28"/>
          <w:szCs w:val="28"/>
        </w:rPr>
        <w:t>D</w:t>
      </w:r>
      <w:bookmarkEnd w:id="120"/>
    </w:p>
    <w:p w:rsidR="00325143" w:rsidRPr="000812A4" w:rsidRDefault="00325143" w:rsidP="00325143">
      <w:pPr>
        <w:spacing w:line="360" w:lineRule="auto"/>
        <w:jc w:val="center"/>
        <w:rPr>
          <w:rFonts w:ascii="黑体" w:eastAsia="黑体" w:hAnsi="黑体"/>
          <w:sz w:val="28"/>
          <w:szCs w:val="28"/>
        </w:rPr>
      </w:pPr>
      <w:bookmarkStart w:id="121" w:name="_Hlk227349990"/>
      <w:r w:rsidRPr="000812A4">
        <w:rPr>
          <w:rFonts w:ascii="黑体" w:eastAsia="黑体" w:hAnsi="黑体" w:hint="eastAsia"/>
          <w:sz w:val="28"/>
          <w:szCs w:val="28"/>
        </w:rPr>
        <w:t>检定证书数据页格式</w:t>
      </w:r>
    </w:p>
    <w:p w:rsidR="00325143" w:rsidRPr="000812A4" w:rsidRDefault="006D3D42" w:rsidP="00325143">
      <w:pPr>
        <w:widowControl/>
        <w:suppressLineNumbers/>
        <w:jc w:val="left"/>
        <w:rPr>
          <w:rStyle w:val="10"/>
          <w:bCs w:val="0"/>
          <w:sz w:val="28"/>
          <w:szCs w:val="28"/>
        </w:rPr>
      </w:pPr>
      <w:bookmarkStart w:id="122" w:name="_Toc227344525"/>
      <w:bookmarkEnd w:id="121"/>
      <w:r w:rsidRPr="000812A4">
        <w:rPr>
          <w:rStyle w:val="10"/>
          <w:bCs w:val="0"/>
          <w:sz w:val="28"/>
          <w:szCs w:val="28"/>
        </w:rPr>
        <w:t>D</w:t>
      </w:r>
      <w:r w:rsidR="00325143" w:rsidRPr="000812A4">
        <w:rPr>
          <w:rStyle w:val="10"/>
          <w:rFonts w:hint="eastAsia"/>
          <w:bCs w:val="0"/>
          <w:sz w:val="28"/>
          <w:szCs w:val="28"/>
        </w:rPr>
        <w:t>.1</w:t>
      </w:r>
      <w:r w:rsidR="00325143" w:rsidRPr="000812A4">
        <w:rPr>
          <w:rStyle w:val="10"/>
          <w:rFonts w:hint="eastAsia"/>
          <w:bCs w:val="0"/>
          <w:sz w:val="28"/>
          <w:szCs w:val="28"/>
        </w:rPr>
        <w:t>外观工作正常性检查：</w:t>
      </w:r>
      <w:bookmarkEnd w:id="122"/>
    </w:p>
    <w:p w:rsidR="00325143" w:rsidRPr="000812A4" w:rsidRDefault="006D3D42" w:rsidP="00325143">
      <w:pPr>
        <w:widowControl/>
        <w:suppressLineNumbers/>
        <w:jc w:val="left"/>
        <w:rPr>
          <w:rStyle w:val="10"/>
          <w:bCs w:val="0"/>
          <w:sz w:val="28"/>
          <w:szCs w:val="28"/>
        </w:rPr>
      </w:pPr>
      <w:bookmarkStart w:id="123" w:name="_Toc227344526"/>
      <w:r w:rsidRPr="000812A4">
        <w:rPr>
          <w:rStyle w:val="10"/>
          <w:bCs w:val="0"/>
          <w:sz w:val="28"/>
          <w:szCs w:val="28"/>
        </w:rPr>
        <w:t>D</w:t>
      </w:r>
      <w:r w:rsidR="00325143" w:rsidRPr="000812A4">
        <w:rPr>
          <w:rStyle w:val="10"/>
          <w:rFonts w:hint="eastAsia"/>
          <w:bCs w:val="0"/>
          <w:sz w:val="28"/>
          <w:szCs w:val="28"/>
        </w:rPr>
        <w:t>.2</w:t>
      </w:r>
      <w:r w:rsidR="00325143" w:rsidRPr="000812A4">
        <w:rPr>
          <w:rStyle w:val="10"/>
          <w:rFonts w:hint="eastAsia"/>
          <w:bCs w:val="0"/>
          <w:sz w:val="28"/>
          <w:szCs w:val="28"/>
        </w:rPr>
        <w:t>环向定位角度</w:t>
      </w:r>
      <w:bookmarkEnd w:id="123"/>
    </w:p>
    <w:p w:rsidR="00325143" w:rsidRPr="000812A4" w:rsidRDefault="006D3D42" w:rsidP="00325143">
      <w:pPr>
        <w:widowControl/>
        <w:suppressLineNumbers/>
        <w:jc w:val="center"/>
        <w:rPr>
          <w:rStyle w:val="10"/>
          <w:bCs w:val="0"/>
          <w:sz w:val="22"/>
          <w:szCs w:val="28"/>
        </w:rPr>
      </w:pPr>
      <w:bookmarkStart w:id="124" w:name="_Toc227344527"/>
      <w:r w:rsidRPr="000812A4">
        <w:rPr>
          <w:rStyle w:val="10"/>
          <w:bCs w:val="0"/>
          <w:sz w:val="22"/>
          <w:szCs w:val="28"/>
        </w:rPr>
        <w:t>D</w:t>
      </w:r>
      <w:r w:rsidR="00325143" w:rsidRPr="000812A4">
        <w:rPr>
          <w:rStyle w:val="10"/>
          <w:rFonts w:hint="eastAsia"/>
          <w:bCs w:val="0"/>
          <w:sz w:val="22"/>
          <w:szCs w:val="28"/>
        </w:rPr>
        <w:t>.1</w:t>
      </w:r>
      <w:r w:rsidR="00325143" w:rsidRPr="000812A4">
        <w:rPr>
          <w:rStyle w:val="10"/>
          <w:rFonts w:hint="eastAsia"/>
          <w:bCs w:val="0"/>
          <w:sz w:val="22"/>
          <w:szCs w:val="28"/>
        </w:rPr>
        <w:t>环向定位角度</w:t>
      </w:r>
      <w:bookmarkEnd w:id="124"/>
    </w:p>
    <w:tbl>
      <w:tblPr>
        <w:tblStyle w:val="affe"/>
        <w:tblW w:w="0" w:type="auto"/>
        <w:jc w:val="center"/>
        <w:tblLook w:val="04A0" w:firstRow="1" w:lastRow="0" w:firstColumn="1" w:lastColumn="0" w:noHBand="0" w:noVBand="1"/>
      </w:tblPr>
      <w:tblGrid>
        <w:gridCol w:w="3369"/>
        <w:gridCol w:w="3402"/>
        <w:gridCol w:w="2835"/>
      </w:tblGrid>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rFonts w:hint="eastAsia"/>
                <w:szCs w:val="21"/>
              </w:rPr>
              <w:t>标称值</w:t>
            </w:r>
          </w:p>
        </w:tc>
        <w:tc>
          <w:tcPr>
            <w:tcW w:w="3402" w:type="dxa"/>
          </w:tcPr>
          <w:p w:rsidR="00325143" w:rsidRPr="000812A4" w:rsidRDefault="00325143" w:rsidP="00E76B44">
            <w:pPr>
              <w:spacing w:line="360" w:lineRule="auto"/>
              <w:jc w:val="center"/>
              <w:rPr>
                <w:szCs w:val="21"/>
              </w:rPr>
            </w:pPr>
            <w:r w:rsidRPr="000812A4">
              <w:rPr>
                <w:rFonts w:hint="eastAsia"/>
                <w:szCs w:val="21"/>
              </w:rPr>
              <w:t>测量值</w:t>
            </w:r>
          </w:p>
        </w:tc>
        <w:tc>
          <w:tcPr>
            <w:tcW w:w="2835" w:type="dxa"/>
          </w:tcPr>
          <w:p w:rsidR="00325143" w:rsidRPr="000812A4" w:rsidRDefault="00325143" w:rsidP="00E76B44">
            <w:pPr>
              <w:spacing w:line="360" w:lineRule="auto"/>
              <w:jc w:val="center"/>
              <w:rPr>
                <w:szCs w:val="21"/>
              </w:rPr>
            </w:pPr>
            <w:r w:rsidRPr="000812A4">
              <w:rPr>
                <w:rFonts w:hAnsi="宋体"/>
                <w:szCs w:val="21"/>
              </w:rPr>
              <w:t>误差</w:t>
            </w:r>
          </w:p>
        </w:tc>
      </w:tr>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rFonts w:hint="eastAsia"/>
                <w:szCs w:val="21"/>
              </w:rPr>
              <w:t>4</w:t>
            </w:r>
            <w:r w:rsidRPr="000812A4">
              <w:rPr>
                <w:szCs w:val="21"/>
              </w:rPr>
              <w:t>5</w:t>
            </w:r>
            <w:r w:rsidRPr="000812A4">
              <w:rPr>
                <w:rFonts w:hint="eastAsia"/>
                <w:szCs w:val="21"/>
              </w:rPr>
              <w:t>°</w:t>
            </w:r>
          </w:p>
          <w:p w:rsidR="00325143" w:rsidRPr="000812A4" w:rsidRDefault="00325143" w:rsidP="00E76B44">
            <w:pPr>
              <w:spacing w:line="360" w:lineRule="auto"/>
              <w:jc w:val="center"/>
              <w:rPr>
                <w:szCs w:val="21"/>
              </w:rPr>
            </w:pPr>
          </w:p>
        </w:tc>
        <w:tc>
          <w:tcPr>
            <w:tcW w:w="3402" w:type="dxa"/>
          </w:tcPr>
          <w:p w:rsidR="00325143" w:rsidRPr="000812A4" w:rsidRDefault="00325143" w:rsidP="00E76B44">
            <w:pPr>
              <w:spacing w:line="360" w:lineRule="auto"/>
              <w:jc w:val="center"/>
              <w:rPr>
                <w:szCs w:val="21"/>
              </w:rPr>
            </w:pPr>
          </w:p>
        </w:tc>
        <w:tc>
          <w:tcPr>
            <w:tcW w:w="2835" w:type="dxa"/>
          </w:tcPr>
          <w:p w:rsidR="00325143" w:rsidRPr="000812A4" w:rsidRDefault="00325143" w:rsidP="00E76B44">
            <w:pPr>
              <w:spacing w:line="360" w:lineRule="auto"/>
              <w:jc w:val="center"/>
              <w:rPr>
                <w:szCs w:val="21"/>
              </w:rPr>
            </w:pPr>
          </w:p>
        </w:tc>
      </w:tr>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rFonts w:hint="eastAsia"/>
                <w:szCs w:val="21"/>
              </w:rPr>
              <w:t>9</w:t>
            </w:r>
            <w:r w:rsidRPr="000812A4">
              <w:rPr>
                <w:szCs w:val="21"/>
              </w:rPr>
              <w:t>0</w:t>
            </w:r>
            <w:r w:rsidRPr="000812A4">
              <w:rPr>
                <w:rFonts w:hint="eastAsia"/>
                <w:szCs w:val="21"/>
              </w:rPr>
              <w:t>°</w:t>
            </w:r>
          </w:p>
        </w:tc>
        <w:tc>
          <w:tcPr>
            <w:tcW w:w="3402" w:type="dxa"/>
          </w:tcPr>
          <w:p w:rsidR="00325143" w:rsidRPr="000812A4" w:rsidRDefault="00325143" w:rsidP="00E76B44">
            <w:pPr>
              <w:spacing w:line="360" w:lineRule="auto"/>
              <w:jc w:val="center"/>
              <w:rPr>
                <w:szCs w:val="21"/>
              </w:rPr>
            </w:pPr>
          </w:p>
        </w:tc>
        <w:tc>
          <w:tcPr>
            <w:tcW w:w="2835" w:type="dxa"/>
          </w:tcPr>
          <w:p w:rsidR="00325143" w:rsidRPr="000812A4" w:rsidRDefault="00325143" w:rsidP="00E76B44">
            <w:pPr>
              <w:spacing w:line="360" w:lineRule="auto"/>
              <w:jc w:val="center"/>
              <w:rPr>
                <w:szCs w:val="21"/>
              </w:rPr>
            </w:pPr>
          </w:p>
        </w:tc>
      </w:tr>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szCs w:val="21"/>
              </w:rPr>
              <w:t>…</w:t>
            </w:r>
          </w:p>
        </w:tc>
        <w:tc>
          <w:tcPr>
            <w:tcW w:w="3402" w:type="dxa"/>
          </w:tcPr>
          <w:p w:rsidR="00325143" w:rsidRPr="000812A4" w:rsidRDefault="00325143" w:rsidP="00E76B44">
            <w:pPr>
              <w:spacing w:line="360" w:lineRule="auto"/>
              <w:jc w:val="center"/>
              <w:rPr>
                <w:szCs w:val="21"/>
              </w:rPr>
            </w:pPr>
          </w:p>
        </w:tc>
        <w:tc>
          <w:tcPr>
            <w:tcW w:w="2835" w:type="dxa"/>
          </w:tcPr>
          <w:p w:rsidR="00325143" w:rsidRPr="000812A4" w:rsidRDefault="00325143" w:rsidP="00E76B44">
            <w:pPr>
              <w:spacing w:line="360" w:lineRule="auto"/>
              <w:jc w:val="center"/>
              <w:rPr>
                <w:szCs w:val="21"/>
              </w:rPr>
            </w:pPr>
          </w:p>
        </w:tc>
      </w:tr>
    </w:tbl>
    <w:p w:rsidR="00325143" w:rsidRPr="000812A4" w:rsidRDefault="006D3D42" w:rsidP="00325143">
      <w:pPr>
        <w:widowControl/>
        <w:suppressLineNumbers/>
        <w:jc w:val="left"/>
        <w:rPr>
          <w:rStyle w:val="10"/>
          <w:bCs w:val="0"/>
          <w:sz w:val="28"/>
          <w:szCs w:val="28"/>
        </w:rPr>
      </w:pPr>
      <w:bookmarkStart w:id="125" w:name="_Toc227344528"/>
      <w:r w:rsidRPr="000812A4">
        <w:rPr>
          <w:rStyle w:val="10"/>
          <w:bCs w:val="0"/>
          <w:sz w:val="28"/>
          <w:szCs w:val="28"/>
        </w:rPr>
        <w:t>D</w:t>
      </w:r>
      <w:r w:rsidR="00325143" w:rsidRPr="000812A4">
        <w:rPr>
          <w:rStyle w:val="10"/>
          <w:rFonts w:hint="eastAsia"/>
          <w:bCs w:val="0"/>
          <w:sz w:val="28"/>
          <w:szCs w:val="28"/>
        </w:rPr>
        <w:t xml:space="preserve">.3 </w:t>
      </w:r>
      <w:r w:rsidR="00325143" w:rsidRPr="000812A4">
        <w:rPr>
          <w:rStyle w:val="10"/>
          <w:rFonts w:hint="eastAsia"/>
          <w:bCs w:val="0"/>
          <w:sz w:val="28"/>
          <w:szCs w:val="28"/>
        </w:rPr>
        <w:t>速度</w:t>
      </w:r>
      <w:bookmarkEnd w:id="125"/>
    </w:p>
    <w:p w:rsidR="00325143" w:rsidRPr="000812A4" w:rsidRDefault="006D3D42" w:rsidP="00325143">
      <w:pPr>
        <w:widowControl/>
        <w:suppressLineNumbers/>
        <w:jc w:val="center"/>
        <w:rPr>
          <w:rStyle w:val="10"/>
          <w:bCs w:val="0"/>
          <w:sz w:val="22"/>
          <w:szCs w:val="28"/>
        </w:rPr>
      </w:pPr>
      <w:bookmarkStart w:id="126" w:name="_Toc227344529"/>
      <w:r w:rsidRPr="000812A4">
        <w:rPr>
          <w:rStyle w:val="10"/>
          <w:bCs w:val="0"/>
          <w:sz w:val="22"/>
          <w:szCs w:val="28"/>
        </w:rPr>
        <w:t>D</w:t>
      </w:r>
      <w:r w:rsidR="00325143" w:rsidRPr="000812A4">
        <w:rPr>
          <w:rStyle w:val="10"/>
          <w:rFonts w:hint="eastAsia"/>
          <w:bCs w:val="0"/>
          <w:sz w:val="22"/>
          <w:szCs w:val="28"/>
        </w:rPr>
        <w:t xml:space="preserve">.2 </w:t>
      </w:r>
      <w:r w:rsidR="00325143" w:rsidRPr="000812A4">
        <w:rPr>
          <w:rStyle w:val="10"/>
          <w:rFonts w:hint="eastAsia"/>
          <w:bCs w:val="0"/>
          <w:sz w:val="22"/>
          <w:szCs w:val="28"/>
        </w:rPr>
        <w:t>速度</w:t>
      </w:r>
      <w:bookmarkEnd w:id="126"/>
    </w:p>
    <w:tbl>
      <w:tblPr>
        <w:tblStyle w:val="affe"/>
        <w:tblW w:w="0" w:type="auto"/>
        <w:jc w:val="center"/>
        <w:tblLook w:val="04A0" w:firstRow="1" w:lastRow="0" w:firstColumn="1" w:lastColumn="0" w:noHBand="0" w:noVBand="1"/>
      </w:tblPr>
      <w:tblGrid>
        <w:gridCol w:w="3368"/>
        <w:gridCol w:w="3402"/>
        <w:gridCol w:w="2835"/>
      </w:tblGrid>
      <w:tr w:rsidR="000812A4" w:rsidRPr="000812A4" w:rsidTr="006D3D42">
        <w:trPr>
          <w:trHeight w:hRule="exact" w:val="397"/>
          <w:jc w:val="center"/>
        </w:trPr>
        <w:tc>
          <w:tcPr>
            <w:tcW w:w="3368" w:type="dxa"/>
            <w:vMerge w:val="restart"/>
            <w:vAlign w:val="center"/>
          </w:tcPr>
          <w:p w:rsidR="006D3D42" w:rsidRPr="000812A4" w:rsidRDefault="006D3D42" w:rsidP="00E76B44">
            <w:pPr>
              <w:jc w:val="center"/>
              <w:rPr>
                <w:szCs w:val="21"/>
              </w:rPr>
            </w:pPr>
            <w:r w:rsidRPr="000812A4">
              <w:rPr>
                <w:rFonts w:hint="eastAsia"/>
                <w:szCs w:val="21"/>
              </w:rPr>
              <w:t>标称值（</w:t>
            </w:r>
            <w:r w:rsidRPr="000812A4">
              <w:rPr>
                <w:szCs w:val="21"/>
              </w:rPr>
              <w:t>m/s</w:t>
            </w:r>
            <w:r w:rsidRPr="000812A4">
              <w:rPr>
                <w:rFonts w:hint="eastAsia"/>
                <w:szCs w:val="21"/>
              </w:rPr>
              <w:t>）</w:t>
            </w:r>
          </w:p>
        </w:tc>
        <w:tc>
          <w:tcPr>
            <w:tcW w:w="3402" w:type="dxa"/>
            <w:vMerge w:val="restart"/>
            <w:vAlign w:val="center"/>
          </w:tcPr>
          <w:p w:rsidR="006D3D42" w:rsidRPr="000812A4" w:rsidRDefault="006D3D42" w:rsidP="00E76B44">
            <w:pPr>
              <w:spacing w:line="360" w:lineRule="auto"/>
              <w:jc w:val="center"/>
              <w:rPr>
                <w:szCs w:val="21"/>
              </w:rPr>
            </w:pPr>
            <w:r w:rsidRPr="000812A4">
              <w:rPr>
                <w:rFonts w:hint="eastAsia"/>
                <w:szCs w:val="21"/>
              </w:rPr>
              <w:t>测量平均值（</w:t>
            </w:r>
            <w:r w:rsidRPr="000812A4">
              <w:rPr>
                <w:szCs w:val="21"/>
              </w:rPr>
              <w:t>m/s</w:t>
            </w:r>
            <w:r w:rsidRPr="000812A4">
              <w:rPr>
                <w:rFonts w:hint="eastAsia"/>
                <w:szCs w:val="21"/>
              </w:rPr>
              <w:t>）</w:t>
            </w:r>
          </w:p>
        </w:tc>
        <w:tc>
          <w:tcPr>
            <w:tcW w:w="2835" w:type="dxa"/>
            <w:vMerge w:val="restart"/>
            <w:vAlign w:val="center"/>
          </w:tcPr>
          <w:p w:rsidR="006D3D42" w:rsidRPr="000812A4" w:rsidRDefault="006D3D42" w:rsidP="00E76B44">
            <w:pPr>
              <w:jc w:val="center"/>
              <w:rPr>
                <w:rFonts w:hAnsi="宋体"/>
                <w:szCs w:val="21"/>
              </w:rPr>
            </w:pPr>
            <w:r w:rsidRPr="000812A4">
              <w:rPr>
                <w:rFonts w:hAnsi="宋体" w:hint="eastAsia"/>
                <w:szCs w:val="21"/>
              </w:rPr>
              <w:t>误差（</w:t>
            </w:r>
            <w:r w:rsidRPr="000812A4">
              <w:rPr>
                <w:rFonts w:hAnsi="宋体" w:hint="eastAsia"/>
                <w:szCs w:val="21"/>
              </w:rPr>
              <w:t>%</w:t>
            </w:r>
            <w:r w:rsidRPr="000812A4">
              <w:rPr>
                <w:rFonts w:hAnsi="宋体" w:hint="eastAsia"/>
                <w:szCs w:val="21"/>
              </w:rPr>
              <w:t>）</w:t>
            </w:r>
          </w:p>
        </w:tc>
      </w:tr>
      <w:tr w:rsidR="000812A4" w:rsidRPr="000812A4" w:rsidTr="006D3D42">
        <w:trPr>
          <w:trHeight w:hRule="exact" w:val="397"/>
          <w:jc w:val="center"/>
        </w:trPr>
        <w:tc>
          <w:tcPr>
            <w:tcW w:w="3368" w:type="dxa"/>
            <w:vMerge/>
          </w:tcPr>
          <w:p w:rsidR="006D3D42" w:rsidRPr="000812A4" w:rsidRDefault="006D3D42" w:rsidP="00E76B44">
            <w:pPr>
              <w:spacing w:line="360" w:lineRule="auto"/>
              <w:jc w:val="center"/>
              <w:rPr>
                <w:szCs w:val="21"/>
              </w:rPr>
            </w:pPr>
          </w:p>
        </w:tc>
        <w:tc>
          <w:tcPr>
            <w:tcW w:w="3402" w:type="dxa"/>
            <w:vMerge/>
          </w:tcPr>
          <w:p w:rsidR="006D3D42" w:rsidRPr="000812A4" w:rsidRDefault="006D3D42" w:rsidP="00E76B44">
            <w:pPr>
              <w:spacing w:line="360" w:lineRule="auto"/>
              <w:jc w:val="center"/>
              <w:rPr>
                <w:rFonts w:hAnsi="宋体"/>
                <w:szCs w:val="21"/>
              </w:rPr>
            </w:pPr>
          </w:p>
        </w:tc>
        <w:tc>
          <w:tcPr>
            <w:tcW w:w="2835" w:type="dxa"/>
            <w:vMerge/>
          </w:tcPr>
          <w:p w:rsidR="006D3D42" w:rsidRPr="000812A4" w:rsidRDefault="006D3D42" w:rsidP="00E76B44">
            <w:pPr>
              <w:spacing w:line="360" w:lineRule="auto"/>
              <w:jc w:val="center"/>
              <w:rPr>
                <w:rFonts w:hAnsi="宋体"/>
                <w:szCs w:val="21"/>
              </w:rPr>
            </w:pPr>
          </w:p>
        </w:tc>
      </w:tr>
      <w:tr w:rsidR="000812A4" w:rsidRPr="000812A4" w:rsidTr="006D3D42">
        <w:trPr>
          <w:trHeight w:hRule="exact" w:val="397"/>
          <w:jc w:val="center"/>
        </w:trPr>
        <w:tc>
          <w:tcPr>
            <w:tcW w:w="3368" w:type="dxa"/>
          </w:tcPr>
          <w:p w:rsidR="006D3D42" w:rsidRPr="000812A4" w:rsidRDefault="006D3D42" w:rsidP="00E76B44">
            <w:pPr>
              <w:spacing w:line="360" w:lineRule="auto"/>
              <w:jc w:val="center"/>
              <w:rPr>
                <w:szCs w:val="21"/>
              </w:rPr>
            </w:pPr>
            <w:r w:rsidRPr="000812A4">
              <w:rPr>
                <w:szCs w:val="21"/>
              </w:rPr>
              <w:t>3.0</w:t>
            </w:r>
          </w:p>
          <w:p w:rsidR="006D3D42" w:rsidRPr="000812A4" w:rsidRDefault="006D3D42" w:rsidP="00E76B44">
            <w:pPr>
              <w:spacing w:line="360" w:lineRule="auto"/>
              <w:jc w:val="center"/>
              <w:rPr>
                <w:szCs w:val="21"/>
              </w:rPr>
            </w:pPr>
          </w:p>
        </w:tc>
        <w:tc>
          <w:tcPr>
            <w:tcW w:w="3402" w:type="dxa"/>
          </w:tcPr>
          <w:p w:rsidR="006D3D42" w:rsidRPr="000812A4" w:rsidRDefault="006D3D42" w:rsidP="00E76B44">
            <w:pPr>
              <w:spacing w:line="360" w:lineRule="auto"/>
              <w:jc w:val="center"/>
              <w:rPr>
                <w:szCs w:val="21"/>
              </w:rPr>
            </w:pPr>
          </w:p>
        </w:tc>
        <w:tc>
          <w:tcPr>
            <w:tcW w:w="2835" w:type="dxa"/>
          </w:tcPr>
          <w:p w:rsidR="006D3D42" w:rsidRPr="000812A4" w:rsidRDefault="006D3D42" w:rsidP="00E76B44">
            <w:pPr>
              <w:spacing w:line="360" w:lineRule="auto"/>
              <w:jc w:val="center"/>
              <w:rPr>
                <w:szCs w:val="21"/>
              </w:rPr>
            </w:pPr>
          </w:p>
        </w:tc>
      </w:tr>
      <w:tr w:rsidR="000812A4" w:rsidRPr="000812A4" w:rsidTr="006D3D42">
        <w:trPr>
          <w:trHeight w:hRule="exact" w:val="397"/>
          <w:jc w:val="center"/>
        </w:trPr>
        <w:tc>
          <w:tcPr>
            <w:tcW w:w="3368" w:type="dxa"/>
          </w:tcPr>
          <w:p w:rsidR="006D3D42" w:rsidRPr="000812A4" w:rsidRDefault="006D3D42" w:rsidP="00E76B44">
            <w:pPr>
              <w:spacing w:line="360" w:lineRule="auto"/>
              <w:jc w:val="center"/>
              <w:rPr>
                <w:szCs w:val="21"/>
              </w:rPr>
            </w:pPr>
            <w:r w:rsidRPr="000812A4">
              <w:rPr>
                <w:szCs w:val="21"/>
              </w:rPr>
              <w:t>…</w:t>
            </w:r>
          </w:p>
        </w:tc>
        <w:tc>
          <w:tcPr>
            <w:tcW w:w="3402" w:type="dxa"/>
          </w:tcPr>
          <w:p w:rsidR="006D3D42" w:rsidRPr="000812A4" w:rsidRDefault="006D3D42" w:rsidP="00E76B44">
            <w:pPr>
              <w:spacing w:line="360" w:lineRule="auto"/>
              <w:jc w:val="center"/>
              <w:rPr>
                <w:szCs w:val="21"/>
              </w:rPr>
            </w:pPr>
          </w:p>
        </w:tc>
        <w:tc>
          <w:tcPr>
            <w:tcW w:w="2835" w:type="dxa"/>
          </w:tcPr>
          <w:p w:rsidR="006D3D42" w:rsidRPr="000812A4" w:rsidRDefault="006D3D42" w:rsidP="00E76B44">
            <w:pPr>
              <w:spacing w:line="360" w:lineRule="auto"/>
              <w:jc w:val="center"/>
              <w:rPr>
                <w:szCs w:val="21"/>
              </w:rPr>
            </w:pPr>
          </w:p>
        </w:tc>
      </w:tr>
    </w:tbl>
    <w:p w:rsidR="00325143" w:rsidRPr="000812A4" w:rsidRDefault="006D3D42" w:rsidP="00325143">
      <w:pPr>
        <w:widowControl/>
        <w:suppressLineNumbers/>
        <w:jc w:val="left"/>
        <w:rPr>
          <w:rStyle w:val="10"/>
          <w:bCs w:val="0"/>
          <w:sz w:val="28"/>
          <w:szCs w:val="28"/>
        </w:rPr>
      </w:pPr>
      <w:bookmarkStart w:id="127" w:name="_Toc227344530"/>
      <w:r w:rsidRPr="000812A4">
        <w:rPr>
          <w:rStyle w:val="10"/>
          <w:bCs w:val="0"/>
          <w:sz w:val="28"/>
          <w:szCs w:val="28"/>
        </w:rPr>
        <w:t>D</w:t>
      </w:r>
      <w:r w:rsidR="00325143" w:rsidRPr="000812A4">
        <w:rPr>
          <w:rStyle w:val="10"/>
          <w:rFonts w:hint="eastAsia"/>
          <w:bCs w:val="0"/>
          <w:sz w:val="28"/>
          <w:szCs w:val="28"/>
        </w:rPr>
        <w:t xml:space="preserve">.4 </w:t>
      </w:r>
      <w:r w:rsidR="00325143" w:rsidRPr="000812A4">
        <w:rPr>
          <w:rStyle w:val="10"/>
          <w:rFonts w:hint="eastAsia"/>
          <w:bCs w:val="0"/>
          <w:sz w:val="28"/>
          <w:szCs w:val="28"/>
        </w:rPr>
        <w:t>里程</w:t>
      </w:r>
      <w:bookmarkEnd w:id="127"/>
    </w:p>
    <w:p w:rsidR="00325143" w:rsidRPr="000812A4" w:rsidRDefault="006D3D42" w:rsidP="00325143">
      <w:pPr>
        <w:jc w:val="center"/>
        <w:rPr>
          <w:b/>
          <w:sz w:val="22"/>
          <w:szCs w:val="21"/>
        </w:rPr>
      </w:pPr>
      <w:r w:rsidRPr="000812A4">
        <w:rPr>
          <w:b/>
          <w:sz w:val="22"/>
          <w:szCs w:val="21"/>
        </w:rPr>
        <w:t>D</w:t>
      </w:r>
      <w:r w:rsidR="00325143" w:rsidRPr="000812A4">
        <w:rPr>
          <w:rFonts w:hint="eastAsia"/>
          <w:b/>
          <w:sz w:val="22"/>
          <w:szCs w:val="21"/>
        </w:rPr>
        <w:t xml:space="preserve">.3 </w:t>
      </w:r>
      <w:r w:rsidR="00325143" w:rsidRPr="000812A4">
        <w:rPr>
          <w:rFonts w:hint="eastAsia"/>
          <w:b/>
          <w:sz w:val="22"/>
          <w:szCs w:val="21"/>
        </w:rPr>
        <w:t>里程</w:t>
      </w:r>
    </w:p>
    <w:tbl>
      <w:tblPr>
        <w:tblStyle w:val="affe"/>
        <w:tblW w:w="0" w:type="auto"/>
        <w:jc w:val="center"/>
        <w:tblLook w:val="04A0" w:firstRow="1" w:lastRow="0" w:firstColumn="1" w:lastColumn="0" w:noHBand="0" w:noVBand="1"/>
      </w:tblPr>
      <w:tblGrid>
        <w:gridCol w:w="3369"/>
        <w:gridCol w:w="3402"/>
        <w:gridCol w:w="2835"/>
      </w:tblGrid>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rFonts w:hint="eastAsia"/>
                <w:szCs w:val="21"/>
              </w:rPr>
              <w:t>标称值（</w:t>
            </w:r>
            <w:r w:rsidRPr="000812A4">
              <w:rPr>
                <w:szCs w:val="21"/>
              </w:rPr>
              <w:t>m</w:t>
            </w:r>
            <w:r w:rsidRPr="000812A4">
              <w:rPr>
                <w:rFonts w:hint="eastAsia"/>
                <w:szCs w:val="21"/>
              </w:rPr>
              <w:t>）</w:t>
            </w:r>
          </w:p>
        </w:tc>
        <w:tc>
          <w:tcPr>
            <w:tcW w:w="3402" w:type="dxa"/>
          </w:tcPr>
          <w:p w:rsidR="00325143" w:rsidRPr="000812A4" w:rsidRDefault="00325143" w:rsidP="00E76B44">
            <w:pPr>
              <w:spacing w:line="360" w:lineRule="auto"/>
              <w:jc w:val="center"/>
              <w:rPr>
                <w:szCs w:val="21"/>
              </w:rPr>
            </w:pPr>
            <w:r w:rsidRPr="000812A4">
              <w:rPr>
                <w:rFonts w:hint="eastAsia"/>
                <w:szCs w:val="21"/>
              </w:rPr>
              <w:t>测量值（</w:t>
            </w:r>
            <w:r w:rsidRPr="000812A4">
              <w:rPr>
                <w:szCs w:val="21"/>
              </w:rPr>
              <w:t>m</w:t>
            </w:r>
            <w:r w:rsidRPr="000812A4">
              <w:rPr>
                <w:rFonts w:hint="eastAsia"/>
                <w:szCs w:val="21"/>
              </w:rPr>
              <w:t>）</w:t>
            </w:r>
          </w:p>
        </w:tc>
        <w:tc>
          <w:tcPr>
            <w:tcW w:w="2835" w:type="dxa"/>
          </w:tcPr>
          <w:p w:rsidR="00325143" w:rsidRPr="000812A4" w:rsidRDefault="00325143" w:rsidP="00E76B44">
            <w:pPr>
              <w:spacing w:line="360" w:lineRule="auto"/>
              <w:jc w:val="center"/>
              <w:rPr>
                <w:szCs w:val="21"/>
              </w:rPr>
            </w:pPr>
            <w:r w:rsidRPr="000812A4">
              <w:rPr>
                <w:rFonts w:hAnsi="宋体"/>
                <w:szCs w:val="21"/>
              </w:rPr>
              <w:t>误差</w:t>
            </w:r>
            <w:r w:rsidRPr="000812A4">
              <w:rPr>
                <w:rFonts w:hAnsi="宋体" w:hint="eastAsia"/>
                <w:szCs w:val="21"/>
              </w:rPr>
              <w:t>（</w:t>
            </w:r>
            <w:r w:rsidRPr="000812A4">
              <w:rPr>
                <w:rFonts w:hAnsi="宋体" w:hint="eastAsia"/>
                <w:szCs w:val="21"/>
              </w:rPr>
              <w:t>m</w:t>
            </w:r>
            <w:r w:rsidRPr="000812A4">
              <w:rPr>
                <w:rFonts w:hAnsi="宋体" w:hint="eastAsia"/>
                <w:szCs w:val="21"/>
              </w:rPr>
              <w:t>）</w:t>
            </w:r>
          </w:p>
        </w:tc>
      </w:tr>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rFonts w:hint="eastAsia"/>
                <w:szCs w:val="21"/>
              </w:rPr>
              <w:t>5</w:t>
            </w:r>
            <w:r w:rsidRPr="000812A4">
              <w:rPr>
                <w:szCs w:val="21"/>
              </w:rPr>
              <w:t>00</w:t>
            </w:r>
            <w:r w:rsidRPr="000812A4">
              <w:rPr>
                <w:rFonts w:hint="eastAsia"/>
                <w:szCs w:val="21"/>
              </w:rPr>
              <w:t>m</w:t>
            </w:r>
          </w:p>
          <w:p w:rsidR="00325143" w:rsidRPr="000812A4" w:rsidRDefault="00325143" w:rsidP="00E76B44">
            <w:pPr>
              <w:spacing w:line="360" w:lineRule="auto"/>
              <w:jc w:val="center"/>
              <w:rPr>
                <w:szCs w:val="21"/>
              </w:rPr>
            </w:pPr>
          </w:p>
        </w:tc>
        <w:tc>
          <w:tcPr>
            <w:tcW w:w="3402" w:type="dxa"/>
          </w:tcPr>
          <w:p w:rsidR="00325143" w:rsidRPr="000812A4" w:rsidRDefault="00325143" w:rsidP="00E76B44">
            <w:pPr>
              <w:spacing w:line="360" w:lineRule="auto"/>
              <w:jc w:val="center"/>
              <w:rPr>
                <w:szCs w:val="21"/>
              </w:rPr>
            </w:pPr>
          </w:p>
        </w:tc>
        <w:tc>
          <w:tcPr>
            <w:tcW w:w="2835" w:type="dxa"/>
          </w:tcPr>
          <w:p w:rsidR="00325143" w:rsidRPr="000812A4" w:rsidRDefault="00325143" w:rsidP="00E76B44">
            <w:pPr>
              <w:spacing w:line="360" w:lineRule="auto"/>
              <w:jc w:val="center"/>
              <w:rPr>
                <w:szCs w:val="21"/>
              </w:rPr>
            </w:pPr>
          </w:p>
        </w:tc>
      </w:tr>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szCs w:val="21"/>
              </w:rPr>
              <w:t>…</w:t>
            </w:r>
          </w:p>
        </w:tc>
        <w:tc>
          <w:tcPr>
            <w:tcW w:w="3402" w:type="dxa"/>
          </w:tcPr>
          <w:p w:rsidR="00325143" w:rsidRPr="000812A4" w:rsidRDefault="00325143" w:rsidP="00E76B44">
            <w:pPr>
              <w:spacing w:line="360" w:lineRule="auto"/>
              <w:jc w:val="center"/>
              <w:rPr>
                <w:szCs w:val="21"/>
              </w:rPr>
            </w:pPr>
          </w:p>
        </w:tc>
        <w:tc>
          <w:tcPr>
            <w:tcW w:w="2835" w:type="dxa"/>
          </w:tcPr>
          <w:p w:rsidR="00325143" w:rsidRPr="000812A4" w:rsidRDefault="00325143" w:rsidP="00E76B44">
            <w:pPr>
              <w:spacing w:line="360" w:lineRule="auto"/>
              <w:jc w:val="center"/>
              <w:rPr>
                <w:szCs w:val="21"/>
              </w:rPr>
            </w:pPr>
          </w:p>
        </w:tc>
      </w:tr>
    </w:tbl>
    <w:p w:rsidR="00325143" w:rsidRPr="000812A4" w:rsidRDefault="006D3D42" w:rsidP="00325143">
      <w:pPr>
        <w:widowControl/>
        <w:suppressLineNumbers/>
        <w:jc w:val="left"/>
        <w:rPr>
          <w:rStyle w:val="10"/>
          <w:bCs w:val="0"/>
          <w:sz w:val="28"/>
          <w:szCs w:val="28"/>
        </w:rPr>
      </w:pPr>
      <w:bookmarkStart w:id="128" w:name="_Toc227344531"/>
      <w:r w:rsidRPr="000812A4">
        <w:rPr>
          <w:rStyle w:val="10"/>
          <w:bCs w:val="0"/>
          <w:sz w:val="28"/>
          <w:szCs w:val="28"/>
        </w:rPr>
        <w:t>D</w:t>
      </w:r>
      <w:r w:rsidR="00325143" w:rsidRPr="000812A4">
        <w:rPr>
          <w:rStyle w:val="10"/>
          <w:rFonts w:hint="eastAsia"/>
          <w:bCs w:val="0"/>
          <w:sz w:val="28"/>
          <w:szCs w:val="28"/>
        </w:rPr>
        <w:t>.</w:t>
      </w:r>
      <w:r w:rsidR="00325143" w:rsidRPr="000812A4">
        <w:rPr>
          <w:rStyle w:val="10"/>
          <w:bCs w:val="0"/>
          <w:sz w:val="28"/>
          <w:szCs w:val="28"/>
        </w:rPr>
        <w:t>5</w:t>
      </w:r>
      <w:r w:rsidR="00325143" w:rsidRPr="000812A4">
        <w:rPr>
          <w:rStyle w:val="10"/>
          <w:rFonts w:hint="eastAsia"/>
          <w:bCs w:val="0"/>
          <w:sz w:val="28"/>
          <w:szCs w:val="28"/>
        </w:rPr>
        <w:t xml:space="preserve"> </w:t>
      </w:r>
      <w:r w:rsidR="00325143" w:rsidRPr="000812A4">
        <w:rPr>
          <w:rStyle w:val="10"/>
          <w:rFonts w:hint="eastAsia"/>
          <w:bCs w:val="0"/>
          <w:sz w:val="28"/>
          <w:szCs w:val="28"/>
        </w:rPr>
        <w:t>磁化强度</w:t>
      </w:r>
      <w:bookmarkEnd w:id="128"/>
    </w:p>
    <w:p w:rsidR="00325143" w:rsidRPr="000812A4" w:rsidRDefault="006D3D42" w:rsidP="00325143">
      <w:pPr>
        <w:jc w:val="center"/>
        <w:rPr>
          <w:b/>
          <w:sz w:val="22"/>
          <w:szCs w:val="21"/>
        </w:rPr>
      </w:pPr>
      <w:r w:rsidRPr="000812A4">
        <w:rPr>
          <w:b/>
          <w:sz w:val="22"/>
          <w:szCs w:val="21"/>
        </w:rPr>
        <w:t>D</w:t>
      </w:r>
      <w:r w:rsidR="00325143" w:rsidRPr="000812A4">
        <w:rPr>
          <w:rFonts w:hint="eastAsia"/>
          <w:b/>
          <w:sz w:val="22"/>
          <w:szCs w:val="21"/>
        </w:rPr>
        <w:t>.</w:t>
      </w:r>
      <w:r w:rsidR="00325143" w:rsidRPr="000812A4">
        <w:rPr>
          <w:b/>
          <w:sz w:val="22"/>
          <w:szCs w:val="21"/>
        </w:rPr>
        <w:t>4</w:t>
      </w:r>
      <w:r w:rsidR="00325143" w:rsidRPr="000812A4">
        <w:rPr>
          <w:rFonts w:hint="eastAsia"/>
          <w:b/>
          <w:sz w:val="22"/>
          <w:szCs w:val="21"/>
        </w:rPr>
        <w:t xml:space="preserve"> </w:t>
      </w:r>
      <w:r w:rsidR="00325143" w:rsidRPr="000812A4">
        <w:rPr>
          <w:rFonts w:hint="eastAsia"/>
          <w:b/>
          <w:sz w:val="22"/>
          <w:szCs w:val="21"/>
        </w:rPr>
        <w:t>磁化强度</w:t>
      </w:r>
    </w:p>
    <w:tbl>
      <w:tblPr>
        <w:tblStyle w:val="affe"/>
        <w:tblW w:w="0" w:type="auto"/>
        <w:jc w:val="center"/>
        <w:tblLook w:val="04A0" w:firstRow="1" w:lastRow="0" w:firstColumn="1" w:lastColumn="0" w:noHBand="0" w:noVBand="1"/>
      </w:tblPr>
      <w:tblGrid>
        <w:gridCol w:w="3369"/>
        <w:gridCol w:w="3402"/>
      </w:tblGrid>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rFonts w:hint="eastAsia"/>
                <w:szCs w:val="21"/>
              </w:rPr>
              <w:t>序号</w:t>
            </w:r>
          </w:p>
        </w:tc>
        <w:tc>
          <w:tcPr>
            <w:tcW w:w="3402" w:type="dxa"/>
          </w:tcPr>
          <w:p w:rsidR="00325143" w:rsidRPr="000812A4" w:rsidRDefault="00325143" w:rsidP="00E76B44">
            <w:pPr>
              <w:spacing w:line="360" w:lineRule="auto"/>
              <w:jc w:val="center"/>
              <w:rPr>
                <w:szCs w:val="21"/>
              </w:rPr>
            </w:pPr>
            <w:r w:rsidRPr="000812A4">
              <w:rPr>
                <w:rFonts w:hint="eastAsia"/>
                <w:szCs w:val="21"/>
              </w:rPr>
              <w:t>测量值（</w:t>
            </w:r>
            <w:r w:rsidRPr="000812A4">
              <w:rPr>
                <w:szCs w:val="21"/>
              </w:rPr>
              <w:t>T</w:t>
            </w:r>
            <w:r w:rsidRPr="000812A4">
              <w:rPr>
                <w:rFonts w:hint="eastAsia"/>
                <w:szCs w:val="21"/>
              </w:rPr>
              <w:t>）</w:t>
            </w:r>
          </w:p>
        </w:tc>
      </w:tr>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szCs w:val="21"/>
              </w:rPr>
              <w:t>1</w:t>
            </w:r>
          </w:p>
          <w:p w:rsidR="00325143" w:rsidRPr="000812A4" w:rsidRDefault="00325143" w:rsidP="00E76B44">
            <w:pPr>
              <w:spacing w:line="360" w:lineRule="auto"/>
              <w:jc w:val="center"/>
              <w:rPr>
                <w:szCs w:val="21"/>
              </w:rPr>
            </w:pPr>
          </w:p>
        </w:tc>
        <w:tc>
          <w:tcPr>
            <w:tcW w:w="3402" w:type="dxa"/>
          </w:tcPr>
          <w:p w:rsidR="00325143" w:rsidRPr="000812A4" w:rsidRDefault="00325143" w:rsidP="00E76B44">
            <w:pPr>
              <w:spacing w:line="360" w:lineRule="auto"/>
              <w:jc w:val="center"/>
              <w:rPr>
                <w:szCs w:val="21"/>
              </w:rPr>
            </w:pPr>
          </w:p>
        </w:tc>
      </w:tr>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szCs w:val="21"/>
              </w:rPr>
              <w:t>2</w:t>
            </w:r>
          </w:p>
        </w:tc>
        <w:tc>
          <w:tcPr>
            <w:tcW w:w="3402" w:type="dxa"/>
          </w:tcPr>
          <w:p w:rsidR="00325143" w:rsidRPr="000812A4" w:rsidRDefault="00325143" w:rsidP="00E76B44">
            <w:pPr>
              <w:spacing w:line="360" w:lineRule="auto"/>
              <w:jc w:val="center"/>
              <w:rPr>
                <w:szCs w:val="21"/>
              </w:rPr>
            </w:pPr>
          </w:p>
        </w:tc>
      </w:tr>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szCs w:val="21"/>
              </w:rPr>
              <w:t>…</w:t>
            </w:r>
          </w:p>
        </w:tc>
        <w:tc>
          <w:tcPr>
            <w:tcW w:w="3402" w:type="dxa"/>
          </w:tcPr>
          <w:p w:rsidR="00325143" w:rsidRPr="000812A4" w:rsidRDefault="00325143" w:rsidP="00E76B44">
            <w:pPr>
              <w:spacing w:line="360" w:lineRule="auto"/>
              <w:jc w:val="center"/>
              <w:rPr>
                <w:szCs w:val="21"/>
              </w:rPr>
            </w:pPr>
          </w:p>
        </w:tc>
      </w:tr>
    </w:tbl>
    <w:p w:rsidR="00325143" w:rsidRPr="000812A4" w:rsidRDefault="006D3D42" w:rsidP="00325143">
      <w:pPr>
        <w:widowControl/>
        <w:suppressLineNumbers/>
        <w:jc w:val="left"/>
        <w:rPr>
          <w:rStyle w:val="10"/>
          <w:bCs w:val="0"/>
          <w:sz w:val="28"/>
          <w:szCs w:val="28"/>
        </w:rPr>
      </w:pPr>
      <w:bookmarkStart w:id="129" w:name="_Toc227344532"/>
      <w:r w:rsidRPr="000812A4">
        <w:rPr>
          <w:rStyle w:val="10"/>
          <w:bCs w:val="0"/>
          <w:sz w:val="28"/>
          <w:szCs w:val="28"/>
        </w:rPr>
        <w:t>D</w:t>
      </w:r>
      <w:r w:rsidR="00325143" w:rsidRPr="000812A4">
        <w:rPr>
          <w:rStyle w:val="10"/>
          <w:rFonts w:hint="eastAsia"/>
          <w:bCs w:val="0"/>
          <w:sz w:val="28"/>
          <w:szCs w:val="28"/>
        </w:rPr>
        <w:t>.</w:t>
      </w:r>
      <w:r w:rsidR="00325143" w:rsidRPr="000812A4">
        <w:rPr>
          <w:rStyle w:val="10"/>
          <w:bCs w:val="0"/>
          <w:sz w:val="28"/>
          <w:szCs w:val="28"/>
        </w:rPr>
        <w:t>6</w:t>
      </w:r>
      <w:r w:rsidR="00325143" w:rsidRPr="000812A4">
        <w:rPr>
          <w:rStyle w:val="10"/>
          <w:rFonts w:hint="eastAsia"/>
          <w:bCs w:val="0"/>
          <w:sz w:val="28"/>
          <w:szCs w:val="28"/>
        </w:rPr>
        <w:t xml:space="preserve"> </w:t>
      </w:r>
      <w:r w:rsidR="00325143" w:rsidRPr="000812A4">
        <w:rPr>
          <w:rStyle w:val="10"/>
          <w:rFonts w:hint="eastAsia"/>
          <w:bCs w:val="0"/>
          <w:sz w:val="28"/>
          <w:szCs w:val="28"/>
        </w:rPr>
        <w:t>漏磁传感器失效率</w:t>
      </w:r>
      <w:bookmarkEnd w:id="129"/>
    </w:p>
    <w:p w:rsidR="00325143" w:rsidRPr="000812A4" w:rsidRDefault="006D3D42" w:rsidP="00325143">
      <w:pPr>
        <w:jc w:val="center"/>
        <w:rPr>
          <w:b/>
          <w:sz w:val="22"/>
          <w:szCs w:val="21"/>
        </w:rPr>
      </w:pPr>
      <w:r w:rsidRPr="000812A4">
        <w:rPr>
          <w:b/>
          <w:sz w:val="22"/>
          <w:szCs w:val="21"/>
        </w:rPr>
        <w:t>D</w:t>
      </w:r>
      <w:r w:rsidR="00325143" w:rsidRPr="000812A4">
        <w:rPr>
          <w:rFonts w:hint="eastAsia"/>
          <w:b/>
          <w:sz w:val="22"/>
          <w:szCs w:val="21"/>
        </w:rPr>
        <w:t>.</w:t>
      </w:r>
      <w:r w:rsidR="00325143" w:rsidRPr="000812A4">
        <w:rPr>
          <w:b/>
          <w:sz w:val="22"/>
          <w:szCs w:val="21"/>
        </w:rPr>
        <w:t>5</w:t>
      </w:r>
      <w:r w:rsidR="00325143" w:rsidRPr="000812A4">
        <w:rPr>
          <w:rFonts w:hint="eastAsia"/>
          <w:b/>
          <w:sz w:val="22"/>
          <w:szCs w:val="21"/>
        </w:rPr>
        <w:t xml:space="preserve"> </w:t>
      </w:r>
      <w:r w:rsidR="00325143" w:rsidRPr="000812A4">
        <w:rPr>
          <w:rFonts w:hint="eastAsia"/>
          <w:b/>
          <w:sz w:val="22"/>
          <w:szCs w:val="21"/>
        </w:rPr>
        <w:t>漏磁传感器失效率</w:t>
      </w:r>
    </w:p>
    <w:tbl>
      <w:tblPr>
        <w:tblStyle w:val="affe"/>
        <w:tblW w:w="0" w:type="auto"/>
        <w:jc w:val="center"/>
        <w:tblLook w:val="04A0" w:firstRow="1" w:lastRow="0" w:firstColumn="1" w:lastColumn="0" w:noHBand="0" w:noVBand="1"/>
      </w:tblPr>
      <w:tblGrid>
        <w:gridCol w:w="3205"/>
        <w:gridCol w:w="3224"/>
        <w:gridCol w:w="3255"/>
      </w:tblGrid>
      <w:tr w:rsidR="000812A4" w:rsidRPr="000812A4" w:rsidTr="00E76B44">
        <w:trPr>
          <w:trHeight w:hRule="exact" w:val="397"/>
          <w:jc w:val="center"/>
        </w:trPr>
        <w:tc>
          <w:tcPr>
            <w:tcW w:w="3205" w:type="dxa"/>
          </w:tcPr>
          <w:p w:rsidR="00325143" w:rsidRPr="000812A4" w:rsidRDefault="00325143" w:rsidP="00E76B44">
            <w:pPr>
              <w:spacing w:line="360" w:lineRule="auto"/>
              <w:jc w:val="center"/>
              <w:rPr>
                <w:szCs w:val="21"/>
              </w:rPr>
            </w:pPr>
            <w:r w:rsidRPr="000812A4">
              <w:rPr>
                <w:rFonts w:hint="eastAsia"/>
                <w:szCs w:val="21"/>
              </w:rPr>
              <w:t>传感器总数</w:t>
            </w:r>
          </w:p>
        </w:tc>
        <w:tc>
          <w:tcPr>
            <w:tcW w:w="3224" w:type="dxa"/>
          </w:tcPr>
          <w:p w:rsidR="00325143" w:rsidRPr="000812A4" w:rsidRDefault="00325143" w:rsidP="00E76B44">
            <w:pPr>
              <w:spacing w:line="360" w:lineRule="auto"/>
              <w:jc w:val="center"/>
              <w:rPr>
                <w:szCs w:val="21"/>
              </w:rPr>
            </w:pPr>
            <w:r w:rsidRPr="000812A4">
              <w:rPr>
                <w:rFonts w:hint="eastAsia"/>
                <w:szCs w:val="21"/>
              </w:rPr>
              <w:t>失效传感器数量</w:t>
            </w:r>
          </w:p>
        </w:tc>
        <w:tc>
          <w:tcPr>
            <w:tcW w:w="3255" w:type="dxa"/>
          </w:tcPr>
          <w:p w:rsidR="00325143" w:rsidRPr="000812A4" w:rsidRDefault="00325143" w:rsidP="00E76B44">
            <w:pPr>
              <w:spacing w:line="360" w:lineRule="auto"/>
              <w:jc w:val="center"/>
              <w:rPr>
                <w:szCs w:val="21"/>
              </w:rPr>
            </w:pPr>
            <w:r w:rsidRPr="000812A4">
              <w:rPr>
                <w:rFonts w:hint="eastAsia"/>
                <w:szCs w:val="21"/>
              </w:rPr>
              <w:t>失效率</w:t>
            </w:r>
          </w:p>
        </w:tc>
      </w:tr>
      <w:tr w:rsidR="00325143" w:rsidRPr="000812A4" w:rsidTr="00E76B44">
        <w:trPr>
          <w:trHeight w:hRule="exact" w:val="397"/>
          <w:jc w:val="center"/>
        </w:trPr>
        <w:tc>
          <w:tcPr>
            <w:tcW w:w="3205" w:type="dxa"/>
          </w:tcPr>
          <w:p w:rsidR="00325143" w:rsidRPr="000812A4" w:rsidRDefault="00325143" w:rsidP="00E76B44">
            <w:pPr>
              <w:spacing w:line="360" w:lineRule="auto"/>
              <w:jc w:val="center"/>
              <w:rPr>
                <w:szCs w:val="21"/>
              </w:rPr>
            </w:pPr>
          </w:p>
        </w:tc>
        <w:tc>
          <w:tcPr>
            <w:tcW w:w="3224" w:type="dxa"/>
          </w:tcPr>
          <w:p w:rsidR="00325143" w:rsidRPr="000812A4" w:rsidRDefault="00325143" w:rsidP="00E76B44">
            <w:pPr>
              <w:spacing w:line="360" w:lineRule="auto"/>
              <w:jc w:val="center"/>
              <w:rPr>
                <w:szCs w:val="21"/>
              </w:rPr>
            </w:pPr>
          </w:p>
        </w:tc>
        <w:tc>
          <w:tcPr>
            <w:tcW w:w="3255" w:type="dxa"/>
          </w:tcPr>
          <w:p w:rsidR="00325143" w:rsidRPr="000812A4" w:rsidRDefault="00325143" w:rsidP="00E76B44">
            <w:pPr>
              <w:spacing w:line="360" w:lineRule="auto"/>
              <w:jc w:val="center"/>
              <w:rPr>
                <w:szCs w:val="21"/>
              </w:rPr>
            </w:pPr>
          </w:p>
        </w:tc>
      </w:tr>
    </w:tbl>
    <w:p w:rsidR="00325143" w:rsidRPr="000812A4" w:rsidRDefault="00325143" w:rsidP="00325143">
      <w:pPr>
        <w:spacing w:line="360" w:lineRule="auto"/>
        <w:jc w:val="left"/>
        <w:rPr>
          <w:szCs w:val="21"/>
        </w:rPr>
      </w:pPr>
    </w:p>
    <w:p w:rsidR="00325143" w:rsidRPr="000812A4" w:rsidRDefault="006D3D42" w:rsidP="00325143">
      <w:pPr>
        <w:widowControl/>
        <w:suppressLineNumbers/>
        <w:jc w:val="left"/>
        <w:rPr>
          <w:rStyle w:val="10"/>
          <w:bCs w:val="0"/>
          <w:sz w:val="28"/>
          <w:szCs w:val="28"/>
        </w:rPr>
      </w:pPr>
      <w:bookmarkStart w:id="130" w:name="_Toc227344533"/>
      <w:r w:rsidRPr="000812A4">
        <w:rPr>
          <w:rStyle w:val="10"/>
          <w:bCs w:val="0"/>
          <w:sz w:val="28"/>
          <w:szCs w:val="28"/>
        </w:rPr>
        <w:lastRenderedPageBreak/>
        <w:t>D</w:t>
      </w:r>
      <w:r w:rsidR="00325143" w:rsidRPr="000812A4">
        <w:rPr>
          <w:rStyle w:val="10"/>
          <w:rFonts w:hint="eastAsia"/>
          <w:bCs w:val="0"/>
          <w:sz w:val="28"/>
          <w:szCs w:val="28"/>
        </w:rPr>
        <w:t>.</w:t>
      </w:r>
      <w:r w:rsidR="00325143" w:rsidRPr="000812A4">
        <w:rPr>
          <w:rStyle w:val="10"/>
          <w:bCs w:val="0"/>
          <w:sz w:val="28"/>
          <w:szCs w:val="28"/>
        </w:rPr>
        <w:t>7</w:t>
      </w:r>
      <w:r w:rsidR="00325143" w:rsidRPr="000812A4">
        <w:rPr>
          <w:rStyle w:val="10"/>
          <w:rFonts w:hint="eastAsia"/>
          <w:bCs w:val="0"/>
          <w:sz w:val="28"/>
          <w:szCs w:val="28"/>
        </w:rPr>
        <w:t xml:space="preserve"> </w:t>
      </w:r>
      <w:r w:rsidR="00325143" w:rsidRPr="000812A4">
        <w:rPr>
          <w:rStyle w:val="10"/>
          <w:rFonts w:hint="eastAsia"/>
          <w:bCs w:val="0"/>
          <w:sz w:val="28"/>
          <w:szCs w:val="28"/>
        </w:rPr>
        <w:t>金属损失最小检测深度</w:t>
      </w:r>
      <w:bookmarkEnd w:id="130"/>
    </w:p>
    <w:p w:rsidR="00325143" w:rsidRPr="000812A4" w:rsidRDefault="006D3D42" w:rsidP="00325143">
      <w:pPr>
        <w:jc w:val="center"/>
        <w:rPr>
          <w:b/>
          <w:sz w:val="22"/>
          <w:szCs w:val="21"/>
        </w:rPr>
      </w:pPr>
      <w:r w:rsidRPr="000812A4">
        <w:rPr>
          <w:b/>
          <w:sz w:val="22"/>
          <w:szCs w:val="21"/>
        </w:rPr>
        <w:t>D</w:t>
      </w:r>
      <w:r w:rsidR="00325143" w:rsidRPr="000812A4">
        <w:rPr>
          <w:rFonts w:hint="eastAsia"/>
          <w:b/>
          <w:sz w:val="22"/>
          <w:szCs w:val="21"/>
        </w:rPr>
        <w:t>.</w:t>
      </w:r>
      <w:r w:rsidR="00325143" w:rsidRPr="000812A4">
        <w:rPr>
          <w:b/>
          <w:sz w:val="22"/>
          <w:szCs w:val="21"/>
        </w:rPr>
        <w:t>6</w:t>
      </w:r>
      <w:r w:rsidR="00325143" w:rsidRPr="000812A4">
        <w:rPr>
          <w:rFonts w:hint="eastAsia"/>
          <w:b/>
          <w:sz w:val="22"/>
          <w:szCs w:val="21"/>
        </w:rPr>
        <w:t xml:space="preserve"> </w:t>
      </w:r>
      <w:r w:rsidR="00325143" w:rsidRPr="000812A4">
        <w:rPr>
          <w:rFonts w:hint="eastAsia"/>
          <w:b/>
          <w:sz w:val="22"/>
          <w:szCs w:val="21"/>
        </w:rPr>
        <w:t>金属损失最小检测深度</w:t>
      </w:r>
    </w:p>
    <w:tbl>
      <w:tblPr>
        <w:tblStyle w:val="affe"/>
        <w:tblW w:w="0" w:type="auto"/>
        <w:jc w:val="center"/>
        <w:tblLook w:val="04A0" w:firstRow="1" w:lastRow="0" w:firstColumn="1" w:lastColumn="0" w:noHBand="0" w:noVBand="1"/>
      </w:tblPr>
      <w:tblGrid>
        <w:gridCol w:w="3369"/>
        <w:gridCol w:w="3402"/>
      </w:tblGrid>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rFonts w:hint="eastAsia"/>
                <w:szCs w:val="21"/>
              </w:rPr>
              <w:t>缺陷类型</w:t>
            </w:r>
          </w:p>
        </w:tc>
        <w:tc>
          <w:tcPr>
            <w:tcW w:w="3402" w:type="dxa"/>
          </w:tcPr>
          <w:p w:rsidR="00325143" w:rsidRPr="000812A4" w:rsidRDefault="00325143" w:rsidP="00E76B44">
            <w:pPr>
              <w:spacing w:line="360" w:lineRule="auto"/>
              <w:jc w:val="center"/>
              <w:rPr>
                <w:szCs w:val="21"/>
              </w:rPr>
            </w:pPr>
            <w:r w:rsidRPr="000812A4">
              <w:rPr>
                <w:rFonts w:hint="eastAsia"/>
                <w:szCs w:val="21"/>
              </w:rPr>
              <w:t>最小检测深度</w:t>
            </w:r>
          </w:p>
        </w:tc>
      </w:tr>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rFonts w:hint="eastAsia"/>
                <w:szCs w:val="21"/>
              </w:rPr>
              <w:t>一般金属损失</w:t>
            </w:r>
          </w:p>
          <w:p w:rsidR="00325143" w:rsidRPr="000812A4" w:rsidRDefault="00325143" w:rsidP="00E76B44">
            <w:pPr>
              <w:spacing w:line="360" w:lineRule="auto"/>
              <w:jc w:val="center"/>
              <w:rPr>
                <w:szCs w:val="21"/>
              </w:rPr>
            </w:pPr>
          </w:p>
        </w:tc>
        <w:tc>
          <w:tcPr>
            <w:tcW w:w="3402" w:type="dxa"/>
          </w:tcPr>
          <w:p w:rsidR="00325143" w:rsidRPr="000812A4" w:rsidRDefault="00325143" w:rsidP="00E76B44">
            <w:pPr>
              <w:spacing w:line="360" w:lineRule="auto"/>
              <w:jc w:val="center"/>
              <w:rPr>
                <w:szCs w:val="21"/>
              </w:rPr>
            </w:pPr>
          </w:p>
        </w:tc>
      </w:tr>
      <w:tr w:rsidR="000812A4" w:rsidRPr="000812A4" w:rsidTr="00E76B44">
        <w:trPr>
          <w:trHeight w:hRule="exact" w:val="397"/>
          <w:jc w:val="center"/>
        </w:trPr>
        <w:tc>
          <w:tcPr>
            <w:tcW w:w="3369" w:type="dxa"/>
          </w:tcPr>
          <w:p w:rsidR="00325143" w:rsidRPr="000812A4" w:rsidRDefault="00325143" w:rsidP="00E76B44">
            <w:pPr>
              <w:spacing w:line="360" w:lineRule="auto"/>
              <w:jc w:val="center"/>
              <w:rPr>
                <w:szCs w:val="21"/>
              </w:rPr>
            </w:pPr>
            <w:r w:rsidRPr="000812A4">
              <w:rPr>
                <w:szCs w:val="21"/>
              </w:rPr>
              <w:t>…</w:t>
            </w:r>
          </w:p>
        </w:tc>
        <w:tc>
          <w:tcPr>
            <w:tcW w:w="3402" w:type="dxa"/>
          </w:tcPr>
          <w:p w:rsidR="00325143" w:rsidRPr="000812A4" w:rsidRDefault="00325143" w:rsidP="00E76B44">
            <w:pPr>
              <w:spacing w:line="360" w:lineRule="auto"/>
              <w:jc w:val="center"/>
              <w:rPr>
                <w:szCs w:val="21"/>
              </w:rPr>
            </w:pPr>
          </w:p>
        </w:tc>
      </w:tr>
    </w:tbl>
    <w:p w:rsidR="00325143" w:rsidRPr="000812A4" w:rsidRDefault="006D3D42" w:rsidP="00325143">
      <w:pPr>
        <w:widowControl/>
        <w:suppressLineNumbers/>
        <w:jc w:val="left"/>
        <w:rPr>
          <w:rStyle w:val="10"/>
          <w:bCs w:val="0"/>
          <w:sz w:val="28"/>
          <w:szCs w:val="28"/>
        </w:rPr>
      </w:pPr>
      <w:bookmarkStart w:id="131" w:name="_Toc227344534"/>
      <w:r w:rsidRPr="000812A4">
        <w:rPr>
          <w:rStyle w:val="10"/>
          <w:bCs w:val="0"/>
          <w:sz w:val="28"/>
          <w:szCs w:val="28"/>
        </w:rPr>
        <w:t>D</w:t>
      </w:r>
      <w:r w:rsidR="00325143" w:rsidRPr="000812A4">
        <w:rPr>
          <w:rStyle w:val="10"/>
          <w:rFonts w:hint="eastAsia"/>
          <w:bCs w:val="0"/>
          <w:sz w:val="28"/>
          <w:szCs w:val="28"/>
        </w:rPr>
        <w:t>.</w:t>
      </w:r>
      <w:r w:rsidR="00325143" w:rsidRPr="000812A4">
        <w:rPr>
          <w:rStyle w:val="10"/>
          <w:bCs w:val="0"/>
          <w:sz w:val="28"/>
          <w:szCs w:val="28"/>
        </w:rPr>
        <w:t>8</w:t>
      </w:r>
      <w:r w:rsidR="00325143" w:rsidRPr="000812A4">
        <w:rPr>
          <w:rStyle w:val="10"/>
          <w:rFonts w:hint="eastAsia"/>
          <w:bCs w:val="0"/>
          <w:sz w:val="28"/>
          <w:szCs w:val="28"/>
        </w:rPr>
        <w:t xml:space="preserve"> </w:t>
      </w:r>
      <w:r w:rsidR="00325143" w:rsidRPr="000812A4">
        <w:rPr>
          <w:rStyle w:val="10"/>
          <w:rFonts w:hint="eastAsia"/>
          <w:bCs w:val="0"/>
          <w:sz w:val="28"/>
          <w:szCs w:val="28"/>
        </w:rPr>
        <w:t>金属损失深度</w:t>
      </w:r>
      <w:bookmarkEnd w:id="131"/>
    </w:p>
    <w:p w:rsidR="00325143" w:rsidRPr="000812A4" w:rsidRDefault="006D3D42" w:rsidP="00325143">
      <w:pPr>
        <w:jc w:val="center"/>
        <w:rPr>
          <w:b/>
          <w:sz w:val="22"/>
          <w:szCs w:val="21"/>
        </w:rPr>
      </w:pPr>
      <w:r w:rsidRPr="000812A4">
        <w:rPr>
          <w:b/>
          <w:sz w:val="22"/>
          <w:szCs w:val="21"/>
        </w:rPr>
        <w:t>D</w:t>
      </w:r>
      <w:r w:rsidR="00325143" w:rsidRPr="000812A4">
        <w:rPr>
          <w:rFonts w:hint="eastAsia"/>
          <w:b/>
          <w:sz w:val="22"/>
          <w:szCs w:val="21"/>
        </w:rPr>
        <w:t>.</w:t>
      </w:r>
      <w:r w:rsidR="00325143" w:rsidRPr="000812A4">
        <w:rPr>
          <w:b/>
          <w:sz w:val="22"/>
          <w:szCs w:val="21"/>
        </w:rPr>
        <w:t>7</w:t>
      </w:r>
      <w:r w:rsidR="00325143" w:rsidRPr="000812A4">
        <w:rPr>
          <w:rFonts w:hint="eastAsia"/>
          <w:b/>
          <w:sz w:val="22"/>
          <w:szCs w:val="21"/>
        </w:rPr>
        <w:t xml:space="preserve"> </w:t>
      </w:r>
      <w:r w:rsidR="00325143" w:rsidRPr="000812A4">
        <w:rPr>
          <w:rFonts w:hint="eastAsia"/>
          <w:b/>
          <w:sz w:val="22"/>
          <w:szCs w:val="21"/>
        </w:rPr>
        <w:t>金属损失深度</w:t>
      </w:r>
    </w:p>
    <w:tbl>
      <w:tblPr>
        <w:tblStyle w:val="affe"/>
        <w:tblW w:w="0" w:type="auto"/>
        <w:jc w:val="center"/>
        <w:tblLook w:val="04A0" w:firstRow="1" w:lastRow="0" w:firstColumn="1" w:lastColumn="0" w:noHBand="0" w:noVBand="1"/>
      </w:tblPr>
      <w:tblGrid>
        <w:gridCol w:w="2547"/>
        <w:gridCol w:w="2384"/>
        <w:gridCol w:w="2569"/>
        <w:gridCol w:w="2184"/>
      </w:tblGrid>
      <w:tr w:rsidR="000812A4" w:rsidRPr="000812A4" w:rsidTr="00E76B44">
        <w:trPr>
          <w:trHeight w:hRule="exact" w:val="397"/>
          <w:jc w:val="center"/>
        </w:trPr>
        <w:tc>
          <w:tcPr>
            <w:tcW w:w="2547" w:type="dxa"/>
          </w:tcPr>
          <w:p w:rsidR="00325143" w:rsidRPr="000812A4" w:rsidRDefault="00325143" w:rsidP="00E76B44">
            <w:pPr>
              <w:spacing w:line="360" w:lineRule="auto"/>
              <w:jc w:val="center"/>
              <w:rPr>
                <w:szCs w:val="21"/>
              </w:rPr>
            </w:pPr>
            <w:r w:rsidRPr="000812A4">
              <w:rPr>
                <w:rFonts w:hint="eastAsia"/>
                <w:szCs w:val="21"/>
              </w:rPr>
              <w:t>缺陷类型</w:t>
            </w:r>
          </w:p>
        </w:tc>
        <w:tc>
          <w:tcPr>
            <w:tcW w:w="2384" w:type="dxa"/>
          </w:tcPr>
          <w:p w:rsidR="00325143" w:rsidRPr="000812A4" w:rsidRDefault="00325143" w:rsidP="00E76B44">
            <w:pPr>
              <w:spacing w:line="360" w:lineRule="auto"/>
              <w:jc w:val="center"/>
              <w:rPr>
                <w:szCs w:val="21"/>
              </w:rPr>
            </w:pPr>
            <w:r w:rsidRPr="000812A4">
              <w:rPr>
                <w:rFonts w:hint="eastAsia"/>
                <w:szCs w:val="21"/>
              </w:rPr>
              <w:t>深度标准值（</w:t>
            </w:r>
            <w:r w:rsidRPr="000812A4">
              <w:rPr>
                <w:rFonts w:hint="eastAsia"/>
                <w:szCs w:val="21"/>
              </w:rPr>
              <w:t>%</w:t>
            </w:r>
            <w:r w:rsidRPr="000812A4">
              <w:rPr>
                <w:szCs w:val="21"/>
              </w:rPr>
              <w:t>t</w:t>
            </w:r>
            <w:r w:rsidRPr="000812A4">
              <w:rPr>
                <w:rFonts w:hint="eastAsia"/>
                <w:szCs w:val="21"/>
              </w:rPr>
              <w:t>）</w:t>
            </w:r>
          </w:p>
        </w:tc>
        <w:tc>
          <w:tcPr>
            <w:tcW w:w="2569" w:type="dxa"/>
          </w:tcPr>
          <w:p w:rsidR="00325143" w:rsidRPr="000812A4" w:rsidRDefault="00325143" w:rsidP="00E76B44">
            <w:pPr>
              <w:spacing w:line="360" w:lineRule="auto"/>
              <w:jc w:val="center"/>
              <w:rPr>
                <w:szCs w:val="21"/>
              </w:rPr>
            </w:pPr>
            <w:r w:rsidRPr="000812A4">
              <w:rPr>
                <w:rFonts w:hint="eastAsia"/>
                <w:szCs w:val="21"/>
              </w:rPr>
              <w:t>测量值（</w:t>
            </w:r>
            <w:r w:rsidRPr="000812A4">
              <w:rPr>
                <w:rFonts w:hint="eastAsia"/>
                <w:szCs w:val="21"/>
              </w:rPr>
              <w:t>%</w:t>
            </w:r>
            <w:r w:rsidRPr="000812A4">
              <w:rPr>
                <w:szCs w:val="21"/>
              </w:rPr>
              <w:t>t</w:t>
            </w:r>
            <w:r w:rsidRPr="000812A4">
              <w:rPr>
                <w:rFonts w:hint="eastAsia"/>
                <w:szCs w:val="21"/>
              </w:rPr>
              <w:t>）</w:t>
            </w:r>
          </w:p>
        </w:tc>
        <w:tc>
          <w:tcPr>
            <w:tcW w:w="2184" w:type="dxa"/>
          </w:tcPr>
          <w:p w:rsidR="00325143" w:rsidRPr="000812A4" w:rsidRDefault="00325143" w:rsidP="00E76B44">
            <w:pPr>
              <w:spacing w:line="360" w:lineRule="auto"/>
              <w:jc w:val="center"/>
              <w:rPr>
                <w:szCs w:val="21"/>
              </w:rPr>
            </w:pPr>
            <w:r w:rsidRPr="000812A4">
              <w:rPr>
                <w:rFonts w:hAnsi="宋体"/>
                <w:szCs w:val="21"/>
              </w:rPr>
              <w:t>误差</w:t>
            </w:r>
            <w:r w:rsidRPr="000812A4">
              <w:rPr>
                <w:rFonts w:hint="eastAsia"/>
                <w:szCs w:val="21"/>
              </w:rPr>
              <w:t>（</w:t>
            </w:r>
            <w:r w:rsidRPr="000812A4">
              <w:rPr>
                <w:rFonts w:hint="eastAsia"/>
                <w:szCs w:val="21"/>
              </w:rPr>
              <w:t>%</w:t>
            </w:r>
            <w:r w:rsidRPr="000812A4">
              <w:rPr>
                <w:szCs w:val="21"/>
              </w:rPr>
              <w:t>t</w:t>
            </w:r>
            <w:r w:rsidRPr="000812A4">
              <w:rPr>
                <w:rFonts w:hint="eastAsia"/>
                <w:szCs w:val="21"/>
              </w:rPr>
              <w:t>）</w:t>
            </w:r>
          </w:p>
        </w:tc>
      </w:tr>
      <w:tr w:rsidR="000812A4" w:rsidRPr="000812A4" w:rsidTr="00E76B44">
        <w:trPr>
          <w:trHeight w:hRule="exact" w:val="397"/>
          <w:jc w:val="center"/>
        </w:trPr>
        <w:tc>
          <w:tcPr>
            <w:tcW w:w="2547" w:type="dxa"/>
          </w:tcPr>
          <w:p w:rsidR="00325143" w:rsidRPr="000812A4" w:rsidRDefault="00325143" w:rsidP="00E76B44">
            <w:pPr>
              <w:spacing w:line="360" w:lineRule="auto"/>
              <w:jc w:val="center"/>
              <w:rPr>
                <w:szCs w:val="21"/>
              </w:rPr>
            </w:pPr>
            <w:r w:rsidRPr="000812A4">
              <w:rPr>
                <w:rFonts w:hint="eastAsia"/>
                <w:szCs w:val="21"/>
              </w:rPr>
              <w:t>一般金属损失</w:t>
            </w:r>
          </w:p>
          <w:p w:rsidR="00325143" w:rsidRPr="000812A4" w:rsidRDefault="00325143" w:rsidP="00E76B44">
            <w:pPr>
              <w:spacing w:line="360" w:lineRule="auto"/>
              <w:jc w:val="center"/>
              <w:rPr>
                <w:szCs w:val="21"/>
              </w:rPr>
            </w:pPr>
          </w:p>
        </w:tc>
        <w:tc>
          <w:tcPr>
            <w:tcW w:w="2384" w:type="dxa"/>
          </w:tcPr>
          <w:p w:rsidR="00325143" w:rsidRPr="000812A4" w:rsidRDefault="00325143" w:rsidP="00E76B44">
            <w:pPr>
              <w:spacing w:line="360" w:lineRule="auto"/>
              <w:jc w:val="center"/>
              <w:rPr>
                <w:szCs w:val="21"/>
              </w:rPr>
            </w:pPr>
          </w:p>
        </w:tc>
        <w:tc>
          <w:tcPr>
            <w:tcW w:w="2569" w:type="dxa"/>
          </w:tcPr>
          <w:p w:rsidR="00325143" w:rsidRPr="000812A4" w:rsidRDefault="00325143" w:rsidP="00E76B44">
            <w:pPr>
              <w:spacing w:line="360" w:lineRule="auto"/>
              <w:jc w:val="center"/>
              <w:rPr>
                <w:szCs w:val="21"/>
              </w:rPr>
            </w:pPr>
          </w:p>
        </w:tc>
        <w:tc>
          <w:tcPr>
            <w:tcW w:w="2184" w:type="dxa"/>
          </w:tcPr>
          <w:p w:rsidR="00325143" w:rsidRPr="000812A4" w:rsidRDefault="00325143" w:rsidP="00E76B44">
            <w:pPr>
              <w:spacing w:line="360" w:lineRule="auto"/>
              <w:jc w:val="center"/>
              <w:rPr>
                <w:szCs w:val="21"/>
              </w:rPr>
            </w:pPr>
          </w:p>
        </w:tc>
      </w:tr>
      <w:tr w:rsidR="000812A4" w:rsidRPr="000812A4" w:rsidTr="00E76B44">
        <w:trPr>
          <w:trHeight w:hRule="exact" w:val="397"/>
          <w:jc w:val="center"/>
        </w:trPr>
        <w:tc>
          <w:tcPr>
            <w:tcW w:w="2547" w:type="dxa"/>
          </w:tcPr>
          <w:p w:rsidR="00325143" w:rsidRPr="000812A4" w:rsidRDefault="00325143" w:rsidP="00E76B44">
            <w:pPr>
              <w:spacing w:line="360" w:lineRule="auto"/>
              <w:jc w:val="center"/>
              <w:rPr>
                <w:szCs w:val="21"/>
              </w:rPr>
            </w:pPr>
            <w:r w:rsidRPr="000812A4">
              <w:rPr>
                <w:szCs w:val="21"/>
              </w:rPr>
              <w:t>…</w:t>
            </w:r>
          </w:p>
        </w:tc>
        <w:tc>
          <w:tcPr>
            <w:tcW w:w="2384" w:type="dxa"/>
          </w:tcPr>
          <w:p w:rsidR="00325143" w:rsidRPr="000812A4" w:rsidRDefault="00325143" w:rsidP="00E76B44">
            <w:pPr>
              <w:spacing w:line="360" w:lineRule="auto"/>
              <w:jc w:val="center"/>
              <w:rPr>
                <w:szCs w:val="21"/>
              </w:rPr>
            </w:pPr>
          </w:p>
        </w:tc>
        <w:tc>
          <w:tcPr>
            <w:tcW w:w="2569" w:type="dxa"/>
          </w:tcPr>
          <w:p w:rsidR="00325143" w:rsidRPr="000812A4" w:rsidRDefault="00325143" w:rsidP="00E76B44">
            <w:pPr>
              <w:spacing w:line="360" w:lineRule="auto"/>
              <w:jc w:val="center"/>
              <w:rPr>
                <w:szCs w:val="21"/>
              </w:rPr>
            </w:pPr>
          </w:p>
        </w:tc>
        <w:tc>
          <w:tcPr>
            <w:tcW w:w="2184" w:type="dxa"/>
          </w:tcPr>
          <w:p w:rsidR="00325143" w:rsidRPr="000812A4" w:rsidRDefault="00325143" w:rsidP="00E76B44">
            <w:pPr>
              <w:spacing w:line="360" w:lineRule="auto"/>
              <w:jc w:val="center"/>
              <w:rPr>
                <w:szCs w:val="21"/>
              </w:rPr>
            </w:pPr>
          </w:p>
        </w:tc>
      </w:tr>
    </w:tbl>
    <w:p w:rsidR="00325143" w:rsidRPr="000812A4" w:rsidRDefault="006D3D42" w:rsidP="00325143">
      <w:pPr>
        <w:widowControl/>
        <w:suppressLineNumbers/>
        <w:jc w:val="left"/>
        <w:rPr>
          <w:rStyle w:val="10"/>
          <w:bCs w:val="0"/>
          <w:sz w:val="28"/>
          <w:szCs w:val="28"/>
        </w:rPr>
      </w:pPr>
      <w:bookmarkStart w:id="132" w:name="_Toc227344535"/>
      <w:r w:rsidRPr="000812A4">
        <w:rPr>
          <w:rStyle w:val="10"/>
          <w:bCs w:val="0"/>
          <w:sz w:val="28"/>
          <w:szCs w:val="28"/>
        </w:rPr>
        <w:t>D</w:t>
      </w:r>
      <w:r w:rsidR="00325143" w:rsidRPr="000812A4">
        <w:rPr>
          <w:rStyle w:val="10"/>
          <w:rFonts w:hint="eastAsia"/>
          <w:bCs w:val="0"/>
          <w:sz w:val="28"/>
          <w:szCs w:val="28"/>
        </w:rPr>
        <w:t>.</w:t>
      </w:r>
      <w:r w:rsidR="00325143" w:rsidRPr="000812A4">
        <w:rPr>
          <w:rStyle w:val="10"/>
          <w:bCs w:val="0"/>
          <w:sz w:val="28"/>
          <w:szCs w:val="28"/>
        </w:rPr>
        <w:t>9</w:t>
      </w:r>
      <w:r w:rsidR="00325143" w:rsidRPr="000812A4">
        <w:rPr>
          <w:rStyle w:val="10"/>
          <w:rFonts w:hint="eastAsia"/>
          <w:bCs w:val="0"/>
          <w:sz w:val="28"/>
          <w:szCs w:val="28"/>
        </w:rPr>
        <w:t xml:space="preserve"> </w:t>
      </w:r>
      <w:r w:rsidR="00325143" w:rsidRPr="000812A4">
        <w:rPr>
          <w:rStyle w:val="10"/>
          <w:rFonts w:hint="eastAsia"/>
          <w:bCs w:val="0"/>
          <w:sz w:val="28"/>
          <w:szCs w:val="28"/>
        </w:rPr>
        <w:t>缺陷检出率</w:t>
      </w:r>
      <w:bookmarkEnd w:id="132"/>
    </w:p>
    <w:p w:rsidR="00325143" w:rsidRPr="000812A4" w:rsidRDefault="006D3D42" w:rsidP="00325143">
      <w:pPr>
        <w:jc w:val="center"/>
        <w:rPr>
          <w:b/>
          <w:sz w:val="22"/>
          <w:szCs w:val="21"/>
        </w:rPr>
      </w:pPr>
      <w:r w:rsidRPr="000812A4">
        <w:rPr>
          <w:b/>
          <w:sz w:val="22"/>
          <w:szCs w:val="21"/>
        </w:rPr>
        <w:t>D</w:t>
      </w:r>
      <w:r w:rsidR="00325143" w:rsidRPr="000812A4">
        <w:rPr>
          <w:rFonts w:hint="eastAsia"/>
          <w:b/>
          <w:sz w:val="22"/>
          <w:szCs w:val="21"/>
        </w:rPr>
        <w:t>.</w:t>
      </w:r>
      <w:r w:rsidR="00325143" w:rsidRPr="000812A4">
        <w:rPr>
          <w:b/>
          <w:sz w:val="22"/>
          <w:szCs w:val="21"/>
        </w:rPr>
        <w:t>8</w:t>
      </w:r>
      <w:r w:rsidR="00325143" w:rsidRPr="000812A4">
        <w:rPr>
          <w:rFonts w:hint="eastAsia"/>
          <w:b/>
          <w:sz w:val="22"/>
          <w:szCs w:val="21"/>
        </w:rPr>
        <w:t xml:space="preserve"> </w:t>
      </w:r>
      <w:r w:rsidR="00325143" w:rsidRPr="000812A4">
        <w:rPr>
          <w:rFonts w:hint="eastAsia"/>
          <w:b/>
          <w:sz w:val="22"/>
          <w:szCs w:val="21"/>
        </w:rPr>
        <w:t>缺陷检出率</w:t>
      </w:r>
    </w:p>
    <w:tbl>
      <w:tblPr>
        <w:tblStyle w:val="affe"/>
        <w:tblW w:w="0" w:type="auto"/>
        <w:jc w:val="center"/>
        <w:tblLook w:val="04A0" w:firstRow="1" w:lastRow="0" w:firstColumn="1" w:lastColumn="0" w:noHBand="0" w:noVBand="1"/>
      </w:tblPr>
      <w:tblGrid>
        <w:gridCol w:w="3205"/>
        <w:gridCol w:w="3224"/>
        <w:gridCol w:w="3255"/>
      </w:tblGrid>
      <w:tr w:rsidR="000812A4" w:rsidRPr="000812A4" w:rsidTr="00E76B44">
        <w:trPr>
          <w:trHeight w:hRule="exact" w:val="397"/>
          <w:jc w:val="center"/>
        </w:trPr>
        <w:tc>
          <w:tcPr>
            <w:tcW w:w="3205" w:type="dxa"/>
          </w:tcPr>
          <w:p w:rsidR="00325143" w:rsidRPr="000812A4" w:rsidRDefault="00325143" w:rsidP="00E76B44">
            <w:pPr>
              <w:spacing w:line="360" w:lineRule="auto"/>
              <w:jc w:val="center"/>
              <w:rPr>
                <w:szCs w:val="21"/>
              </w:rPr>
            </w:pPr>
            <w:r w:rsidRPr="000812A4">
              <w:rPr>
                <w:rFonts w:hint="eastAsia"/>
                <w:szCs w:val="21"/>
              </w:rPr>
              <w:t>缺陷总数</w:t>
            </w:r>
          </w:p>
        </w:tc>
        <w:tc>
          <w:tcPr>
            <w:tcW w:w="3224" w:type="dxa"/>
          </w:tcPr>
          <w:p w:rsidR="00325143" w:rsidRPr="000812A4" w:rsidRDefault="00325143" w:rsidP="00E76B44">
            <w:pPr>
              <w:spacing w:line="360" w:lineRule="auto"/>
              <w:jc w:val="center"/>
              <w:rPr>
                <w:szCs w:val="21"/>
              </w:rPr>
            </w:pPr>
            <w:r w:rsidRPr="000812A4">
              <w:rPr>
                <w:rFonts w:hint="eastAsia"/>
                <w:szCs w:val="21"/>
              </w:rPr>
              <w:t>检出数量</w:t>
            </w:r>
          </w:p>
        </w:tc>
        <w:tc>
          <w:tcPr>
            <w:tcW w:w="3255" w:type="dxa"/>
          </w:tcPr>
          <w:p w:rsidR="00325143" w:rsidRPr="000812A4" w:rsidRDefault="00325143" w:rsidP="00E76B44">
            <w:pPr>
              <w:spacing w:line="360" w:lineRule="auto"/>
              <w:jc w:val="center"/>
              <w:rPr>
                <w:szCs w:val="21"/>
              </w:rPr>
            </w:pPr>
            <w:r w:rsidRPr="000812A4">
              <w:rPr>
                <w:rFonts w:hint="eastAsia"/>
                <w:szCs w:val="21"/>
              </w:rPr>
              <w:t>检出率（</w:t>
            </w:r>
            <w:r w:rsidRPr="000812A4">
              <w:rPr>
                <w:rFonts w:hint="eastAsia"/>
                <w:szCs w:val="21"/>
              </w:rPr>
              <w:t>%</w:t>
            </w:r>
            <w:r w:rsidRPr="000812A4">
              <w:rPr>
                <w:rFonts w:hint="eastAsia"/>
                <w:szCs w:val="21"/>
              </w:rPr>
              <w:t>）</w:t>
            </w:r>
          </w:p>
        </w:tc>
      </w:tr>
      <w:tr w:rsidR="00325143" w:rsidRPr="000812A4" w:rsidTr="00E76B44">
        <w:trPr>
          <w:trHeight w:hRule="exact" w:val="397"/>
          <w:jc w:val="center"/>
        </w:trPr>
        <w:tc>
          <w:tcPr>
            <w:tcW w:w="3205" w:type="dxa"/>
          </w:tcPr>
          <w:p w:rsidR="00325143" w:rsidRPr="000812A4" w:rsidRDefault="00325143" w:rsidP="00E76B44">
            <w:pPr>
              <w:spacing w:line="360" w:lineRule="auto"/>
              <w:jc w:val="center"/>
              <w:rPr>
                <w:szCs w:val="21"/>
              </w:rPr>
            </w:pPr>
          </w:p>
        </w:tc>
        <w:tc>
          <w:tcPr>
            <w:tcW w:w="3224" w:type="dxa"/>
          </w:tcPr>
          <w:p w:rsidR="00325143" w:rsidRPr="000812A4" w:rsidRDefault="00325143" w:rsidP="00E76B44">
            <w:pPr>
              <w:spacing w:line="360" w:lineRule="auto"/>
              <w:jc w:val="center"/>
              <w:rPr>
                <w:szCs w:val="21"/>
              </w:rPr>
            </w:pPr>
          </w:p>
        </w:tc>
        <w:tc>
          <w:tcPr>
            <w:tcW w:w="3255" w:type="dxa"/>
          </w:tcPr>
          <w:p w:rsidR="00325143" w:rsidRPr="000812A4" w:rsidRDefault="00325143" w:rsidP="00E76B44">
            <w:pPr>
              <w:spacing w:line="360" w:lineRule="auto"/>
              <w:jc w:val="center"/>
              <w:rPr>
                <w:szCs w:val="21"/>
              </w:rPr>
            </w:pPr>
          </w:p>
        </w:tc>
      </w:tr>
    </w:tbl>
    <w:p w:rsidR="00325143" w:rsidRPr="000812A4" w:rsidRDefault="00325143" w:rsidP="00325143">
      <w:pPr>
        <w:spacing w:line="360" w:lineRule="auto"/>
        <w:jc w:val="left"/>
        <w:rPr>
          <w:szCs w:val="21"/>
        </w:rPr>
      </w:pPr>
    </w:p>
    <w:p w:rsidR="00325143" w:rsidRPr="000812A4" w:rsidRDefault="00325143" w:rsidP="00325143">
      <w:pPr>
        <w:widowControl/>
        <w:suppressLineNumbers/>
        <w:jc w:val="left"/>
        <w:rPr>
          <w:rStyle w:val="10"/>
          <w:bCs w:val="0"/>
          <w:sz w:val="28"/>
          <w:szCs w:val="28"/>
        </w:rPr>
      </w:pPr>
    </w:p>
    <w:p w:rsidR="006D3D42" w:rsidRPr="000812A4" w:rsidRDefault="006D3D42">
      <w:pPr>
        <w:widowControl/>
        <w:jc w:val="left"/>
        <w:rPr>
          <w:rStyle w:val="10"/>
          <w:rFonts w:eastAsiaTheme="minorEastAsia"/>
          <w:bCs w:val="0"/>
          <w:sz w:val="28"/>
          <w:szCs w:val="28"/>
        </w:rPr>
      </w:pPr>
      <w:r w:rsidRPr="000812A4">
        <w:rPr>
          <w:rStyle w:val="10"/>
          <w:rFonts w:eastAsiaTheme="minorEastAsia"/>
          <w:bCs w:val="0"/>
          <w:sz w:val="28"/>
          <w:szCs w:val="28"/>
        </w:rPr>
        <w:br w:type="page"/>
      </w:r>
    </w:p>
    <w:p w:rsidR="006D3D42" w:rsidRPr="000812A4" w:rsidRDefault="006D3D42" w:rsidP="006D3D42">
      <w:pPr>
        <w:widowControl/>
        <w:suppressLineNumbers/>
        <w:jc w:val="left"/>
        <w:rPr>
          <w:rStyle w:val="10"/>
          <w:bCs w:val="0"/>
          <w:sz w:val="28"/>
          <w:szCs w:val="28"/>
        </w:rPr>
      </w:pPr>
      <w:bookmarkStart w:id="133" w:name="_Toc227344536"/>
      <w:bookmarkStart w:id="134" w:name="OLE_LINK51"/>
      <w:bookmarkStart w:id="135" w:name="OLE_LINK52"/>
      <w:r w:rsidRPr="000812A4">
        <w:rPr>
          <w:rStyle w:val="10"/>
          <w:rFonts w:hint="eastAsia"/>
          <w:bCs w:val="0"/>
          <w:sz w:val="28"/>
          <w:szCs w:val="28"/>
        </w:rPr>
        <w:lastRenderedPageBreak/>
        <w:t>附录</w:t>
      </w:r>
      <w:r w:rsidRPr="000812A4">
        <w:rPr>
          <w:rStyle w:val="10"/>
          <w:bCs w:val="0"/>
          <w:sz w:val="28"/>
          <w:szCs w:val="28"/>
        </w:rPr>
        <w:t>E</w:t>
      </w:r>
      <w:bookmarkEnd w:id="133"/>
    </w:p>
    <w:p w:rsidR="006D3D42" w:rsidRPr="000812A4" w:rsidRDefault="006D3D42" w:rsidP="006D3D42">
      <w:pPr>
        <w:jc w:val="center"/>
        <w:rPr>
          <w:rFonts w:ascii="黑体" w:eastAsia="黑体" w:hAnsi="黑体"/>
          <w:sz w:val="28"/>
          <w:szCs w:val="28"/>
        </w:rPr>
      </w:pPr>
      <w:bookmarkStart w:id="136" w:name="_Hlk227339146"/>
      <w:bookmarkEnd w:id="134"/>
      <w:bookmarkEnd w:id="135"/>
      <w:r w:rsidRPr="000812A4">
        <w:rPr>
          <w:rFonts w:ascii="黑体" w:eastAsia="黑体" w:hAnsi="黑体" w:hint="eastAsia"/>
          <w:sz w:val="28"/>
          <w:szCs w:val="28"/>
        </w:rPr>
        <w:t>检定结果通知书数据页格式</w:t>
      </w:r>
    </w:p>
    <w:p w:rsidR="006D3D42" w:rsidRPr="000812A4" w:rsidRDefault="006D3D42" w:rsidP="006D3D42">
      <w:pPr>
        <w:widowControl/>
        <w:suppressLineNumbers/>
        <w:jc w:val="left"/>
        <w:rPr>
          <w:rStyle w:val="10"/>
          <w:bCs w:val="0"/>
          <w:sz w:val="28"/>
          <w:szCs w:val="28"/>
        </w:rPr>
      </w:pPr>
      <w:bookmarkStart w:id="137" w:name="_Toc227344537"/>
      <w:bookmarkEnd w:id="136"/>
      <w:r w:rsidRPr="000812A4">
        <w:rPr>
          <w:rStyle w:val="10"/>
          <w:bCs w:val="0"/>
          <w:sz w:val="28"/>
          <w:szCs w:val="28"/>
        </w:rPr>
        <w:t>E</w:t>
      </w:r>
      <w:r w:rsidRPr="000812A4">
        <w:rPr>
          <w:rStyle w:val="10"/>
          <w:rFonts w:hint="eastAsia"/>
          <w:bCs w:val="0"/>
          <w:sz w:val="28"/>
          <w:szCs w:val="28"/>
        </w:rPr>
        <w:t xml:space="preserve">.1 </w:t>
      </w:r>
      <w:r w:rsidRPr="000812A4">
        <w:rPr>
          <w:rStyle w:val="10"/>
          <w:rFonts w:hint="eastAsia"/>
          <w:bCs w:val="0"/>
          <w:sz w:val="28"/>
          <w:szCs w:val="28"/>
        </w:rPr>
        <w:t>检定结论：</w:t>
      </w:r>
      <w:bookmarkEnd w:id="137"/>
    </w:p>
    <w:p w:rsidR="006D3D42" w:rsidRPr="000812A4" w:rsidRDefault="006D3D42" w:rsidP="006D3D42">
      <w:pPr>
        <w:ind w:leftChars="200" w:left="420"/>
        <w:jc w:val="left"/>
        <w:rPr>
          <w:rFonts w:eastAsiaTheme="minorEastAsia"/>
          <w:sz w:val="24"/>
        </w:rPr>
      </w:pPr>
      <w:r w:rsidRPr="000812A4">
        <w:rPr>
          <w:rFonts w:eastAsiaTheme="minorEastAsia" w:hint="eastAsia"/>
          <w:sz w:val="24"/>
        </w:rPr>
        <w:t>（注明不合格项）</w:t>
      </w:r>
    </w:p>
    <w:p w:rsidR="00B41952" w:rsidRPr="000812A4" w:rsidRDefault="00B41952" w:rsidP="00B41952">
      <w:pPr>
        <w:widowControl/>
        <w:suppressLineNumbers/>
        <w:jc w:val="left"/>
        <w:rPr>
          <w:rStyle w:val="10"/>
          <w:rFonts w:eastAsiaTheme="minorEastAsia"/>
          <w:bCs w:val="0"/>
          <w:sz w:val="28"/>
          <w:szCs w:val="28"/>
        </w:rPr>
      </w:pPr>
    </w:p>
    <w:sectPr w:rsidR="00B41952" w:rsidRPr="000812A4" w:rsidSect="009F2EF9">
      <w:headerReference w:type="even" r:id="rId18"/>
      <w:footerReference w:type="even" r:id="rId19"/>
      <w:footerReference w:type="default" r:id="rId20"/>
      <w:pgSz w:w="11906" w:h="16838"/>
      <w:pgMar w:top="1587" w:right="1219" w:bottom="1247" w:left="1219"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820" w:rsidRDefault="00536820">
      <w:r>
        <w:separator/>
      </w:r>
    </w:p>
  </w:endnote>
  <w:endnote w:type="continuationSeparator" w:id="0">
    <w:p w:rsidR="00536820" w:rsidRDefault="0053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B44" w:rsidRDefault="00E76B44">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B44" w:rsidRDefault="00536820" w:rsidP="00180BB7">
    <w:pPr>
      <w:pStyle w:val="aff5"/>
      <w:tabs>
        <w:tab w:val="clear" w:pos="4153"/>
        <w:tab w:val="clear" w:pos="8306"/>
        <w:tab w:val="right" w:pos="9010"/>
      </w:tabs>
    </w:pPr>
    <w:r>
      <w:rPr>
        <w:noProof/>
      </w:rPr>
      <w:pict>
        <v:shapetype id="_x0000_t202" coordsize="21600,21600" o:spt="202" path="m,l,21600r21600,l21600,xe">
          <v:stroke joinstyle="miter"/>
          <v:path gradientshapeok="t" o:connecttype="rect"/>
        </v:shapetype>
        <v:shape id="文本框 10" o:spid="_x0000_s2053" type="#_x0000_t202" style="position:absolute;margin-left:-1026.8pt;margin-top:0;width:3pt;height:10.35pt;z-index:251662336;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" filled="f" stroked="f">
          <v:textbox style="mso-next-textbox:#文本框 10;mso-fit-shape-to-text:t" inset="0,0,0,0">
            <w:txbxContent>
              <w:p w:rsidR="00E76B44" w:rsidRDefault="00E76B44">
                <w:pPr>
                  <w:pStyle w:val="aff5"/>
                </w:pPr>
                <w:r>
                  <w:fldChar w:fldCharType="begin"/>
                </w:r>
                <w:r>
                  <w:instrText xml:space="preserve"> PAGE  \* MERGEFORMAT </w:instrText>
                </w:r>
                <w:r>
                  <w:fldChar w:fldCharType="separate"/>
                </w:r>
                <w:r w:rsidR="000812A4">
                  <w:rPr>
                    <w:noProof/>
                  </w:rPr>
                  <w:t>III</w:t>
                </w:r>
                <w:r>
                  <w:rPr>
                    <w:noProof/>
                  </w:rPr>
                  <w:fldChar w:fldCharType="end"/>
                </w:r>
              </w:p>
            </w:txbxContent>
          </v:textbox>
          <w10:wrap anchorx="margin"/>
        </v:shape>
      </w:pict>
    </w:r>
    <w:r>
      <w:rPr>
        <w:noProof/>
      </w:rPr>
      <w:pict>
        <v:shape id="文本框 22" o:spid="_x0000_s2052" type="#_x0000_t202" style="position:absolute;margin-left:0;margin-top:0;width:9.05pt;height:10.35pt;z-index:251659264;visibility:visible;mso-wrap-style:non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" filled="f" stroked="f" strokeweight=".5pt">
          <v:textbox style="mso-next-textbox:#文本框 22;mso-fit-shape-to-text:t" inset="0,0,0,0">
            <w:txbxContent>
              <w:p w:rsidR="00E76B44" w:rsidRDefault="00E76B44">
                <w:pPr>
                  <w:pStyle w:val="aff5"/>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B44" w:rsidRDefault="00536820">
    <w:pPr>
      <w:pStyle w:val="aff5"/>
    </w:pPr>
    <w:r>
      <w:rPr>
        <w:noProof/>
      </w:rPr>
      <w:pict>
        <v:shapetype id="_x0000_t202" coordsize="21600,21600" o:spt="202" path="m,l,21600r21600,l21600,xe">
          <v:stroke joinstyle="miter"/>
          <v:path gradientshapeok="t" o:connecttype="rect"/>
        </v:shapetype>
        <v:shape id="文本框 28" o:spid="_x0000_s2051" type="#_x0000_t202" style="position:absolute;margin-left:0;margin-top:0;width:2in;height:2in;z-index:251661312;visibility:visible;mso-wrap-style:non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" filled="f" stroked="f">
          <v:textbox style="mso-next-textbox:#文本框 28;mso-fit-shape-to-text:t" inset="0,0,0,0">
            <w:txbxContent>
              <w:p w:rsidR="00E76B44" w:rsidRDefault="00E76B44">
                <w:pPr>
                  <w:pStyle w:val="aff5"/>
                </w:pPr>
                <w:r>
                  <w:fldChar w:fldCharType="begin"/>
                </w:r>
                <w:r>
                  <w:instrText xml:space="preserve"> PAGE  \* MERGEFORMAT </w:instrText>
                </w:r>
                <w:r>
                  <w:fldChar w:fldCharType="separate"/>
                </w:r>
                <w:r>
                  <w:t>9</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B44" w:rsidRDefault="00536820">
    <w:pPr>
      <w:pStyle w:val="aff5"/>
      <w:jc w:val="right"/>
    </w:pPr>
    <w:r>
      <w:rPr>
        <w:noProof/>
      </w:rPr>
      <w:pict>
        <v:shapetype id="_x0000_t202" coordsize="21600,21600" o:spt="202" path="m,l,21600r21600,l21600,xe">
          <v:stroke joinstyle="miter"/>
          <v:path gradientshapeok="t" o:connecttype="rect"/>
        </v:shapetype>
        <v:shape id="文本框 7" o:spid="_x0000_s2050" type="#_x0000_t202" style="position:absolute;left:0;text-align:left;margin-left:-992.7pt;margin-top:0;width:4.55pt;height:10.35pt;z-index:25166643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" filled="f" stroked="f">
          <v:textbox style="mso-fit-shape-to-text:t" inset="0,0,0,0">
            <w:txbxContent>
              <w:sdt>
                <w:sdtPr>
                  <w:id w:val="238972110"/>
                </w:sdtPr>
                <w:sdtEndPr/>
                <w:sdtContent>
                  <w:p w:rsidR="00E76B44" w:rsidRDefault="00E76B44">
                    <w:pPr>
                      <w:pStyle w:val="aff5"/>
                      <w:jc w:val="right"/>
                    </w:pPr>
                    <w:r>
                      <w:fldChar w:fldCharType="begin"/>
                    </w:r>
                    <w:r>
                      <w:instrText xml:space="preserve"> PAGE   \* MERGEFORMAT </w:instrText>
                    </w:r>
                    <w:r>
                      <w:fldChar w:fldCharType="separate"/>
                    </w:r>
                    <w:r w:rsidRPr="00231210">
                      <w:rPr>
                        <w:noProof/>
                        <w:lang w:val="zh-CN"/>
                      </w:rPr>
                      <w:t>2</w:t>
                    </w:r>
                    <w:r>
                      <w:rPr>
                        <w:lang w:val="zh-CN"/>
                      </w:rPr>
                      <w:fldChar w:fldCharType="end"/>
                    </w:r>
                  </w:p>
                </w:sdtContent>
              </w:sdt>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B44" w:rsidRDefault="00536820">
    <w:pPr>
      <w:pStyle w:val="aff5"/>
      <w:tabs>
        <w:tab w:val="clear" w:pos="4153"/>
        <w:tab w:val="right" w:pos="8844"/>
      </w:tabs>
    </w:pPr>
    <w:r>
      <w:rPr>
        <w:noProof/>
      </w:rPr>
      <w:pict>
        <v:shapetype id="_x0000_t202" coordsize="21600,21600" o:spt="202" path="m,l,21600r21600,l21600,xe">
          <v:stroke joinstyle="miter"/>
          <v:path gradientshapeok="t" o:connecttype="rect"/>
        </v:shapetype>
        <v:shape id="文本框 6" o:spid="_x0000_s2049" type="#_x0000_t202" style="position:absolute;margin-left:-992.7pt;margin-top:0;width:4.55pt;height:10.35pt;z-index:25166540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" filled="f" stroked="f">
          <v:textbox style="mso-fit-shape-to-text:t" inset="0,0,0,0">
            <w:txbxContent>
              <w:p w:rsidR="00E76B44" w:rsidRDefault="00E76B44">
                <w:pPr>
                  <w:pStyle w:val="aff5"/>
                </w:pPr>
                <w:r>
                  <w:fldChar w:fldCharType="begin"/>
                </w:r>
                <w:r>
                  <w:instrText xml:space="preserve"> PAGE  \* MERGEFORMAT </w:instrText>
                </w:r>
                <w:r>
                  <w:fldChar w:fldCharType="separate"/>
                </w:r>
                <w:r w:rsidR="000812A4">
                  <w:rPr>
                    <w:noProof/>
                  </w:rPr>
                  <w:t>15</w:t>
                </w:r>
                <w:r>
                  <w:rPr>
                    <w:noProof/>
                  </w:rPr>
                  <w:fldChar w:fldCharType="end"/>
                </w:r>
              </w:p>
            </w:txbxContent>
          </v:textbox>
          <w10:wrap anchorx="margin"/>
        </v:shape>
      </w:pict>
    </w:r>
    <w:r w:rsidR="00E76B44">
      <w:rPr>
        <w:rFonts w:hint="eastAsia"/>
      </w:rPr>
      <w:tab/>
    </w:r>
    <w:r w:rsidR="00E76B44">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820" w:rsidRDefault="00536820">
      <w:r>
        <w:separator/>
      </w:r>
    </w:p>
  </w:footnote>
  <w:footnote w:type="continuationSeparator" w:id="0">
    <w:p w:rsidR="00536820" w:rsidRDefault="0053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B44" w:rsidRDefault="00E76B44" w:rsidP="00880AB8">
    <w:pPr>
      <w:pStyle w:val="aff7"/>
      <w:pBdr>
        <w:bottom w:val="single" w:sz="6" w:space="0" w:color="auto"/>
      </w:pBdr>
      <w:rPr>
        <w:rFonts w:ascii="黑体" w:eastAsia="黑体" w:hAnsi="黑体" w:cs="黑体"/>
        <w:bCs/>
        <w:sz w:val="21"/>
        <w:szCs w:val="21"/>
      </w:rPr>
    </w:pPr>
    <w:r>
      <w:rPr>
        <w:rFonts w:ascii="黑体" w:eastAsia="黑体" w:hAnsi="黑体" w:cs="黑体" w:hint="eastAsia"/>
        <w:bCs/>
        <w:sz w:val="21"/>
        <w:szCs w:val="21"/>
      </w:rPr>
      <w:t>JJG</w:t>
    </w:r>
    <w:r>
      <w:rPr>
        <w:rFonts w:ascii="黑体" w:eastAsia="黑体" w:hAnsi="黑体" w:cs="黑体" w:hint="eastAsia"/>
        <w:sz w:val="21"/>
        <w:szCs w:val="21"/>
      </w:rPr>
      <w:t>（豫）</w:t>
    </w:r>
    <w:r>
      <w:rPr>
        <w:rFonts w:ascii="黑体" w:eastAsia="黑体" w:hAnsi="黑体" w:cs="黑体"/>
        <w:bCs/>
        <w:sz w:val="21"/>
        <w:szCs w:val="21"/>
      </w:rPr>
      <w:t>XXX</w:t>
    </w:r>
    <w:r>
      <w:rPr>
        <w:rFonts w:ascii="黑体" w:eastAsia="黑体" w:hAnsi="黑体" w:cs="黑体" w:hint="eastAsia"/>
        <w:bCs/>
        <w:sz w:val="21"/>
        <w:szCs w:val="21"/>
      </w:rPr>
      <w:t>—202</w:t>
    </w:r>
    <w:r>
      <w:rPr>
        <w:rFonts w:ascii="黑体" w:eastAsia="黑体" w:hAnsi="黑体" w:cs="黑体"/>
        <w:bCs/>
        <w:sz w:val="21"/>
        <w:szCs w:val="21"/>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B44" w:rsidRDefault="00E76B44">
    <w:pPr>
      <w:pStyle w:val="aff7"/>
      <w:rPr>
        <w:rFonts w:ascii="黑体" w:eastAsia="黑体" w:hAnsi="黑体" w:cs="黑体"/>
        <w:bCs/>
        <w:sz w:val="21"/>
        <w:szCs w:val="21"/>
      </w:rPr>
    </w:pPr>
    <w:r>
      <w:rPr>
        <w:rFonts w:ascii="黑体" w:eastAsia="黑体" w:hAnsi="黑体" w:cs="黑体" w:hint="eastAsia"/>
        <w:bCs/>
        <w:sz w:val="21"/>
        <w:szCs w:val="21"/>
      </w:rPr>
      <w:t>JJG</w:t>
    </w:r>
    <w:r>
      <w:rPr>
        <w:rFonts w:ascii="黑体" w:eastAsia="黑体" w:hAnsi="黑体" w:cs="黑体" w:hint="eastAsia"/>
        <w:sz w:val="21"/>
        <w:szCs w:val="21"/>
      </w:rPr>
      <w:t>（豫）</w:t>
    </w:r>
    <w:r>
      <w:rPr>
        <w:rFonts w:ascii="黑体" w:eastAsia="黑体" w:hAnsi="黑体" w:cs="黑体"/>
        <w:bCs/>
        <w:sz w:val="21"/>
        <w:szCs w:val="21"/>
      </w:rPr>
      <w:t>XXX</w:t>
    </w:r>
    <w:r>
      <w:rPr>
        <w:rFonts w:ascii="黑体" w:eastAsia="黑体" w:hAnsi="黑体" w:cs="黑体" w:hint="eastAsia"/>
        <w:bCs/>
        <w:sz w:val="21"/>
        <w:szCs w:val="21"/>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B44" w:rsidRDefault="00E76B44">
    <w:pPr>
      <w:pStyle w:val="aff7"/>
      <w:rPr>
        <w:rFonts w:eastAsia="黑体"/>
      </w:rPr>
    </w:pPr>
    <w:r>
      <w:rPr>
        <w:rFonts w:ascii="黑体" w:eastAsia="黑体" w:hAnsi="黑体" w:cs="黑体" w:hint="eastAsia"/>
        <w:bCs/>
        <w:sz w:val="21"/>
        <w:szCs w:val="21"/>
      </w:rPr>
      <w:t>JJG</w:t>
    </w:r>
    <w:r>
      <w:rPr>
        <w:rFonts w:ascii="黑体" w:eastAsia="黑体" w:hAnsi="黑体" w:cs="黑体" w:hint="eastAsia"/>
        <w:sz w:val="21"/>
        <w:szCs w:val="21"/>
      </w:rPr>
      <w:t>（豫）</w:t>
    </w:r>
    <w:r>
      <w:rPr>
        <w:rFonts w:ascii="黑体" w:eastAsia="黑体" w:hAnsi="黑体" w:cs="黑体"/>
        <w:bCs/>
        <w:sz w:val="21"/>
        <w:szCs w:val="21"/>
      </w:rPr>
      <w:t>XXX</w:t>
    </w:r>
    <w:r>
      <w:rPr>
        <w:rFonts w:ascii="黑体" w:eastAsia="黑体" w:hAnsi="黑体" w:cs="黑体" w:hint="eastAsia"/>
        <w:bCs/>
        <w:sz w:val="21"/>
        <w:szCs w:val="21"/>
      </w:rPr>
      <w:t>—202</w:t>
    </w:r>
    <w:r>
      <w:rPr>
        <w:rFonts w:ascii="黑体" w:eastAsia="黑体" w:hAnsi="黑体" w:cs="黑体"/>
        <w:bCs/>
        <w:sz w:val="21"/>
        <w:szCs w:val="21"/>
      </w:rPr>
      <w:t>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B44" w:rsidRDefault="00E76B44">
    <w:pPr>
      <w:pStyle w:val="aff7"/>
      <w:rPr>
        <w:rFonts w:ascii="黑体" w:eastAsia="黑体" w:hAnsi="黑体" w:cs="黑体"/>
        <w:bCs/>
        <w:sz w:val="21"/>
        <w:szCs w:val="21"/>
      </w:rPr>
    </w:pPr>
    <w:r>
      <w:rPr>
        <w:rFonts w:ascii="黑体" w:eastAsia="黑体" w:hAnsi="黑体" w:cs="黑体" w:hint="eastAsia"/>
        <w:bCs/>
        <w:sz w:val="21"/>
        <w:szCs w:val="21"/>
      </w:rPr>
      <w:t>JJG</w:t>
    </w:r>
    <w:r>
      <w:rPr>
        <w:rFonts w:ascii="黑体" w:eastAsia="黑体" w:hAnsi="黑体" w:cs="黑体" w:hint="eastAsia"/>
        <w:sz w:val="21"/>
        <w:szCs w:val="21"/>
      </w:rPr>
      <w:t>（豫）</w:t>
    </w:r>
    <w:r>
      <w:rPr>
        <w:rFonts w:ascii="黑体" w:eastAsia="黑体" w:hAnsi="黑体" w:cs="黑体"/>
        <w:bCs/>
        <w:sz w:val="21"/>
        <w:szCs w:val="21"/>
      </w:rPr>
      <w:t>XXXX</w:t>
    </w:r>
    <w:r>
      <w:rPr>
        <w:rFonts w:ascii="黑体" w:eastAsia="黑体" w:hAnsi="黑体" w:cs="黑体" w:hint="eastAsia"/>
        <w:bCs/>
        <w:sz w:val="21"/>
        <w:szCs w:val="21"/>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AE367E9"/>
    <w:multiLevelType w:val="multilevel"/>
    <w:tmpl w:val="0AE367E9"/>
    <w:lvl w:ilvl="0">
      <w:start w:val="1"/>
      <w:numFmt w:val="none"/>
      <w:pStyle w:val="a4"/>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07E65F9"/>
    <w:multiLevelType w:val="multilevel"/>
    <w:tmpl w:val="407E65F9"/>
    <w:lvl w:ilvl="0">
      <w:start w:val="1"/>
      <w:numFmt w:val="none"/>
      <w:pStyle w:val="a5"/>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410E7246"/>
    <w:multiLevelType w:val="multilevel"/>
    <w:tmpl w:val="C74EB3A2"/>
    <w:lvl w:ilvl="0">
      <w:start w:val="1"/>
      <w:numFmt w:val="upperLetter"/>
      <w:lvlText w:val="%1"/>
      <w:lvlJc w:val="left"/>
      <w:pPr>
        <w:ind w:left="861" w:hanging="521"/>
      </w:pPr>
      <w:rPr>
        <w:rFonts w:hint="default"/>
        <w:lang w:val="en-US" w:eastAsia="en-US" w:bidi="ar-SA"/>
      </w:rPr>
    </w:lvl>
    <w:lvl w:ilvl="1">
      <w:start w:val="1"/>
      <w:numFmt w:val="decimal"/>
      <w:lvlText w:val="%1.%2"/>
      <w:lvlJc w:val="left"/>
      <w:pPr>
        <w:ind w:left="861" w:hanging="521"/>
      </w:pPr>
      <w:rPr>
        <w:rFonts w:ascii="Times New Roman" w:eastAsia="Times New Roman" w:hAnsi="Times New Roman" w:cs="Times New Roman" w:hint="default"/>
        <w:b/>
        <w:bCs w:val="0"/>
        <w:i w:val="0"/>
        <w:iCs w:val="0"/>
        <w:spacing w:val="0"/>
        <w:w w:val="100"/>
        <w:sz w:val="28"/>
        <w:szCs w:val="28"/>
        <w:lang w:val="en-US" w:eastAsia="en-US" w:bidi="ar-SA"/>
      </w:rPr>
    </w:lvl>
    <w:lvl w:ilvl="2">
      <w:numFmt w:val="bullet"/>
      <w:lvlText w:val="•"/>
      <w:lvlJc w:val="left"/>
      <w:pPr>
        <w:ind w:left="2489" w:hanging="521"/>
      </w:pPr>
      <w:rPr>
        <w:rFonts w:hint="default"/>
        <w:lang w:val="en-US" w:eastAsia="en-US" w:bidi="ar-SA"/>
      </w:rPr>
    </w:lvl>
    <w:lvl w:ilvl="3">
      <w:numFmt w:val="bullet"/>
      <w:lvlText w:val="•"/>
      <w:lvlJc w:val="left"/>
      <w:pPr>
        <w:ind w:left="3303" w:hanging="521"/>
      </w:pPr>
      <w:rPr>
        <w:rFonts w:hint="default"/>
        <w:lang w:val="en-US" w:eastAsia="en-US" w:bidi="ar-SA"/>
      </w:rPr>
    </w:lvl>
    <w:lvl w:ilvl="4">
      <w:numFmt w:val="bullet"/>
      <w:lvlText w:val="•"/>
      <w:lvlJc w:val="left"/>
      <w:pPr>
        <w:ind w:left="4118" w:hanging="521"/>
      </w:pPr>
      <w:rPr>
        <w:rFonts w:hint="default"/>
        <w:lang w:val="en-US" w:eastAsia="en-US" w:bidi="ar-SA"/>
      </w:rPr>
    </w:lvl>
    <w:lvl w:ilvl="5">
      <w:numFmt w:val="bullet"/>
      <w:lvlText w:val="•"/>
      <w:lvlJc w:val="left"/>
      <w:pPr>
        <w:ind w:left="4933" w:hanging="521"/>
      </w:pPr>
      <w:rPr>
        <w:rFonts w:hint="default"/>
        <w:lang w:val="en-US" w:eastAsia="en-US" w:bidi="ar-SA"/>
      </w:rPr>
    </w:lvl>
    <w:lvl w:ilvl="6">
      <w:numFmt w:val="bullet"/>
      <w:lvlText w:val="•"/>
      <w:lvlJc w:val="left"/>
      <w:pPr>
        <w:ind w:left="5747" w:hanging="521"/>
      </w:pPr>
      <w:rPr>
        <w:rFonts w:hint="default"/>
        <w:lang w:val="en-US" w:eastAsia="en-US" w:bidi="ar-SA"/>
      </w:rPr>
    </w:lvl>
    <w:lvl w:ilvl="7">
      <w:numFmt w:val="bullet"/>
      <w:lvlText w:val="•"/>
      <w:lvlJc w:val="left"/>
      <w:pPr>
        <w:ind w:left="6562" w:hanging="521"/>
      </w:pPr>
      <w:rPr>
        <w:rFonts w:hint="default"/>
        <w:lang w:val="en-US" w:eastAsia="en-US" w:bidi="ar-SA"/>
      </w:rPr>
    </w:lvl>
    <w:lvl w:ilvl="8">
      <w:numFmt w:val="bullet"/>
      <w:lvlText w:val="•"/>
      <w:lvlJc w:val="left"/>
      <w:pPr>
        <w:ind w:left="7377" w:hanging="521"/>
      </w:pPr>
      <w:rPr>
        <w:rFonts w:hint="default"/>
        <w:lang w:val="en-US" w:eastAsia="en-US" w:bidi="ar-SA"/>
      </w:rPr>
    </w:lvl>
  </w:abstractNum>
  <w:abstractNum w:abstractNumId="4" w15:restartNumberingAfterBreak="0">
    <w:nsid w:val="496E4D7B"/>
    <w:multiLevelType w:val="multilevel"/>
    <w:tmpl w:val="496E4D7B"/>
    <w:lvl w:ilvl="0">
      <w:start w:val="1"/>
      <w:numFmt w:val="none"/>
      <w:pStyle w:val="a6"/>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57C2AF5"/>
    <w:multiLevelType w:val="multilevel"/>
    <w:tmpl w:val="557C2AF5"/>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646260FA"/>
    <w:multiLevelType w:val="multilevel"/>
    <w:tmpl w:val="646260FA"/>
    <w:lvl w:ilvl="0">
      <w:start w:val="1"/>
      <w:numFmt w:val="decimal"/>
      <w:pStyle w:val="a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657D3FBC"/>
    <w:multiLevelType w:val="multilevel"/>
    <w:tmpl w:val="657D3FBC"/>
    <w:lvl w:ilvl="0">
      <w:start w:val="1"/>
      <w:numFmt w:val="upperLetter"/>
      <w:pStyle w:val="a9"/>
      <w:suff w:val="nothing"/>
      <w:lvlText w:val="附　录　%1"/>
      <w:lvlJc w:val="left"/>
      <w:pPr>
        <w:ind w:left="0" w:firstLine="0"/>
      </w:pPr>
      <w:rPr>
        <w:rFonts w:ascii="黑体" w:eastAsia="黑体" w:hAnsi="Times New Roman" w:hint="eastAsia"/>
        <w:b w:val="0"/>
        <w:i w:val="0"/>
        <w:sz w:val="21"/>
      </w:rPr>
    </w:lvl>
    <w:lvl w:ilvl="1">
      <w:start w:val="1"/>
      <w:numFmt w:val="decimal"/>
      <w:pStyle w:val="aa"/>
      <w:suff w:val="nothing"/>
      <w:lvlText w:val="%1.%2　"/>
      <w:lvlJc w:val="left"/>
      <w:pPr>
        <w:ind w:left="1260" w:firstLine="0"/>
      </w:pPr>
      <w:rPr>
        <w:rFonts w:ascii="黑体" w:eastAsia="黑体" w:hAnsi="Times New Roman" w:hint="eastAsia"/>
        <w:b w:val="0"/>
        <w:i w:val="0"/>
        <w:snapToGrid/>
        <w:spacing w:val="0"/>
        <w:w w:val="100"/>
        <w:kern w:val="21"/>
        <w:sz w:val="21"/>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pStyle w:val="a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15:restartNumberingAfterBreak="0">
    <w:nsid w:val="6CEA2025"/>
    <w:multiLevelType w:val="multilevel"/>
    <w:tmpl w:val="6CEA2025"/>
    <w:lvl w:ilvl="0">
      <w:start w:val="1"/>
      <w:numFmt w:val="none"/>
      <w:pStyle w:val="af0"/>
      <w:suff w:val="nothing"/>
      <w:lvlText w:val="%1"/>
      <w:lvlJc w:val="left"/>
      <w:pPr>
        <w:ind w:left="0" w:firstLine="0"/>
      </w:pPr>
      <w:rPr>
        <w:rFonts w:ascii="Times New Roman" w:hAnsi="Times New Roman" w:hint="default"/>
        <w:b/>
        <w:i w:val="0"/>
        <w:sz w:val="21"/>
      </w:rPr>
    </w:lvl>
    <w:lvl w:ilvl="1">
      <w:start w:val="1"/>
      <w:numFmt w:val="decimal"/>
      <w:pStyle w:val="af1"/>
      <w:suff w:val="nothing"/>
      <w:lvlText w:val="%1%2　"/>
      <w:lvlJc w:val="left"/>
      <w:pPr>
        <w:ind w:left="0" w:firstLine="0"/>
      </w:pPr>
      <w:rPr>
        <w:rFonts w:ascii="黑体" w:eastAsia="黑体" w:hAnsi="Times New Roman" w:hint="eastAsia"/>
        <w:b w:val="0"/>
        <w:i w:val="0"/>
        <w:sz w:val="21"/>
      </w:rPr>
    </w:lvl>
    <w:lvl w:ilvl="2">
      <w:start w:val="1"/>
      <w:numFmt w:val="decimal"/>
      <w:pStyle w:val="af2"/>
      <w:suff w:val="nothing"/>
      <w:lvlText w:val="%1%2.%3　"/>
      <w:lvlJc w:val="left"/>
      <w:pPr>
        <w:ind w:left="210" w:firstLine="0"/>
      </w:pPr>
      <w:rPr>
        <w:rFonts w:ascii="黑体" w:eastAsia="黑体" w:hAnsi="Times New Roman" w:hint="eastAsia"/>
        <w:b w:val="0"/>
        <w:i w:val="0"/>
        <w:sz w:val="21"/>
      </w:rPr>
    </w:lvl>
    <w:lvl w:ilvl="3">
      <w:start w:val="1"/>
      <w:numFmt w:val="decimal"/>
      <w:pStyle w:val="af3"/>
      <w:suff w:val="nothing"/>
      <w:lvlText w:val="%1%2.%3.%4　"/>
      <w:lvlJc w:val="left"/>
      <w:pPr>
        <w:ind w:left="0" w:firstLine="0"/>
      </w:pPr>
      <w:rPr>
        <w:rFonts w:ascii="黑体" w:eastAsia="黑体" w:hAnsi="Times New Roman" w:hint="eastAsia"/>
        <w:b w:val="0"/>
        <w:i w:val="0"/>
        <w:sz w:val="21"/>
      </w:rPr>
    </w:lvl>
    <w:lvl w:ilvl="4">
      <w:start w:val="1"/>
      <w:numFmt w:val="decimal"/>
      <w:pStyle w:val="af4"/>
      <w:suff w:val="nothing"/>
      <w:lvlText w:val="%1%2.%3.%4.%5　"/>
      <w:lvlJc w:val="left"/>
      <w:pPr>
        <w:ind w:left="0" w:firstLine="0"/>
      </w:pPr>
      <w:rPr>
        <w:rFonts w:ascii="黑体" w:eastAsia="黑体" w:hAnsi="Times New Roman" w:hint="eastAsia"/>
        <w:b w:val="0"/>
        <w:i w:val="0"/>
        <w:sz w:val="21"/>
      </w:rPr>
    </w:lvl>
    <w:lvl w:ilvl="5">
      <w:start w:val="1"/>
      <w:numFmt w:val="decimal"/>
      <w:pStyle w:val="af5"/>
      <w:suff w:val="nothing"/>
      <w:lvlText w:val="%1%2.%3.%4.%5.%6　"/>
      <w:lvlJc w:val="left"/>
      <w:pPr>
        <w:ind w:left="0" w:firstLine="0"/>
      </w:pPr>
      <w:rPr>
        <w:rFonts w:ascii="黑体" w:eastAsia="黑体" w:hAnsi="Times New Roman" w:hint="eastAsia"/>
        <w:b w:val="0"/>
        <w:i w:val="0"/>
        <w:sz w:val="21"/>
      </w:rPr>
    </w:lvl>
    <w:lvl w:ilvl="6">
      <w:start w:val="1"/>
      <w:numFmt w:val="decimal"/>
      <w:pStyle w:val="af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6DBF04F4"/>
    <w:multiLevelType w:val="multilevel"/>
    <w:tmpl w:val="6DBF04F4"/>
    <w:lvl w:ilvl="0">
      <w:start w:val="1"/>
      <w:numFmt w:val="none"/>
      <w:pStyle w:val="af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6933334"/>
    <w:multiLevelType w:val="multilevel"/>
    <w:tmpl w:val="76933334"/>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0"/>
  </w:num>
  <w:num w:numId="3">
    <w:abstractNumId w:val="7"/>
  </w:num>
  <w:num w:numId="4">
    <w:abstractNumId w:val="10"/>
  </w:num>
  <w:num w:numId="5">
    <w:abstractNumId w:val="2"/>
  </w:num>
  <w:num w:numId="6">
    <w:abstractNumId w:val="1"/>
  </w:num>
  <w:num w:numId="7">
    <w:abstractNumId w:val="6"/>
  </w:num>
  <w:num w:numId="8">
    <w:abstractNumId w:val="5"/>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defaultTabStop w:val="420"/>
  <w:drawingGridHorizontalSpacing w:val="210"/>
  <w:drawingGridVerticalSpacing w:val="156"/>
  <w:displayVerticalDrawingGridEvery w:val="2"/>
  <w:noPunctuationKerning/>
  <w:characterSpacingControl w:val="compressPunctuation"/>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WFhYmM4MzQ3ZmVkZWY3N2NkMjNiMjYwMWQ1YTYwZTkifQ=="/>
  </w:docVars>
  <w:rsids>
    <w:rsidRoot w:val="00E14613"/>
    <w:rsid w:val="00000379"/>
    <w:rsid w:val="00000C4E"/>
    <w:rsid w:val="0000141F"/>
    <w:rsid w:val="000037C3"/>
    <w:rsid w:val="0000393F"/>
    <w:rsid w:val="000079E3"/>
    <w:rsid w:val="00012F24"/>
    <w:rsid w:val="000136C6"/>
    <w:rsid w:val="000156EB"/>
    <w:rsid w:val="00015CAC"/>
    <w:rsid w:val="00017C90"/>
    <w:rsid w:val="00020AA7"/>
    <w:rsid w:val="00020B63"/>
    <w:rsid w:val="00020EE1"/>
    <w:rsid w:val="00021F5B"/>
    <w:rsid w:val="0002216E"/>
    <w:rsid w:val="00024AD4"/>
    <w:rsid w:val="000271CC"/>
    <w:rsid w:val="000279CD"/>
    <w:rsid w:val="00027F91"/>
    <w:rsid w:val="00027FE7"/>
    <w:rsid w:val="000307C9"/>
    <w:rsid w:val="000312E0"/>
    <w:rsid w:val="000319FC"/>
    <w:rsid w:val="00033CC3"/>
    <w:rsid w:val="0003673C"/>
    <w:rsid w:val="00037067"/>
    <w:rsid w:val="00037222"/>
    <w:rsid w:val="00037B92"/>
    <w:rsid w:val="000409DF"/>
    <w:rsid w:val="000414CC"/>
    <w:rsid w:val="00043081"/>
    <w:rsid w:val="00043C69"/>
    <w:rsid w:val="0004401C"/>
    <w:rsid w:val="000445E7"/>
    <w:rsid w:val="000455FF"/>
    <w:rsid w:val="00046174"/>
    <w:rsid w:val="0004633E"/>
    <w:rsid w:val="00052976"/>
    <w:rsid w:val="000542A2"/>
    <w:rsid w:val="00055106"/>
    <w:rsid w:val="00056091"/>
    <w:rsid w:val="00057845"/>
    <w:rsid w:val="00057FE0"/>
    <w:rsid w:val="000601FF"/>
    <w:rsid w:val="000604D2"/>
    <w:rsid w:val="00062C32"/>
    <w:rsid w:val="00064ED7"/>
    <w:rsid w:val="000659E5"/>
    <w:rsid w:val="00065BA9"/>
    <w:rsid w:val="00065FCF"/>
    <w:rsid w:val="00067A31"/>
    <w:rsid w:val="00070ED8"/>
    <w:rsid w:val="00071114"/>
    <w:rsid w:val="0007119F"/>
    <w:rsid w:val="00071A2E"/>
    <w:rsid w:val="000730C8"/>
    <w:rsid w:val="000749CE"/>
    <w:rsid w:val="00076566"/>
    <w:rsid w:val="000772E3"/>
    <w:rsid w:val="00077577"/>
    <w:rsid w:val="00077A0B"/>
    <w:rsid w:val="000812A4"/>
    <w:rsid w:val="00082CCF"/>
    <w:rsid w:val="000851DD"/>
    <w:rsid w:val="000852AB"/>
    <w:rsid w:val="000858BC"/>
    <w:rsid w:val="000859B1"/>
    <w:rsid w:val="0008668B"/>
    <w:rsid w:val="00086E31"/>
    <w:rsid w:val="00090DCB"/>
    <w:rsid w:val="000929D4"/>
    <w:rsid w:val="00092BF6"/>
    <w:rsid w:val="00093A26"/>
    <w:rsid w:val="00093D47"/>
    <w:rsid w:val="00097B02"/>
    <w:rsid w:val="000A0D6A"/>
    <w:rsid w:val="000A0E5E"/>
    <w:rsid w:val="000A1764"/>
    <w:rsid w:val="000A2F09"/>
    <w:rsid w:val="000A3039"/>
    <w:rsid w:val="000A3341"/>
    <w:rsid w:val="000A3A64"/>
    <w:rsid w:val="000A5AC6"/>
    <w:rsid w:val="000A6437"/>
    <w:rsid w:val="000A6E85"/>
    <w:rsid w:val="000A7A27"/>
    <w:rsid w:val="000B0530"/>
    <w:rsid w:val="000B1DB3"/>
    <w:rsid w:val="000B3800"/>
    <w:rsid w:val="000B47B2"/>
    <w:rsid w:val="000B5562"/>
    <w:rsid w:val="000C2AED"/>
    <w:rsid w:val="000C3803"/>
    <w:rsid w:val="000C51CB"/>
    <w:rsid w:val="000C62CE"/>
    <w:rsid w:val="000C6BDC"/>
    <w:rsid w:val="000D1BE8"/>
    <w:rsid w:val="000D1DD7"/>
    <w:rsid w:val="000D22B7"/>
    <w:rsid w:val="000D234E"/>
    <w:rsid w:val="000D23A1"/>
    <w:rsid w:val="000D470D"/>
    <w:rsid w:val="000D4E88"/>
    <w:rsid w:val="000D7EFC"/>
    <w:rsid w:val="000E038B"/>
    <w:rsid w:val="000E0DE0"/>
    <w:rsid w:val="000E5D5B"/>
    <w:rsid w:val="000E7EAB"/>
    <w:rsid w:val="000F12B7"/>
    <w:rsid w:val="000F1808"/>
    <w:rsid w:val="000F21D7"/>
    <w:rsid w:val="000F2402"/>
    <w:rsid w:val="000F2993"/>
    <w:rsid w:val="000F29F2"/>
    <w:rsid w:val="000F2D0E"/>
    <w:rsid w:val="000F339F"/>
    <w:rsid w:val="000F45DD"/>
    <w:rsid w:val="000F690A"/>
    <w:rsid w:val="000F794C"/>
    <w:rsid w:val="000F7965"/>
    <w:rsid w:val="00101E75"/>
    <w:rsid w:val="00102536"/>
    <w:rsid w:val="00102D36"/>
    <w:rsid w:val="00106B91"/>
    <w:rsid w:val="00106C09"/>
    <w:rsid w:val="00110B9F"/>
    <w:rsid w:val="00113F97"/>
    <w:rsid w:val="00114B9B"/>
    <w:rsid w:val="001154A7"/>
    <w:rsid w:val="00115990"/>
    <w:rsid w:val="00116EFE"/>
    <w:rsid w:val="001170E1"/>
    <w:rsid w:val="0012020D"/>
    <w:rsid w:val="0012130F"/>
    <w:rsid w:val="0012183C"/>
    <w:rsid w:val="0012304B"/>
    <w:rsid w:val="00123BF2"/>
    <w:rsid w:val="001243AA"/>
    <w:rsid w:val="001246BC"/>
    <w:rsid w:val="00124E6D"/>
    <w:rsid w:val="00125F9A"/>
    <w:rsid w:val="00126EAC"/>
    <w:rsid w:val="00126EE0"/>
    <w:rsid w:val="0013008C"/>
    <w:rsid w:val="001312E6"/>
    <w:rsid w:val="001352F4"/>
    <w:rsid w:val="0013559A"/>
    <w:rsid w:val="001356F5"/>
    <w:rsid w:val="00136936"/>
    <w:rsid w:val="00136B91"/>
    <w:rsid w:val="00136E22"/>
    <w:rsid w:val="001409D2"/>
    <w:rsid w:val="00140DF6"/>
    <w:rsid w:val="00142572"/>
    <w:rsid w:val="00143200"/>
    <w:rsid w:val="00146E64"/>
    <w:rsid w:val="001509C6"/>
    <w:rsid w:val="00150BCF"/>
    <w:rsid w:val="00152981"/>
    <w:rsid w:val="00156092"/>
    <w:rsid w:val="00156E0A"/>
    <w:rsid w:val="00156F4F"/>
    <w:rsid w:val="00157D6D"/>
    <w:rsid w:val="00160068"/>
    <w:rsid w:val="00160E0D"/>
    <w:rsid w:val="00161525"/>
    <w:rsid w:val="001628ED"/>
    <w:rsid w:val="00162E3E"/>
    <w:rsid w:val="0016382A"/>
    <w:rsid w:val="00165088"/>
    <w:rsid w:val="0016627A"/>
    <w:rsid w:val="00167C5F"/>
    <w:rsid w:val="00176465"/>
    <w:rsid w:val="001779E8"/>
    <w:rsid w:val="00177D87"/>
    <w:rsid w:val="00180BB7"/>
    <w:rsid w:val="00180D2F"/>
    <w:rsid w:val="00180FD2"/>
    <w:rsid w:val="00182907"/>
    <w:rsid w:val="001838BD"/>
    <w:rsid w:val="00183978"/>
    <w:rsid w:val="00184DAD"/>
    <w:rsid w:val="00187950"/>
    <w:rsid w:val="00193056"/>
    <w:rsid w:val="001949A2"/>
    <w:rsid w:val="00194DFF"/>
    <w:rsid w:val="0019590F"/>
    <w:rsid w:val="00195A43"/>
    <w:rsid w:val="00196C61"/>
    <w:rsid w:val="001978CE"/>
    <w:rsid w:val="001A0664"/>
    <w:rsid w:val="001A0E60"/>
    <w:rsid w:val="001A0EBD"/>
    <w:rsid w:val="001A2905"/>
    <w:rsid w:val="001A3212"/>
    <w:rsid w:val="001A487C"/>
    <w:rsid w:val="001A6C09"/>
    <w:rsid w:val="001A71C8"/>
    <w:rsid w:val="001B0042"/>
    <w:rsid w:val="001B0AB0"/>
    <w:rsid w:val="001B0DF6"/>
    <w:rsid w:val="001B1239"/>
    <w:rsid w:val="001B171E"/>
    <w:rsid w:val="001B25B2"/>
    <w:rsid w:val="001B466E"/>
    <w:rsid w:val="001B4A16"/>
    <w:rsid w:val="001B4BBB"/>
    <w:rsid w:val="001B5424"/>
    <w:rsid w:val="001B5C81"/>
    <w:rsid w:val="001C2202"/>
    <w:rsid w:val="001C2376"/>
    <w:rsid w:val="001C2982"/>
    <w:rsid w:val="001C39BA"/>
    <w:rsid w:val="001C40C3"/>
    <w:rsid w:val="001C4858"/>
    <w:rsid w:val="001C5863"/>
    <w:rsid w:val="001C6278"/>
    <w:rsid w:val="001C766F"/>
    <w:rsid w:val="001C7C3E"/>
    <w:rsid w:val="001D07A8"/>
    <w:rsid w:val="001D13DD"/>
    <w:rsid w:val="001D16D7"/>
    <w:rsid w:val="001D2CAC"/>
    <w:rsid w:val="001D3AC2"/>
    <w:rsid w:val="001D480F"/>
    <w:rsid w:val="001D492B"/>
    <w:rsid w:val="001D62B9"/>
    <w:rsid w:val="001E0A28"/>
    <w:rsid w:val="001E3411"/>
    <w:rsid w:val="001E36BC"/>
    <w:rsid w:val="001E4434"/>
    <w:rsid w:val="001E4E4C"/>
    <w:rsid w:val="001E5B4E"/>
    <w:rsid w:val="001E6D0C"/>
    <w:rsid w:val="001E7153"/>
    <w:rsid w:val="001F075A"/>
    <w:rsid w:val="001F1366"/>
    <w:rsid w:val="001F239D"/>
    <w:rsid w:val="001F3DAD"/>
    <w:rsid w:val="001F4404"/>
    <w:rsid w:val="001F4681"/>
    <w:rsid w:val="001F46A0"/>
    <w:rsid w:val="001F4B08"/>
    <w:rsid w:val="001F51A1"/>
    <w:rsid w:val="001F7ABE"/>
    <w:rsid w:val="001F7AF1"/>
    <w:rsid w:val="00200A20"/>
    <w:rsid w:val="00200DB4"/>
    <w:rsid w:val="00201E88"/>
    <w:rsid w:val="0020310F"/>
    <w:rsid w:val="0020470A"/>
    <w:rsid w:val="00204CAD"/>
    <w:rsid w:val="00204DEF"/>
    <w:rsid w:val="00205291"/>
    <w:rsid w:val="00205B23"/>
    <w:rsid w:val="00206D4F"/>
    <w:rsid w:val="00207720"/>
    <w:rsid w:val="00211073"/>
    <w:rsid w:val="00212047"/>
    <w:rsid w:val="0021232A"/>
    <w:rsid w:val="002136C8"/>
    <w:rsid w:val="00213C36"/>
    <w:rsid w:val="00214C41"/>
    <w:rsid w:val="00215343"/>
    <w:rsid w:val="002161AC"/>
    <w:rsid w:val="002202E7"/>
    <w:rsid w:val="0022062E"/>
    <w:rsid w:val="00221DC3"/>
    <w:rsid w:val="002229DB"/>
    <w:rsid w:val="00222BB9"/>
    <w:rsid w:val="002236A4"/>
    <w:rsid w:val="00223A3A"/>
    <w:rsid w:val="00223E59"/>
    <w:rsid w:val="00224B69"/>
    <w:rsid w:val="00225B59"/>
    <w:rsid w:val="00226720"/>
    <w:rsid w:val="00230B46"/>
    <w:rsid w:val="00230BA1"/>
    <w:rsid w:val="00230BAA"/>
    <w:rsid w:val="0023101F"/>
    <w:rsid w:val="00231210"/>
    <w:rsid w:val="00231E59"/>
    <w:rsid w:val="00232808"/>
    <w:rsid w:val="00234843"/>
    <w:rsid w:val="00234DA9"/>
    <w:rsid w:val="002355C5"/>
    <w:rsid w:val="00235B42"/>
    <w:rsid w:val="002378B4"/>
    <w:rsid w:val="00240619"/>
    <w:rsid w:val="00240D51"/>
    <w:rsid w:val="00240E2F"/>
    <w:rsid w:val="00240EFD"/>
    <w:rsid w:val="0024232C"/>
    <w:rsid w:val="00242E8A"/>
    <w:rsid w:val="0024671C"/>
    <w:rsid w:val="002515C9"/>
    <w:rsid w:val="002518B3"/>
    <w:rsid w:val="00252596"/>
    <w:rsid w:val="00252670"/>
    <w:rsid w:val="0025456F"/>
    <w:rsid w:val="002551C0"/>
    <w:rsid w:val="00260811"/>
    <w:rsid w:val="002618D4"/>
    <w:rsid w:val="00261F60"/>
    <w:rsid w:val="00263DA5"/>
    <w:rsid w:val="00264DA3"/>
    <w:rsid w:val="00270BC8"/>
    <w:rsid w:val="002712AE"/>
    <w:rsid w:val="00271610"/>
    <w:rsid w:val="0027186F"/>
    <w:rsid w:val="00271E8A"/>
    <w:rsid w:val="00273085"/>
    <w:rsid w:val="00273E9E"/>
    <w:rsid w:val="00275930"/>
    <w:rsid w:val="0027700D"/>
    <w:rsid w:val="00277036"/>
    <w:rsid w:val="00280960"/>
    <w:rsid w:val="00281CD2"/>
    <w:rsid w:val="00283D78"/>
    <w:rsid w:val="00284216"/>
    <w:rsid w:val="00284332"/>
    <w:rsid w:val="00285205"/>
    <w:rsid w:val="00285861"/>
    <w:rsid w:val="002858EC"/>
    <w:rsid w:val="002864C4"/>
    <w:rsid w:val="00286A7B"/>
    <w:rsid w:val="0028770E"/>
    <w:rsid w:val="002906ED"/>
    <w:rsid w:val="00290858"/>
    <w:rsid w:val="00291AFF"/>
    <w:rsid w:val="002955E2"/>
    <w:rsid w:val="00296585"/>
    <w:rsid w:val="002A02D9"/>
    <w:rsid w:val="002A7559"/>
    <w:rsid w:val="002B0192"/>
    <w:rsid w:val="002B04CB"/>
    <w:rsid w:val="002B172A"/>
    <w:rsid w:val="002B1C5C"/>
    <w:rsid w:val="002B4076"/>
    <w:rsid w:val="002B64DF"/>
    <w:rsid w:val="002B7334"/>
    <w:rsid w:val="002C0534"/>
    <w:rsid w:val="002C0685"/>
    <w:rsid w:val="002C112C"/>
    <w:rsid w:val="002C1860"/>
    <w:rsid w:val="002C2819"/>
    <w:rsid w:val="002C3859"/>
    <w:rsid w:val="002C44B8"/>
    <w:rsid w:val="002C499A"/>
    <w:rsid w:val="002C5278"/>
    <w:rsid w:val="002C5580"/>
    <w:rsid w:val="002C7507"/>
    <w:rsid w:val="002D0E48"/>
    <w:rsid w:val="002D1255"/>
    <w:rsid w:val="002D181A"/>
    <w:rsid w:val="002D24B8"/>
    <w:rsid w:val="002D2E1C"/>
    <w:rsid w:val="002D3CF7"/>
    <w:rsid w:val="002D4F5C"/>
    <w:rsid w:val="002D5C3C"/>
    <w:rsid w:val="002E0096"/>
    <w:rsid w:val="002E1277"/>
    <w:rsid w:val="002E1531"/>
    <w:rsid w:val="002E16CF"/>
    <w:rsid w:val="002E2F94"/>
    <w:rsid w:val="002E32F2"/>
    <w:rsid w:val="002E490F"/>
    <w:rsid w:val="002E51C4"/>
    <w:rsid w:val="002E58E0"/>
    <w:rsid w:val="002E5C78"/>
    <w:rsid w:val="002E684A"/>
    <w:rsid w:val="002E7338"/>
    <w:rsid w:val="002E7CD6"/>
    <w:rsid w:val="002F040D"/>
    <w:rsid w:val="002F2E6B"/>
    <w:rsid w:val="002F5053"/>
    <w:rsid w:val="002F64A9"/>
    <w:rsid w:val="002F718D"/>
    <w:rsid w:val="002F7D86"/>
    <w:rsid w:val="0030045C"/>
    <w:rsid w:val="00300560"/>
    <w:rsid w:val="003008DA"/>
    <w:rsid w:val="00300A8C"/>
    <w:rsid w:val="0030114A"/>
    <w:rsid w:val="00303023"/>
    <w:rsid w:val="00303D75"/>
    <w:rsid w:val="00304B15"/>
    <w:rsid w:val="00304D70"/>
    <w:rsid w:val="00306066"/>
    <w:rsid w:val="0031035A"/>
    <w:rsid w:val="003105B9"/>
    <w:rsid w:val="00313926"/>
    <w:rsid w:val="00313C25"/>
    <w:rsid w:val="00314DBB"/>
    <w:rsid w:val="00315FA7"/>
    <w:rsid w:val="003175DD"/>
    <w:rsid w:val="00320598"/>
    <w:rsid w:val="003216AB"/>
    <w:rsid w:val="00321759"/>
    <w:rsid w:val="00322E9E"/>
    <w:rsid w:val="003239E6"/>
    <w:rsid w:val="00323E8D"/>
    <w:rsid w:val="003244E5"/>
    <w:rsid w:val="00325143"/>
    <w:rsid w:val="003258C3"/>
    <w:rsid w:val="00325915"/>
    <w:rsid w:val="0032750A"/>
    <w:rsid w:val="0032770B"/>
    <w:rsid w:val="0032785F"/>
    <w:rsid w:val="00327DCC"/>
    <w:rsid w:val="0033124F"/>
    <w:rsid w:val="00331A50"/>
    <w:rsid w:val="003324D1"/>
    <w:rsid w:val="00332817"/>
    <w:rsid w:val="0033325C"/>
    <w:rsid w:val="00333D6C"/>
    <w:rsid w:val="00333EB9"/>
    <w:rsid w:val="00337D76"/>
    <w:rsid w:val="003400C7"/>
    <w:rsid w:val="003409F7"/>
    <w:rsid w:val="00341075"/>
    <w:rsid w:val="0034227E"/>
    <w:rsid w:val="003445E5"/>
    <w:rsid w:val="00345ED4"/>
    <w:rsid w:val="003460C8"/>
    <w:rsid w:val="00346A3E"/>
    <w:rsid w:val="00346A8F"/>
    <w:rsid w:val="00346EDD"/>
    <w:rsid w:val="00350A7A"/>
    <w:rsid w:val="00350B33"/>
    <w:rsid w:val="00352355"/>
    <w:rsid w:val="00352B7D"/>
    <w:rsid w:val="00353E46"/>
    <w:rsid w:val="00354923"/>
    <w:rsid w:val="00361284"/>
    <w:rsid w:val="00361420"/>
    <w:rsid w:val="003629BB"/>
    <w:rsid w:val="00363066"/>
    <w:rsid w:val="00364364"/>
    <w:rsid w:val="00364E72"/>
    <w:rsid w:val="00364F74"/>
    <w:rsid w:val="003663C3"/>
    <w:rsid w:val="00366666"/>
    <w:rsid w:val="00366B8D"/>
    <w:rsid w:val="00367A24"/>
    <w:rsid w:val="0037072E"/>
    <w:rsid w:val="003707F0"/>
    <w:rsid w:val="0037156D"/>
    <w:rsid w:val="00375506"/>
    <w:rsid w:val="00375E88"/>
    <w:rsid w:val="003765E9"/>
    <w:rsid w:val="00377F53"/>
    <w:rsid w:val="003806AB"/>
    <w:rsid w:val="00380E4F"/>
    <w:rsid w:val="003817A3"/>
    <w:rsid w:val="00381F21"/>
    <w:rsid w:val="003829A1"/>
    <w:rsid w:val="00385CDA"/>
    <w:rsid w:val="00385F49"/>
    <w:rsid w:val="003869D9"/>
    <w:rsid w:val="00387A49"/>
    <w:rsid w:val="00387D0B"/>
    <w:rsid w:val="003911DF"/>
    <w:rsid w:val="00391F39"/>
    <w:rsid w:val="003935B8"/>
    <w:rsid w:val="0039533F"/>
    <w:rsid w:val="003955A3"/>
    <w:rsid w:val="00395C0E"/>
    <w:rsid w:val="00395E05"/>
    <w:rsid w:val="003A0CD9"/>
    <w:rsid w:val="003A2033"/>
    <w:rsid w:val="003A2864"/>
    <w:rsid w:val="003A2F08"/>
    <w:rsid w:val="003A43CE"/>
    <w:rsid w:val="003A43F3"/>
    <w:rsid w:val="003A4CD0"/>
    <w:rsid w:val="003A5590"/>
    <w:rsid w:val="003A631D"/>
    <w:rsid w:val="003A6ADB"/>
    <w:rsid w:val="003A70FA"/>
    <w:rsid w:val="003A7725"/>
    <w:rsid w:val="003B044D"/>
    <w:rsid w:val="003B0DF1"/>
    <w:rsid w:val="003B2B91"/>
    <w:rsid w:val="003B33A1"/>
    <w:rsid w:val="003B49C4"/>
    <w:rsid w:val="003B535D"/>
    <w:rsid w:val="003B6355"/>
    <w:rsid w:val="003B770B"/>
    <w:rsid w:val="003C0EE9"/>
    <w:rsid w:val="003C1D19"/>
    <w:rsid w:val="003C1D40"/>
    <w:rsid w:val="003C1FDD"/>
    <w:rsid w:val="003C2DA5"/>
    <w:rsid w:val="003C370D"/>
    <w:rsid w:val="003C3F33"/>
    <w:rsid w:val="003C7213"/>
    <w:rsid w:val="003D173A"/>
    <w:rsid w:val="003D2106"/>
    <w:rsid w:val="003D414E"/>
    <w:rsid w:val="003D545E"/>
    <w:rsid w:val="003D5AB0"/>
    <w:rsid w:val="003E0862"/>
    <w:rsid w:val="003E1084"/>
    <w:rsid w:val="003E23E4"/>
    <w:rsid w:val="003E2A23"/>
    <w:rsid w:val="003E3D83"/>
    <w:rsid w:val="003E57AB"/>
    <w:rsid w:val="003E593D"/>
    <w:rsid w:val="003F0EF5"/>
    <w:rsid w:val="003F195C"/>
    <w:rsid w:val="003F1CF5"/>
    <w:rsid w:val="003F53E9"/>
    <w:rsid w:val="004010CC"/>
    <w:rsid w:val="0040304D"/>
    <w:rsid w:val="00405E54"/>
    <w:rsid w:val="0040606D"/>
    <w:rsid w:val="00407BAF"/>
    <w:rsid w:val="00410057"/>
    <w:rsid w:val="00411CC0"/>
    <w:rsid w:val="00412612"/>
    <w:rsid w:val="00412D7D"/>
    <w:rsid w:val="00413629"/>
    <w:rsid w:val="00414250"/>
    <w:rsid w:val="00415FD6"/>
    <w:rsid w:val="0041751C"/>
    <w:rsid w:val="00424820"/>
    <w:rsid w:val="00424A4B"/>
    <w:rsid w:val="0042553B"/>
    <w:rsid w:val="00427949"/>
    <w:rsid w:val="00427FC5"/>
    <w:rsid w:val="00430FE6"/>
    <w:rsid w:val="00431306"/>
    <w:rsid w:val="004319F8"/>
    <w:rsid w:val="00431DE4"/>
    <w:rsid w:val="004322C6"/>
    <w:rsid w:val="004331E0"/>
    <w:rsid w:val="0043321E"/>
    <w:rsid w:val="00433576"/>
    <w:rsid w:val="004341E0"/>
    <w:rsid w:val="0043536A"/>
    <w:rsid w:val="004360EB"/>
    <w:rsid w:val="00437483"/>
    <w:rsid w:val="00437AB3"/>
    <w:rsid w:val="004403AE"/>
    <w:rsid w:val="0044450A"/>
    <w:rsid w:val="00446D74"/>
    <w:rsid w:val="00447535"/>
    <w:rsid w:val="004475A6"/>
    <w:rsid w:val="00450FC9"/>
    <w:rsid w:val="004530E6"/>
    <w:rsid w:val="00453223"/>
    <w:rsid w:val="0045323E"/>
    <w:rsid w:val="0045451F"/>
    <w:rsid w:val="00455749"/>
    <w:rsid w:val="00455FE0"/>
    <w:rsid w:val="00457026"/>
    <w:rsid w:val="004605F3"/>
    <w:rsid w:val="0046093B"/>
    <w:rsid w:val="00460AAC"/>
    <w:rsid w:val="00463929"/>
    <w:rsid w:val="00464B2D"/>
    <w:rsid w:val="00465A3F"/>
    <w:rsid w:val="0046645B"/>
    <w:rsid w:val="00466896"/>
    <w:rsid w:val="00466B2E"/>
    <w:rsid w:val="00467024"/>
    <w:rsid w:val="004674EB"/>
    <w:rsid w:val="004707DB"/>
    <w:rsid w:val="004728C7"/>
    <w:rsid w:val="00473929"/>
    <w:rsid w:val="00473BEB"/>
    <w:rsid w:val="004753A1"/>
    <w:rsid w:val="004757DB"/>
    <w:rsid w:val="00475C3A"/>
    <w:rsid w:val="00475DF1"/>
    <w:rsid w:val="0047678F"/>
    <w:rsid w:val="004812E5"/>
    <w:rsid w:val="00482E62"/>
    <w:rsid w:val="00483DFB"/>
    <w:rsid w:val="00485245"/>
    <w:rsid w:val="00485392"/>
    <w:rsid w:val="004862F7"/>
    <w:rsid w:val="00487388"/>
    <w:rsid w:val="0049147E"/>
    <w:rsid w:val="00491700"/>
    <w:rsid w:val="00493028"/>
    <w:rsid w:val="004947A2"/>
    <w:rsid w:val="0049786E"/>
    <w:rsid w:val="004A1574"/>
    <w:rsid w:val="004A2825"/>
    <w:rsid w:val="004A2B3A"/>
    <w:rsid w:val="004A38A3"/>
    <w:rsid w:val="004A41C1"/>
    <w:rsid w:val="004A4F8F"/>
    <w:rsid w:val="004A50B7"/>
    <w:rsid w:val="004A6B65"/>
    <w:rsid w:val="004B1BD7"/>
    <w:rsid w:val="004B1E90"/>
    <w:rsid w:val="004B21D4"/>
    <w:rsid w:val="004B2C8C"/>
    <w:rsid w:val="004B3367"/>
    <w:rsid w:val="004B7E00"/>
    <w:rsid w:val="004C0B0B"/>
    <w:rsid w:val="004C1E1F"/>
    <w:rsid w:val="004C2E96"/>
    <w:rsid w:val="004C3F8D"/>
    <w:rsid w:val="004C54CE"/>
    <w:rsid w:val="004C6EBA"/>
    <w:rsid w:val="004C70D7"/>
    <w:rsid w:val="004C738D"/>
    <w:rsid w:val="004C7F15"/>
    <w:rsid w:val="004D0DD9"/>
    <w:rsid w:val="004D1A48"/>
    <w:rsid w:val="004D2569"/>
    <w:rsid w:val="004D27F4"/>
    <w:rsid w:val="004D2CAD"/>
    <w:rsid w:val="004D4570"/>
    <w:rsid w:val="004E4374"/>
    <w:rsid w:val="004E65E7"/>
    <w:rsid w:val="004E66AB"/>
    <w:rsid w:val="004E7E8F"/>
    <w:rsid w:val="004F0932"/>
    <w:rsid w:val="004F1EBF"/>
    <w:rsid w:val="004F50BA"/>
    <w:rsid w:val="004F5736"/>
    <w:rsid w:val="004F6A06"/>
    <w:rsid w:val="00503EC9"/>
    <w:rsid w:val="005042DE"/>
    <w:rsid w:val="00505E44"/>
    <w:rsid w:val="00507AFC"/>
    <w:rsid w:val="005114FD"/>
    <w:rsid w:val="00511561"/>
    <w:rsid w:val="0051249B"/>
    <w:rsid w:val="005156EA"/>
    <w:rsid w:val="00515E4F"/>
    <w:rsid w:val="00516B14"/>
    <w:rsid w:val="005203C4"/>
    <w:rsid w:val="005211AF"/>
    <w:rsid w:val="00521C98"/>
    <w:rsid w:val="00523C09"/>
    <w:rsid w:val="00525972"/>
    <w:rsid w:val="005261C9"/>
    <w:rsid w:val="00526809"/>
    <w:rsid w:val="00527C67"/>
    <w:rsid w:val="0053196F"/>
    <w:rsid w:val="00533399"/>
    <w:rsid w:val="005339C5"/>
    <w:rsid w:val="00535D94"/>
    <w:rsid w:val="005361FB"/>
    <w:rsid w:val="005363FD"/>
    <w:rsid w:val="00536820"/>
    <w:rsid w:val="00536FF0"/>
    <w:rsid w:val="00537F04"/>
    <w:rsid w:val="00542DD6"/>
    <w:rsid w:val="00547B39"/>
    <w:rsid w:val="005500E5"/>
    <w:rsid w:val="0055065E"/>
    <w:rsid w:val="00550724"/>
    <w:rsid w:val="00551113"/>
    <w:rsid w:val="00552C53"/>
    <w:rsid w:val="00552D9B"/>
    <w:rsid w:val="00553C1F"/>
    <w:rsid w:val="0055419D"/>
    <w:rsid w:val="00556DA8"/>
    <w:rsid w:val="0056004D"/>
    <w:rsid w:val="005600A3"/>
    <w:rsid w:val="00560CF5"/>
    <w:rsid w:val="0056174E"/>
    <w:rsid w:val="00563196"/>
    <w:rsid w:val="0056435A"/>
    <w:rsid w:val="00565241"/>
    <w:rsid w:val="005669F0"/>
    <w:rsid w:val="005700D7"/>
    <w:rsid w:val="00570262"/>
    <w:rsid w:val="005706A4"/>
    <w:rsid w:val="00571B73"/>
    <w:rsid w:val="0057273A"/>
    <w:rsid w:val="00572F62"/>
    <w:rsid w:val="00573384"/>
    <w:rsid w:val="005733C0"/>
    <w:rsid w:val="00574393"/>
    <w:rsid w:val="00574CDA"/>
    <w:rsid w:val="00575076"/>
    <w:rsid w:val="005766C5"/>
    <w:rsid w:val="0057790E"/>
    <w:rsid w:val="00580597"/>
    <w:rsid w:val="00581D54"/>
    <w:rsid w:val="00583BBB"/>
    <w:rsid w:val="00583DCD"/>
    <w:rsid w:val="0058410D"/>
    <w:rsid w:val="00585AAC"/>
    <w:rsid w:val="0058602C"/>
    <w:rsid w:val="00593ABD"/>
    <w:rsid w:val="00593FAD"/>
    <w:rsid w:val="005947D6"/>
    <w:rsid w:val="00596D0B"/>
    <w:rsid w:val="005977E5"/>
    <w:rsid w:val="00597A7C"/>
    <w:rsid w:val="005A040E"/>
    <w:rsid w:val="005A0B88"/>
    <w:rsid w:val="005A1548"/>
    <w:rsid w:val="005A182B"/>
    <w:rsid w:val="005A2476"/>
    <w:rsid w:val="005A2939"/>
    <w:rsid w:val="005A4A39"/>
    <w:rsid w:val="005A7093"/>
    <w:rsid w:val="005A7145"/>
    <w:rsid w:val="005A785E"/>
    <w:rsid w:val="005B01F7"/>
    <w:rsid w:val="005B124B"/>
    <w:rsid w:val="005B3209"/>
    <w:rsid w:val="005B6540"/>
    <w:rsid w:val="005B67E5"/>
    <w:rsid w:val="005B7780"/>
    <w:rsid w:val="005C02BE"/>
    <w:rsid w:val="005C1531"/>
    <w:rsid w:val="005C2995"/>
    <w:rsid w:val="005C3F3C"/>
    <w:rsid w:val="005C51F9"/>
    <w:rsid w:val="005C699B"/>
    <w:rsid w:val="005C7B77"/>
    <w:rsid w:val="005D0B56"/>
    <w:rsid w:val="005D1F18"/>
    <w:rsid w:val="005D2576"/>
    <w:rsid w:val="005D40CE"/>
    <w:rsid w:val="005E0838"/>
    <w:rsid w:val="005E1BE8"/>
    <w:rsid w:val="005E27B7"/>
    <w:rsid w:val="005E32BB"/>
    <w:rsid w:val="005E3C93"/>
    <w:rsid w:val="005E4689"/>
    <w:rsid w:val="005E4B4D"/>
    <w:rsid w:val="005E75BC"/>
    <w:rsid w:val="005E7B8A"/>
    <w:rsid w:val="005E7D3D"/>
    <w:rsid w:val="005F0521"/>
    <w:rsid w:val="005F0C60"/>
    <w:rsid w:val="005F1704"/>
    <w:rsid w:val="005F198A"/>
    <w:rsid w:val="005F1CE7"/>
    <w:rsid w:val="005F1EFC"/>
    <w:rsid w:val="005F207A"/>
    <w:rsid w:val="005F2CCB"/>
    <w:rsid w:val="005F53B3"/>
    <w:rsid w:val="005F6096"/>
    <w:rsid w:val="005F67D7"/>
    <w:rsid w:val="005F726F"/>
    <w:rsid w:val="0060121B"/>
    <w:rsid w:val="0060126F"/>
    <w:rsid w:val="00601A51"/>
    <w:rsid w:val="00601C58"/>
    <w:rsid w:val="00601D55"/>
    <w:rsid w:val="006025B2"/>
    <w:rsid w:val="00602D54"/>
    <w:rsid w:val="00606763"/>
    <w:rsid w:val="0060697D"/>
    <w:rsid w:val="00610BC1"/>
    <w:rsid w:val="00611AB8"/>
    <w:rsid w:val="00612BCD"/>
    <w:rsid w:val="00613FAF"/>
    <w:rsid w:val="006140E9"/>
    <w:rsid w:val="00616103"/>
    <w:rsid w:val="00616DB2"/>
    <w:rsid w:val="00616E98"/>
    <w:rsid w:val="0061769A"/>
    <w:rsid w:val="00617772"/>
    <w:rsid w:val="00621E70"/>
    <w:rsid w:val="00624644"/>
    <w:rsid w:val="0062529D"/>
    <w:rsid w:val="006257D5"/>
    <w:rsid w:val="0062674A"/>
    <w:rsid w:val="0063091E"/>
    <w:rsid w:val="00630BEF"/>
    <w:rsid w:val="006318B3"/>
    <w:rsid w:val="00631D25"/>
    <w:rsid w:val="00631E6A"/>
    <w:rsid w:val="00633DA3"/>
    <w:rsid w:val="00634208"/>
    <w:rsid w:val="0063421A"/>
    <w:rsid w:val="0063458A"/>
    <w:rsid w:val="006347E8"/>
    <w:rsid w:val="00635AED"/>
    <w:rsid w:val="00635D09"/>
    <w:rsid w:val="0063612A"/>
    <w:rsid w:val="00640AB7"/>
    <w:rsid w:val="00640DF5"/>
    <w:rsid w:val="006414EF"/>
    <w:rsid w:val="00641836"/>
    <w:rsid w:val="0064297A"/>
    <w:rsid w:val="00646546"/>
    <w:rsid w:val="00646727"/>
    <w:rsid w:val="00646AA2"/>
    <w:rsid w:val="00647A6C"/>
    <w:rsid w:val="00650741"/>
    <w:rsid w:val="00651B0B"/>
    <w:rsid w:val="00651F77"/>
    <w:rsid w:val="00653082"/>
    <w:rsid w:val="006537C2"/>
    <w:rsid w:val="006537CF"/>
    <w:rsid w:val="00653C70"/>
    <w:rsid w:val="0065423F"/>
    <w:rsid w:val="006573CC"/>
    <w:rsid w:val="00657E8F"/>
    <w:rsid w:val="00660F6D"/>
    <w:rsid w:val="00662D53"/>
    <w:rsid w:val="00663DEC"/>
    <w:rsid w:val="006652EE"/>
    <w:rsid w:val="00666D79"/>
    <w:rsid w:val="00667B41"/>
    <w:rsid w:val="0067054E"/>
    <w:rsid w:val="00671D2F"/>
    <w:rsid w:val="00673EC0"/>
    <w:rsid w:val="00674D2A"/>
    <w:rsid w:val="00675140"/>
    <w:rsid w:val="00675FE4"/>
    <w:rsid w:val="00676FC9"/>
    <w:rsid w:val="0067760E"/>
    <w:rsid w:val="0067779F"/>
    <w:rsid w:val="00680FA0"/>
    <w:rsid w:val="006817ED"/>
    <w:rsid w:val="00681A26"/>
    <w:rsid w:val="0068491E"/>
    <w:rsid w:val="006857F6"/>
    <w:rsid w:val="00686359"/>
    <w:rsid w:val="00686F59"/>
    <w:rsid w:val="006876D6"/>
    <w:rsid w:val="00690202"/>
    <w:rsid w:val="006909FB"/>
    <w:rsid w:val="006910A4"/>
    <w:rsid w:val="00691342"/>
    <w:rsid w:val="00691CCB"/>
    <w:rsid w:val="00692B2F"/>
    <w:rsid w:val="00693DC4"/>
    <w:rsid w:val="00694C00"/>
    <w:rsid w:val="00695711"/>
    <w:rsid w:val="00696A21"/>
    <w:rsid w:val="00696D1A"/>
    <w:rsid w:val="00696E1B"/>
    <w:rsid w:val="00697ACD"/>
    <w:rsid w:val="00697B47"/>
    <w:rsid w:val="006A0085"/>
    <w:rsid w:val="006A067D"/>
    <w:rsid w:val="006A1928"/>
    <w:rsid w:val="006A2751"/>
    <w:rsid w:val="006A3DC9"/>
    <w:rsid w:val="006A46CF"/>
    <w:rsid w:val="006A540C"/>
    <w:rsid w:val="006A5504"/>
    <w:rsid w:val="006A693A"/>
    <w:rsid w:val="006A69BA"/>
    <w:rsid w:val="006A7F4E"/>
    <w:rsid w:val="006B0696"/>
    <w:rsid w:val="006B1809"/>
    <w:rsid w:val="006B21BB"/>
    <w:rsid w:val="006B23FE"/>
    <w:rsid w:val="006B292D"/>
    <w:rsid w:val="006B2D01"/>
    <w:rsid w:val="006B356B"/>
    <w:rsid w:val="006B5120"/>
    <w:rsid w:val="006B54A9"/>
    <w:rsid w:val="006B58EE"/>
    <w:rsid w:val="006C0CD9"/>
    <w:rsid w:val="006C1487"/>
    <w:rsid w:val="006C210F"/>
    <w:rsid w:val="006C2299"/>
    <w:rsid w:val="006C3B8C"/>
    <w:rsid w:val="006C69FC"/>
    <w:rsid w:val="006C76BA"/>
    <w:rsid w:val="006C7A80"/>
    <w:rsid w:val="006D0AB1"/>
    <w:rsid w:val="006D15A8"/>
    <w:rsid w:val="006D1CFA"/>
    <w:rsid w:val="006D3D42"/>
    <w:rsid w:val="006D551F"/>
    <w:rsid w:val="006D7C7F"/>
    <w:rsid w:val="006E22F3"/>
    <w:rsid w:val="006E3AB5"/>
    <w:rsid w:val="006E412F"/>
    <w:rsid w:val="006E5318"/>
    <w:rsid w:val="006F0246"/>
    <w:rsid w:val="006F0E49"/>
    <w:rsid w:val="006F26A4"/>
    <w:rsid w:val="006F4B02"/>
    <w:rsid w:val="006F4B5E"/>
    <w:rsid w:val="006F55AD"/>
    <w:rsid w:val="006F65EC"/>
    <w:rsid w:val="007001E7"/>
    <w:rsid w:val="00701644"/>
    <w:rsid w:val="007024B4"/>
    <w:rsid w:val="00703AEC"/>
    <w:rsid w:val="0070537E"/>
    <w:rsid w:val="00707BE2"/>
    <w:rsid w:val="00710637"/>
    <w:rsid w:val="00710789"/>
    <w:rsid w:val="00711704"/>
    <w:rsid w:val="0071254B"/>
    <w:rsid w:val="00713C82"/>
    <w:rsid w:val="007141B2"/>
    <w:rsid w:val="0072032F"/>
    <w:rsid w:val="00720A47"/>
    <w:rsid w:val="007212F2"/>
    <w:rsid w:val="00721456"/>
    <w:rsid w:val="0072205B"/>
    <w:rsid w:val="007221F0"/>
    <w:rsid w:val="00723133"/>
    <w:rsid w:val="0072577A"/>
    <w:rsid w:val="007259FC"/>
    <w:rsid w:val="00730B3B"/>
    <w:rsid w:val="0073111B"/>
    <w:rsid w:val="00731D4C"/>
    <w:rsid w:val="007326B9"/>
    <w:rsid w:val="00732BE6"/>
    <w:rsid w:val="00732F00"/>
    <w:rsid w:val="00734206"/>
    <w:rsid w:val="00734CBC"/>
    <w:rsid w:val="00734E6E"/>
    <w:rsid w:val="007356DD"/>
    <w:rsid w:val="00735C31"/>
    <w:rsid w:val="00736CA0"/>
    <w:rsid w:val="00737A8E"/>
    <w:rsid w:val="00740913"/>
    <w:rsid w:val="00740C9A"/>
    <w:rsid w:val="00741C3E"/>
    <w:rsid w:val="0074215A"/>
    <w:rsid w:val="0074245B"/>
    <w:rsid w:val="00744EBC"/>
    <w:rsid w:val="00746ECF"/>
    <w:rsid w:val="00750FD1"/>
    <w:rsid w:val="00752114"/>
    <w:rsid w:val="007522AF"/>
    <w:rsid w:val="00753910"/>
    <w:rsid w:val="007554A6"/>
    <w:rsid w:val="007554E9"/>
    <w:rsid w:val="007562BE"/>
    <w:rsid w:val="0076297A"/>
    <w:rsid w:val="00763761"/>
    <w:rsid w:val="007637BF"/>
    <w:rsid w:val="00765C7A"/>
    <w:rsid w:val="00766161"/>
    <w:rsid w:val="00766419"/>
    <w:rsid w:val="00766936"/>
    <w:rsid w:val="00770E38"/>
    <w:rsid w:val="00772BBF"/>
    <w:rsid w:val="00772C60"/>
    <w:rsid w:val="007743DE"/>
    <w:rsid w:val="00775315"/>
    <w:rsid w:val="0077542D"/>
    <w:rsid w:val="00775C67"/>
    <w:rsid w:val="00775C9C"/>
    <w:rsid w:val="0077632D"/>
    <w:rsid w:val="00780D5B"/>
    <w:rsid w:val="00781268"/>
    <w:rsid w:val="00782B60"/>
    <w:rsid w:val="00782F30"/>
    <w:rsid w:val="007831C1"/>
    <w:rsid w:val="00785CB4"/>
    <w:rsid w:val="0078781C"/>
    <w:rsid w:val="00790F31"/>
    <w:rsid w:val="00792659"/>
    <w:rsid w:val="0079330F"/>
    <w:rsid w:val="007938C1"/>
    <w:rsid w:val="00796F4B"/>
    <w:rsid w:val="00797986"/>
    <w:rsid w:val="007A0F61"/>
    <w:rsid w:val="007A2442"/>
    <w:rsid w:val="007A3DA0"/>
    <w:rsid w:val="007A3FEF"/>
    <w:rsid w:val="007B0416"/>
    <w:rsid w:val="007B09E5"/>
    <w:rsid w:val="007B147C"/>
    <w:rsid w:val="007B1BF9"/>
    <w:rsid w:val="007B2D8E"/>
    <w:rsid w:val="007B3AB9"/>
    <w:rsid w:val="007B404B"/>
    <w:rsid w:val="007B4076"/>
    <w:rsid w:val="007B50D7"/>
    <w:rsid w:val="007B5657"/>
    <w:rsid w:val="007B6BBE"/>
    <w:rsid w:val="007B783B"/>
    <w:rsid w:val="007B7A72"/>
    <w:rsid w:val="007C0FEC"/>
    <w:rsid w:val="007C17E5"/>
    <w:rsid w:val="007C20C4"/>
    <w:rsid w:val="007C2765"/>
    <w:rsid w:val="007C33AC"/>
    <w:rsid w:val="007C3B67"/>
    <w:rsid w:val="007C4845"/>
    <w:rsid w:val="007C5583"/>
    <w:rsid w:val="007C78C6"/>
    <w:rsid w:val="007D1304"/>
    <w:rsid w:val="007D4FD9"/>
    <w:rsid w:val="007D588D"/>
    <w:rsid w:val="007D61A0"/>
    <w:rsid w:val="007D66A8"/>
    <w:rsid w:val="007D6D5C"/>
    <w:rsid w:val="007D6E89"/>
    <w:rsid w:val="007D7B99"/>
    <w:rsid w:val="007E00CB"/>
    <w:rsid w:val="007E1AE5"/>
    <w:rsid w:val="007E216E"/>
    <w:rsid w:val="007E3332"/>
    <w:rsid w:val="007E339B"/>
    <w:rsid w:val="007E3F29"/>
    <w:rsid w:val="007E55B3"/>
    <w:rsid w:val="007E5D6F"/>
    <w:rsid w:val="007F0124"/>
    <w:rsid w:val="007F031E"/>
    <w:rsid w:val="007F0B7D"/>
    <w:rsid w:val="007F106E"/>
    <w:rsid w:val="007F1085"/>
    <w:rsid w:val="007F2C45"/>
    <w:rsid w:val="007F2FC9"/>
    <w:rsid w:val="007F52F7"/>
    <w:rsid w:val="007F5875"/>
    <w:rsid w:val="007F63DB"/>
    <w:rsid w:val="007F6894"/>
    <w:rsid w:val="007F6A8C"/>
    <w:rsid w:val="007F76CF"/>
    <w:rsid w:val="00800B94"/>
    <w:rsid w:val="00801031"/>
    <w:rsid w:val="008020B8"/>
    <w:rsid w:val="0080250A"/>
    <w:rsid w:val="00802A5C"/>
    <w:rsid w:val="00803498"/>
    <w:rsid w:val="00804348"/>
    <w:rsid w:val="00805B97"/>
    <w:rsid w:val="00806338"/>
    <w:rsid w:val="00806AD5"/>
    <w:rsid w:val="00811A75"/>
    <w:rsid w:val="00812082"/>
    <w:rsid w:val="00812D2A"/>
    <w:rsid w:val="00813832"/>
    <w:rsid w:val="0081462B"/>
    <w:rsid w:val="00814E99"/>
    <w:rsid w:val="00815781"/>
    <w:rsid w:val="00816182"/>
    <w:rsid w:val="00816999"/>
    <w:rsid w:val="00817598"/>
    <w:rsid w:val="00817B2B"/>
    <w:rsid w:val="008201DD"/>
    <w:rsid w:val="00820613"/>
    <w:rsid w:val="00820C31"/>
    <w:rsid w:val="00820C52"/>
    <w:rsid w:val="00821508"/>
    <w:rsid w:val="008251CC"/>
    <w:rsid w:val="008310FF"/>
    <w:rsid w:val="00831BB5"/>
    <w:rsid w:val="00832A12"/>
    <w:rsid w:val="00832F4D"/>
    <w:rsid w:val="008332BA"/>
    <w:rsid w:val="00837D2F"/>
    <w:rsid w:val="00837F68"/>
    <w:rsid w:val="00841B16"/>
    <w:rsid w:val="0084296F"/>
    <w:rsid w:val="00843002"/>
    <w:rsid w:val="00843904"/>
    <w:rsid w:val="00846200"/>
    <w:rsid w:val="0084632E"/>
    <w:rsid w:val="00853132"/>
    <w:rsid w:val="00854C05"/>
    <w:rsid w:val="00854F5C"/>
    <w:rsid w:val="008563F3"/>
    <w:rsid w:val="00856F78"/>
    <w:rsid w:val="008628A2"/>
    <w:rsid w:val="00862CE3"/>
    <w:rsid w:val="00865A75"/>
    <w:rsid w:val="00867182"/>
    <w:rsid w:val="00867B69"/>
    <w:rsid w:val="00870124"/>
    <w:rsid w:val="00870893"/>
    <w:rsid w:val="008715B7"/>
    <w:rsid w:val="00871F39"/>
    <w:rsid w:val="008723A2"/>
    <w:rsid w:val="008729DA"/>
    <w:rsid w:val="00872D20"/>
    <w:rsid w:val="00874162"/>
    <w:rsid w:val="00876EFD"/>
    <w:rsid w:val="00877282"/>
    <w:rsid w:val="00877376"/>
    <w:rsid w:val="00880AB8"/>
    <w:rsid w:val="0088108D"/>
    <w:rsid w:val="008815F9"/>
    <w:rsid w:val="00881C5A"/>
    <w:rsid w:val="00883825"/>
    <w:rsid w:val="00885211"/>
    <w:rsid w:val="00885A6E"/>
    <w:rsid w:val="00885C05"/>
    <w:rsid w:val="00886430"/>
    <w:rsid w:val="008901B6"/>
    <w:rsid w:val="00890600"/>
    <w:rsid w:val="00890E38"/>
    <w:rsid w:val="00891086"/>
    <w:rsid w:val="00893037"/>
    <w:rsid w:val="00893ABC"/>
    <w:rsid w:val="00893DB8"/>
    <w:rsid w:val="00896B18"/>
    <w:rsid w:val="0089758B"/>
    <w:rsid w:val="00897D97"/>
    <w:rsid w:val="00897ECD"/>
    <w:rsid w:val="008A0343"/>
    <w:rsid w:val="008A063F"/>
    <w:rsid w:val="008A08F6"/>
    <w:rsid w:val="008A1157"/>
    <w:rsid w:val="008A17CE"/>
    <w:rsid w:val="008A1B8B"/>
    <w:rsid w:val="008A1FC8"/>
    <w:rsid w:val="008A41F6"/>
    <w:rsid w:val="008A4707"/>
    <w:rsid w:val="008A5E54"/>
    <w:rsid w:val="008A6379"/>
    <w:rsid w:val="008B17A9"/>
    <w:rsid w:val="008B29A0"/>
    <w:rsid w:val="008B3AA2"/>
    <w:rsid w:val="008B4CA5"/>
    <w:rsid w:val="008B4FE2"/>
    <w:rsid w:val="008B59B3"/>
    <w:rsid w:val="008B64E3"/>
    <w:rsid w:val="008B6F51"/>
    <w:rsid w:val="008B7273"/>
    <w:rsid w:val="008B7923"/>
    <w:rsid w:val="008B7C24"/>
    <w:rsid w:val="008B7FEC"/>
    <w:rsid w:val="008C04CB"/>
    <w:rsid w:val="008C0AAA"/>
    <w:rsid w:val="008C10A5"/>
    <w:rsid w:val="008C1578"/>
    <w:rsid w:val="008C1770"/>
    <w:rsid w:val="008C2057"/>
    <w:rsid w:val="008C2E5D"/>
    <w:rsid w:val="008C3239"/>
    <w:rsid w:val="008C6039"/>
    <w:rsid w:val="008D09E1"/>
    <w:rsid w:val="008D0FD4"/>
    <w:rsid w:val="008D249F"/>
    <w:rsid w:val="008D2991"/>
    <w:rsid w:val="008D425A"/>
    <w:rsid w:val="008D4904"/>
    <w:rsid w:val="008D7272"/>
    <w:rsid w:val="008D7613"/>
    <w:rsid w:val="008E37D1"/>
    <w:rsid w:val="008E3D44"/>
    <w:rsid w:val="008E4090"/>
    <w:rsid w:val="008E4165"/>
    <w:rsid w:val="008E5DE3"/>
    <w:rsid w:val="008E620D"/>
    <w:rsid w:val="008F0620"/>
    <w:rsid w:val="008F09E6"/>
    <w:rsid w:val="008F1925"/>
    <w:rsid w:val="008F3676"/>
    <w:rsid w:val="008F3BF7"/>
    <w:rsid w:val="008F5E55"/>
    <w:rsid w:val="008F60D5"/>
    <w:rsid w:val="008F67D2"/>
    <w:rsid w:val="00900CDC"/>
    <w:rsid w:val="00901CD5"/>
    <w:rsid w:val="00901DD4"/>
    <w:rsid w:val="0090297D"/>
    <w:rsid w:val="00903D37"/>
    <w:rsid w:val="0090574B"/>
    <w:rsid w:val="00905CCF"/>
    <w:rsid w:val="00906146"/>
    <w:rsid w:val="00906D5E"/>
    <w:rsid w:val="00906F13"/>
    <w:rsid w:val="009102B8"/>
    <w:rsid w:val="00910E4D"/>
    <w:rsid w:val="00912162"/>
    <w:rsid w:val="00913B2E"/>
    <w:rsid w:val="00913BA8"/>
    <w:rsid w:val="009144AF"/>
    <w:rsid w:val="00914DE0"/>
    <w:rsid w:val="00921099"/>
    <w:rsid w:val="00923190"/>
    <w:rsid w:val="00923AF3"/>
    <w:rsid w:val="0092447A"/>
    <w:rsid w:val="00925CCA"/>
    <w:rsid w:val="00927424"/>
    <w:rsid w:val="00930546"/>
    <w:rsid w:val="009308C3"/>
    <w:rsid w:val="00931BF4"/>
    <w:rsid w:val="00934A39"/>
    <w:rsid w:val="00934DAF"/>
    <w:rsid w:val="0093647F"/>
    <w:rsid w:val="00940225"/>
    <w:rsid w:val="00942D95"/>
    <w:rsid w:val="00943638"/>
    <w:rsid w:val="00943F19"/>
    <w:rsid w:val="00944D10"/>
    <w:rsid w:val="0094521F"/>
    <w:rsid w:val="009514BA"/>
    <w:rsid w:val="00954747"/>
    <w:rsid w:val="00956400"/>
    <w:rsid w:val="009572AD"/>
    <w:rsid w:val="00962C7B"/>
    <w:rsid w:val="009647C9"/>
    <w:rsid w:val="00964E88"/>
    <w:rsid w:val="00965F39"/>
    <w:rsid w:val="0096758F"/>
    <w:rsid w:val="00971C69"/>
    <w:rsid w:val="00971DC1"/>
    <w:rsid w:val="00972ADF"/>
    <w:rsid w:val="00972D9D"/>
    <w:rsid w:val="0097494E"/>
    <w:rsid w:val="00977C3F"/>
    <w:rsid w:val="009802EA"/>
    <w:rsid w:val="0098063C"/>
    <w:rsid w:val="009808B5"/>
    <w:rsid w:val="009810C9"/>
    <w:rsid w:val="0098257A"/>
    <w:rsid w:val="009825E8"/>
    <w:rsid w:val="00986609"/>
    <w:rsid w:val="00986892"/>
    <w:rsid w:val="00986944"/>
    <w:rsid w:val="00987397"/>
    <w:rsid w:val="009922DE"/>
    <w:rsid w:val="00992709"/>
    <w:rsid w:val="00992CF7"/>
    <w:rsid w:val="0099430C"/>
    <w:rsid w:val="009948D5"/>
    <w:rsid w:val="00996FB3"/>
    <w:rsid w:val="009A183B"/>
    <w:rsid w:val="009A1DB5"/>
    <w:rsid w:val="009A2DA2"/>
    <w:rsid w:val="009A2E38"/>
    <w:rsid w:val="009A30CD"/>
    <w:rsid w:val="009A4288"/>
    <w:rsid w:val="009A5005"/>
    <w:rsid w:val="009A688A"/>
    <w:rsid w:val="009A7F30"/>
    <w:rsid w:val="009B0D46"/>
    <w:rsid w:val="009B0E5F"/>
    <w:rsid w:val="009B25EC"/>
    <w:rsid w:val="009B2BBC"/>
    <w:rsid w:val="009B4FD0"/>
    <w:rsid w:val="009B527E"/>
    <w:rsid w:val="009B5444"/>
    <w:rsid w:val="009B58CE"/>
    <w:rsid w:val="009B6B5F"/>
    <w:rsid w:val="009B76A0"/>
    <w:rsid w:val="009B7BC3"/>
    <w:rsid w:val="009C0074"/>
    <w:rsid w:val="009C2D8F"/>
    <w:rsid w:val="009C3C36"/>
    <w:rsid w:val="009C51E5"/>
    <w:rsid w:val="009C6C0A"/>
    <w:rsid w:val="009C6F9D"/>
    <w:rsid w:val="009C739E"/>
    <w:rsid w:val="009C7DAE"/>
    <w:rsid w:val="009D0115"/>
    <w:rsid w:val="009D0557"/>
    <w:rsid w:val="009D0660"/>
    <w:rsid w:val="009D158A"/>
    <w:rsid w:val="009D188E"/>
    <w:rsid w:val="009D1F72"/>
    <w:rsid w:val="009D217F"/>
    <w:rsid w:val="009D2AF7"/>
    <w:rsid w:val="009D2E92"/>
    <w:rsid w:val="009D360B"/>
    <w:rsid w:val="009D39E5"/>
    <w:rsid w:val="009D7B7A"/>
    <w:rsid w:val="009E0C2A"/>
    <w:rsid w:val="009E33D5"/>
    <w:rsid w:val="009E3580"/>
    <w:rsid w:val="009E4115"/>
    <w:rsid w:val="009E449B"/>
    <w:rsid w:val="009E5F93"/>
    <w:rsid w:val="009F12A4"/>
    <w:rsid w:val="009F2EF9"/>
    <w:rsid w:val="009F3675"/>
    <w:rsid w:val="009F45CD"/>
    <w:rsid w:val="00A007D9"/>
    <w:rsid w:val="00A008A0"/>
    <w:rsid w:val="00A018BA"/>
    <w:rsid w:val="00A02593"/>
    <w:rsid w:val="00A02E65"/>
    <w:rsid w:val="00A03B18"/>
    <w:rsid w:val="00A04572"/>
    <w:rsid w:val="00A0652C"/>
    <w:rsid w:val="00A0674A"/>
    <w:rsid w:val="00A06EF2"/>
    <w:rsid w:val="00A07712"/>
    <w:rsid w:val="00A10460"/>
    <w:rsid w:val="00A106D3"/>
    <w:rsid w:val="00A1148E"/>
    <w:rsid w:val="00A11B5F"/>
    <w:rsid w:val="00A14839"/>
    <w:rsid w:val="00A176DA"/>
    <w:rsid w:val="00A20A72"/>
    <w:rsid w:val="00A212BC"/>
    <w:rsid w:val="00A21AD6"/>
    <w:rsid w:val="00A248BC"/>
    <w:rsid w:val="00A2764C"/>
    <w:rsid w:val="00A27AFE"/>
    <w:rsid w:val="00A30823"/>
    <w:rsid w:val="00A32AEF"/>
    <w:rsid w:val="00A3594E"/>
    <w:rsid w:val="00A35ADC"/>
    <w:rsid w:val="00A37095"/>
    <w:rsid w:val="00A37A75"/>
    <w:rsid w:val="00A4028A"/>
    <w:rsid w:val="00A40D6A"/>
    <w:rsid w:val="00A415C1"/>
    <w:rsid w:val="00A428D5"/>
    <w:rsid w:val="00A42953"/>
    <w:rsid w:val="00A433F4"/>
    <w:rsid w:val="00A457D1"/>
    <w:rsid w:val="00A45E1A"/>
    <w:rsid w:val="00A4705F"/>
    <w:rsid w:val="00A5133F"/>
    <w:rsid w:val="00A51B5A"/>
    <w:rsid w:val="00A525A9"/>
    <w:rsid w:val="00A5269D"/>
    <w:rsid w:val="00A55C4A"/>
    <w:rsid w:val="00A56903"/>
    <w:rsid w:val="00A60DD4"/>
    <w:rsid w:val="00A628D4"/>
    <w:rsid w:val="00A635E0"/>
    <w:rsid w:val="00A64282"/>
    <w:rsid w:val="00A6586A"/>
    <w:rsid w:val="00A65D7D"/>
    <w:rsid w:val="00A66745"/>
    <w:rsid w:val="00A66F84"/>
    <w:rsid w:val="00A70FE9"/>
    <w:rsid w:val="00A76DC3"/>
    <w:rsid w:val="00A7741B"/>
    <w:rsid w:val="00A8015C"/>
    <w:rsid w:val="00A802B8"/>
    <w:rsid w:val="00A81C79"/>
    <w:rsid w:val="00A8321E"/>
    <w:rsid w:val="00A834D8"/>
    <w:rsid w:val="00A83CC2"/>
    <w:rsid w:val="00A8453B"/>
    <w:rsid w:val="00A84DA6"/>
    <w:rsid w:val="00A876BE"/>
    <w:rsid w:val="00A9023A"/>
    <w:rsid w:val="00A93336"/>
    <w:rsid w:val="00A9378C"/>
    <w:rsid w:val="00A938D6"/>
    <w:rsid w:val="00A95EA4"/>
    <w:rsid w:val="00A968E1"/>
    <w:rsid w:val="00A97D16"/>
    <w:rsid w:val="00AA2F9B"/>
    <w:rsid w:val="00AA4F33"/>
    <w:rsid w:val="00AA4F5A"/>
    <w:rsid w:val="00AA5E07"/>
    <w:rsid w:val="00AA6049"/>
    <w:rsid w:val="00AA646F"/>
    <w:rsid w:val="00AA7158"/>
    <w:rsid w:val="00AB0327"/>
    <w:rsid w:val="00AB107D"/>
    <w:rsid w:val="00AB13BE"/>
    <w:rsid w:val="00AB16A9"/>
    <w:rsid w:val="00AB1CB2"/>
    <w:rsid w:val="00AB3244"/>
    <w:rsid w:val="00AB3358"/>
    <w:rsid w:val="00AB3FB1"/>
    <w:rsid w:val="00AB4EB2"/>
    <w:rsid w:val="00AB4F8B"/>
    <w:rsid w:val="00AB5391"/>
    <w:rsid w:val="00AB6C32"/>
    <w:rsid w:val="00AB78C1"/>
    <w:rsid w:val="00AB7DD4"/>
    <w:rsid w:val="00AC38D8"/>
    <w:rsid w:val="00AC4543"/>
    <w:rsid w:val="00AC4C8E"/>
    <w:rsid w:val="00AC527A"/>
    <w:rsid w:val="00AC65AE"/>
    <w:rsid w:val="00AC6BA1"/>
    <w:rsid w:val="00AD0E64"/>
    <w:rsid w:val="00AD146F"/>
    <w:rsid w:val="00AD1F00"/>
    <w:rsid w:val="00AD2642"/>
    <w:rsid w:val="00AD653A"/>
    <w:rsid w:val="00AD7C51"/>
    <w:rsid w:val="00AE1353"/>
    <w:rsid w:val="00AE15EC"/>
    <w:rsid w:val="00AE1AB4"/>
    <w:rsid w:val="00AE1DF2"/>
    <w:rsid w:val="00AE32E5"/>
    <w:rsid w:val="00AE40A5"/>
    <w:rsid w:val="00AE6F91"/>
    <w:rsid w:val="00AE778F"/>
    <w:rsid w:val="00AE7AA3"/>
    <w:rsid w:val="00AE7DAA"/>
    <w:rsid w:val="00AF06DA"/>
    <w:rsid w:val="00AF2BA5"/>
    <w:rsid w:val="00AF4A25"/>
    <w:rsid w:val="00AF4FB1"/>
    <w:rsid w:val="00AF69D5"/>
    <w:rsid w:val="00AF7F57"/>
    <w:rsid w:val="00B0040D"/>
    <w:rsid w:val="00B00A8F"/>
    <w:rsid w:val="00B02148"/>
    <w:rsid w:val="00B03B20"/>
    <w:rsid w:val="00B0519C"/>
    <w:rsid w:val="00B1020E"/>
    <w:rsid w:val="00B106FA"/>
    <w:rsid w:val="00B10759"/>
    <w:rsid w:val="00B14AEE"/>
    <w:rsid w:val="00B16825"/>
    <w:rsid w:val="00B20077"/>
    <w:rsid w:val="00B20C74"/>
    <w:rsid w:val="00B228CA"/>
    <w:rsid w:val="00B23C19"/>
    <w:rsid w:val="00B23E7A"/>
    <w:rsid w:val="00B25D0A"/>
    <w:rsid w:val="00B25DA8"/>
    <w:rsid w:val="00B26DCF"/>
    <w:rsid w:val="00B27075"/>
    <w:rsid w:val="00B276C1"/>
    <w:rsid w:val="00B31159"/>
    <w:rsid w:val="00B32774"/>
    <w:rsid w:val="00B32D51"/>
    <w:rsid w:val="00B37505"/>
    <w:rsid w:val="00B376BA"/>
    <w:rsid w:val="00B41952"/>
    <w:rsid w:val="00B41D2B"/>
    <w:rsid w:val="00B420D7"/>
    <w:rsid w:val="00B4460E"/>
    <w:rsid w:val="00B44CD7"/>
    <w:rsid w:val="00B44E66"/>
    <w:rsid w:val="00B44F7C"/>
    <w:rsid w:val="00B45004"/>
    <w:rsid w:val="00B458E4"/>
    <w:rsid w:val="00B477D6"/>
    <w:rsid w:val="00B50573"/>
    <w:rsid w:val="00B509FE"/>
    <w:rsid w:val="00B512AB"/>
    <w:rsid w:val="00B54B0F"/>
    <w:rsid w:val="00B54EFB"/>
    <w:rsid w:val="00B550EC"/>
    <w:rsid w:val="00B574D7"/>
    <w:rsid w:val="00B60029"/>
    <w:rsid w:val="00B60750"/>
    <w:rsid w:val="00B615C8"/>
    <w:rsid w:val="00B6235C"/>
    <w:rsid w:val="00B626CC"/>
    <w:rsid w:val="00B649D4"/>
    <w:rsid w:val="00B6631E"/>
    <w:rsid w:val="00B66409"/>
    <w:rsid w:val="00B672F1"/>
    <w:rsid w:val="00B7097A"/>
    <w:rsid w:val="00B72C51"/>
    <w:rsid w:val="00B75D59"/>
    <w:rsid w:val="00B772A7"/>
    <w:rsid w:val="00B80301"/>
    <w:rsid w:val="00B80345"/>
    <w:rsid w:val="00B8108D"/>
    <w:rsid w:val="00B845D9"/>
    <w:rsid w:val="00B86998"/>
    <w:rsid w:val="00B86ED8"/>
    <w:rsid w:val="00B87CCE"/>
    <w:rsid w:val="00B87FA9"/>
    <w:rsid w:val="00B90B76"/>
    <w:rsid w:val="00B917C5"/>
    <w:rsid w:val="00B918C9"/>
    <w:rsid w:val="00B9192E"/>
    <w:rsid w:val="00B92BE6"/>
    <w:rsid w:val="00B93BBE"/>
    <w:rsid w:val="00B94125"/>
    <w:rsid w:val="00B951D2"/>
    <w:rsid w:val="00B9713E"/>
    <w:rsid w:val="00B97552"/>
    <w:rsid w:val="00B97811"/>
    <w:rsid w:val="00BA152C"/>
    <w:rsid w:val="00BA228F"/>
    <w:rsid w:val="00BA3F75"/>
    <w:rsid w:val="00BA45D5"/>
    <w:rsid w:val="00BA75F5"/>
    <w:rsid w:val="00BB0AA5"/>
    <w:rsid w:val="00BB13A9"/>
    <w:rsid w:val="00BB2174"/>
    <w:rsid w:val="00BB283D"/>
    <w:rsid w:val="00BB34DE"/>
    <w:rsid w:val="00BB5AD2"/>
    <w:rsid w:val="00BB5E2A"/>
    <w:rsid w:val="00BB7A4B"/>
    <w:rsid w:val="00BC0CA0"/>
    <w:rsid w:val="00BC277A"/>
    <w:rsid w:val="00BC38EE"/>
    <w:rsid w:val="00BC3C2B"/>
    <w:rsid w:val="00BC50D6"/>
    <w:rsid w:val="00BC5438"/>
    <w:rsid w:val="00BC7A21"/>
    <w:rsid w:val="00BD095E"/>
    <w:rsid w:val="00BD1D5C"/>
    <w:rsid w:val="00BD2100"/>
    <w:rsid w:val="00BD2703"/>
    <w:rsid w:val="00BD2C60"/>
    <w:rsid w:val="00BD41BC"/>
    <w:rsid w:val="00BD44D0"/>
    <w:rsid w:val="00BD4F4A"/>
    <w:rsid w:val="00BD58A1"/>
    <w:rsid w:val="00BD683F"/>
    <w:rsid w:val="00BD73A0"/>
    <w:rsid w:val="00BD7998"/>
    <w:rsid w:val="00BD7E6C"/>
    <w:rsid w:val="00BE268A"/>
    <w:rsid w:val="00BE547F"/>
    <w:rsid w:val="00BF0CC3"/>
    <w:rsid w:val="00BF1268"/>
    <w:rsid w:val="00BF18EB"/>
    <w:rsid w:val="00BF29DC"/>
    <w:rsid w:val="00BF5555"/>
    <w:rsid w:val="00BF5572"/>
    <w:rsid w:val="00BF5712"/>
    <w:rsid w:val="00BF7146"/>
    <w:rsid w:val="00C001EB"/>
    <w:rsid w:val="00C0050F"/>
    <w:rsid w:val="00C01E2E"/>
    <w:rsid w:val="00C020C8"/>
    <w:rsid w:val="00C022A7"/>
    <w:rsid w:val="00C02D15"/>
    <w:rsid w:val="00C03009"/>
    <w:rsid w:val="00C04753"/>
    <w:rsid w:val="00C047D5"/>
    <w:rsid w:val="00C0502A"/>
    <w:rsid w:val="00C05C53"/>
    <w:rsid w:val="00C05D96"/>
    <w:rsid w:val="00C05FC5"/>
    <w:rsid w:val="00C061ED"/>
    <w:rsid w:val="00C0693B"/>
    <w:rsid w:val="00C07AEE"/>
    <w:rsid w:val="00C10DB6"/>
    <w:rsid w:val="00C10F53"/>
    <w:rsid w:val="00C112F0"/>
    <w:rsid w:val="00C115B5"/>
    <w:rsid w:val="00C12FCB"/>
    <w:rsid w:val="00C13C6D"/>
    <w:rsid w:val="00C13DC4"/>
    <w:rsid w:val="00C144CC"/>
    <w:rsid w:val="00C170CB"/>
    <w:rsid w:val="00C17136"/>
    <w:rsid w:val="00C20483"/>
    <w:rsid w:val="00C20618"/>
    <w:rsid w:val="00C21B36"/>
    <w:rsid w:val="00C22A20"/>
    <w:rsid w:val="00C23595"/>
    <w:rsid w:val="00C23A18"/>
    <w:rsid w:val="00C242B5"/>
    <w:rsid w:val="00C244AA"/>
    <w:rsid w:val="00C25927"/>
    <w:rsid w:val="00C262F2"/>
    <w:rsid w:val="00C27CF2"/>
    <w:rsid w:val="00C27FFA"/>
    <w:rsid w:val="00C31ED6"/>
    <w:rsid w:val="00C32006"/>
    <w:rsid w:val="00C33F04"/>
    <w:rsid w:val="00C3483E"/>
    <w:rsid w:val="00C35D2D"/>
    <w:rsid w:val="00C35D55"/>
    <w:rsid w:val="00C37274"/>
    <w:rsid w:val="00C37931"/>
    <w:rsid w:val="00C40155"/>
    <w:rsid w:val="00C40F14"/>
    <w:rsid w:val="00C42EC9"/>
    <w:rsid w:val="00C43886"/>
    <w:rsid w:val="00C43CFA"/>
    <w:rsid w:val="00C45870"/>
    <w:rsid w:val="00C45E28"/>
    <w:rsid w:val="00C46CCB"/>
    <w:rsid w:val="00C50B6F"/>
    <w:rsid w:val="00C50D2A"/>
    <w:rsid w:val="00C50E90"/>
    <w:rsid w:val="00C523CA"/>
    <w:rsid w:val="00C56451"/>
    <w:rsid w:val="00C56AC6"/>
    <w:rsid w:val="00C5733B"/>
    <w:rsid w:val="00C60054"/>
    <w:rsid w:val="00C601A1"/>
    <w:rsid w:val="00C603B3"/>
    <w:rsid w:val="00C608A6"/>
    <w:rsid w:val="00C61C3D"/>
    <w:rsid w:val="00C61C46"/>
    <w:rsid w:val="00C63C16"/>
    <w:rsid w:val="00C641F0"/>
    <w:rsid w:val="00C665C1"/>
    <w:rsid w:val="00C66676"/>
    <w:rsid w:val="00C70D28"/>
    <w:rsid w:val="00C70F9D"/>
    <w:rsid w:val="00C71783"/>
    <w:rsid w:val="00C736A7"/>
    <w:rsid w:val="00C73C31"/>
    <w:rsid w:val="00C759F2"/>
    <w:rsid w:val="00C75E4E"/>
    <w:rsid w:val="00C763F8"/>
    <w:rsid w:val="00C76AF5"/>
    <w:rsid w:val="00C76F20"/>
    <w:rsid w:val="00C80C92"/>
    <w:rsid w:val="00C81D9D"/>
    <w:rsid w:val="00C8201C"/>
    <w:rsid w:val="00C8255A"/>
    <w:rsid w:val="00C83E2B"/>
    <w:rsid w:val="00C858A6"/>
    <w:rsid w:val="00C87647"/>
    <w:rsid w:val="00C9110E"/>
    <w:rsid w:val="00C92037"/>
    <w:rsid w:val="00C93F00"/>
    <w:rsid w:val="00C94D73"/>
    <w:rsid w:val="00C95AA0"/>
    <w:rsid w:val="00C975FE"/>
    <w:rsid w:val="00C97CED"/>
    <w:rsid w:val="00CA0277"/>
    <w:rsid w:val="00CA179B"/>
    <w:rsid w:val="00CA2489"/>
    <w:rsid w:val="00CA704B"/>
    <w:rsid w:val="00CA734E"/>
    <w:rsid w:val="00CB316D"/>
    <w:rsid w:val="00CB3683"/>
    <w:rsid w:val="00CB3DB9"/>
    <w:rsid w:val="00CB42E9"/>
    <w:rsid w:val="00CC0258"/>
    <w:rsid w:val="00CC2171"/>
    <w:rsid w:val="00CC2173"/>
    <w:rsid w:val="00CC3488"/>
    <w:rsid w:val="00CC43F9"/>
    <w:rsid w:val="00CC50F0"/>
    <w:rsid w:val="00CD0244"/>
    <w:rsid w:val="00CD0DC5"/>
    <w:rsid w:val="00CD0DD0"/>
    <w:rsid w:val="00CD18FF"/>
    <w:rsid w:val="00CD3B9B"/>
    <w:rsid w:val="00CD5061"/>
    <w:rsid w:val="00CD7941"/>
    <w:rsid w:val="00CE0E27"/>
    <w:rsid w:val="00CE4350"/>
    <w:rsid w:val="00CE6B36"/>
    <w:rsid w:val="00CE703B"/>
    <w:rsid w:val="00CE7D13"/>
    <w:rsid w:val="00CF1F90"/>
    <w:rsid w:val="00CF281D"/>
    <w:rsid w:val="00CF3319"/>
    <w:rsid w:val="00CF3687"/>
    <w:rsid w:val="00CF451C"/>
    <w:rsid w:val="00CF4537"/>
    <w:rsid w:val="00CF4E98"/>
    <w:rsid w:val="00CF5D63"/>
    <w:rsid w:val="00CF6D47"/>
    <w:rsid w:val="00CF7241"/>
    <w:rsid w:val="00CF7AF1"/>
    <w:rsid w:val="00CF7F50"/>
    <w:rsid w:val="00D00B2A"/>
    <w:rsid w:val="00D017B7"/>
    <w:rsid w:val="00D0203B"/>
    <w:rsid w:val="00D03AA9"/>
    <w:rsid w:val="00D04885"/>
    <w:rsid w:val="00D04B26"/>
    <w:rsid w:val="00D04B88"/>
    <w:rsid w:val="00D053A7"/>
    <w:rsid w:val="00D056BE"/>
    <w:rsid w:val="00D0756C"/>
    <w:rsid w:val="00D11372"/>
    <w:rsid w:val="00D11C7A"/>
    <w:rsid w:val="00D13D8B"/>
    <w:rsid w:val="00D15E66"/>
    <w:rsid w:val="00D20843"/>
    <w:rsid w:val="00D2306C"/>
    <w:rsid w:val="00D2492C"/>
    <w:rsid w:val="00D25200"/>
    <w:rsid w:val="00D2629A"/>
    <w:rsid w:val="00D26439"/>
    <w:rsid w:val="00D30BC2"/>
    <w:rsid w:val="00D31B87"/>
    <w:rsid w:val="00D3275E"/>
    <w:rsid w:val="00D341D7"/>
    <w:rsid w:val="00D3517B"/>
    <w:rsid w:val="00D35A3D"/>
    <w:rsid w:val="00D3687D"/>
    <w:rsid w:val="00D36D57"/>
    <w:rsid w:val="00D37742"/>
    <w:rsid w:val="00D40391"/>
    <w:rsid w:val="00D4250F"/>
    <w:rsid w:val="00D43796"/>
    <w:rsid w:val="00D43ADB"/>
    <w:rsid w:val="00D43E7E"/>
    <w:rsid w:val="00D448B6"/>
    <w:rsid w:val="00D46977"/>
    <w:rsid w:val="00D50282"/>
    <w:rsid w:val="00D50DE6"/>
    <w:rsid w:val="00D521B5"/>
    <w:rsid w:val="00D522F7"/>
    <w:rsid w:val="00D52C56"/>
    <w:rsid w:val="00D5366A"/>
    <w:rsid w:val="00D56B0B"/>
    <w:rsid w:val="00D57320"/>
    <w:rsid w:val="00D61C4A"/>
    <w:rsid w:val="00D61F10"/>
    <w:rsid w:val="00D621A7"/>
    <w:rsid w:val="00D63B78"/>
    <w:rsid w:val="00D663D3"/>
    <w:rsid w:val="00D669FB"/>
    <w:rsid w:val="00D66A1C"/>
    <w:rsid w:val="00D66E12"/>
    <w:rsid w:val="00D70A8A"/>
    <w:rsid w:val="00D723A0"/>
    <w:rsid w:val="00D72B92"/>
    <w:rsid w:val="00D73A07"/>
    <w:rsid w:val="00D73DEF"/>
    <w:rsid w:val="00D73E2C"/>
    <w:rsid w:val="00D747CC"/>
    <w:rsid w:val="00D75B99"/>
    <w:rsid w:val="00D76B88"/>
    <w:rsid w:val="00D8059A"/>
    <w:rsid w:val="00D80D99"/>
    <w:rsid w:val="00D820B9"/>
    <w:rsid w:val="00D82C2C"/>
    <w:rsid w:val="00D85381"/>
    <w:rsid w:val="00D854E7"/>
    <w:rsid w:val="00D86786"/>
    <w:rsid w:val="00D91677"/>
    <w:rsid w:val="00D93354"/>
    <w:rsid w:val="00D9371F"/>
    <w:rsid w:val="00D95CF2"/>
    <w:rsid w:val="00D96732"/>
    <w:rsid w:val="00D9706D"/>
    <w:rsid w:val="00D97AE1"/>
    <w:rsid w:val="00D97E0F"/>
    <w:rsid w:val="00DA0440"/>
    <w:rsid w:val="00DA1791"/>
    <w:rsid w:val="00DA2066"/>
    <w:rsid w:val="00DA216A"/>
    <w:rsid w:val="00DA3637"/>
    <w:rsid w:val="00DA41A1"/>
    <w:rsid w:val="00DA4238"/>
    <w:rsid w:val="00DA43E6"/>
    <w:rsid w:val="00DA469C"/>
    <w:rsid w:val="00DA5497"/>
    <w:rsid w:val="00DA5A83"/>
    <w:rsid w:val="00DA6C82"/>
    <w:rsid w:val="00DB06DD"/>
    <w:rsid w:val="00DB203D"/>
    <w:rsid w:val="00DB2558"/>
    <w:rsid w:val="00DB3B00"/>
    <w:rsid w:val="00DB490D"/>
    <w:rsid w:val="00DB4993"/>
    <w:rsid w:val="00DB5208"/>
    <w:rsid w:val="00DB6617"/>
    <w:rsid w:val="00DB747F"/>
    <w:rsid w:val="00DB7D0F"/>
    <w:rsid w:val="00DC1102"/>
    <w:rsid w:val="00DC1752"/>
    <w:rsid w:val="00DC1B62"/>
    <w:rsid w:val="00DC2F52"/>
    <w:rsid w:val="00DC3BDB"/>
    <w:rsid w:val="00DC454F"/>
    <w:rsid w:val="00DC4ADE"/>
    <w:rsid w:val="00DC5030"/>
    <w:rsid w:val="00DC7EED"/>
    <w:rsid w:val="00DD1F3E"/>
    <w:rsid w:val="00DD242C"/>
    <w:rsid w:val="00DD28DE"/>
    <w:rsid w:val="00DD3531"/>
    <w:rsid w:val="00DD6F66"/>
    <w:rsid w:val="00DD7C67"/>
    <w:rsid w:val="00DE1959"/>
    <w:rsid w:val="00DE3267"/>
    <w:rsid w:val="00DE3F28"/>
    <w:rsid w:val="00DE4259"/>
    <w:rsid w:val="00DE52E5"/>
    <w:rsid w:val="00DE5504"/>
    <w:rsid w:val="00DE6151"/>
    <w:rsid w:val="00DE6637"/>
    <w:rsid w:val="00DE66B5"/>
    <w:rsid w:val="00DE6972"/>
    <w:rsid w:val="00DF13B4"/>
    <w:rsid w:val="00DF1423"/>
    <w:rsid w:val="00DF204E"/>
    <w:rsid w:val="00DF2AF0"/>
    <w:rsid w:val="00DF33DE"/>
    <w:rsid w:val="00DF3CAE"/>
    <w:rsid w:val="00DF5FD4"/>
    <w:rsid w:val="00DF64FE"/>
    <w:rsid w:val="00DF697D"/>
    <w:rsid w:val="00E001D4"/>
    <w:rsid w:val="00E00367"/>
    <w:rsid w:val="00E00F91"/>
    <w:rsid w:val="00E01C05"/>
    <w:rsid w:val="00E0284C"/>
    <w:rsid w:val="00E03A42"/>
    <w:rsid w:val="00E059F0"/>
    <w:rsid w:val="00E063E6"/>
    <w:rsid w:val="00E0737E"/>
    <w:rsid w:val="00E13B31"/>
    <w:rsid w:val="00E14613"/>
    <w:rsid w:val="00E1475A"/>
    <w:rsid w:val="00E14DF2"/>
    <w:rsid w:val="00E177FA"/>
    <w:rsid w:val="00E1797D"/>
    <w:rsid w:val="00E20A03"/>
    <w:rsid w:val="00E21247"/>
    <w:rsid w:val="00E254EB"/>
    <w:rsid w:val="00E25C8A"/>
    <w:rsid w:val="00E26809"/>
    <w:rsid w:val="00E272AC"/>
    <w:rsid w:val="00E276A3"/>
    <w:rsid w:val="00E30E4E"/>
    <w:rsid w:val="00E31B3A"/>
    <w:rsid w:val="00E3283B"/>
    <w:rsid w:val="00E32B43"/>
    <w:rsid w:val="00E32E22"/>
    <w:rsid w:val="00E33DB7"/>
    <w:rsid w:val="00E340DD"/>
    <w:rsid w:val="00E3432B"/>
    <w:rsid w:val="00E350EB"/>
    <w:rsid w:val="00E371E2"/>
    <w:rsid w:val="00E378D3"/>
    <w:rsid w:val="00E37CE0"/>
    <w:rsid w:val="00E42170"/>
    <w:rsid w:val="00E43464"/>
    <w:rsid w:val="00E436FD"/>
    <w:rsid w:val="00E4485E"/>
    <w:rsid w:val="00E44DEC"/>
    <w:rsid w:val="00E44E90"/>
    <w:rsid w:val="00E4596D"/>
    <w:rsid w:val="00E46338"/>
    <w:rsid w:val="00E46E5C"/>
    <w:rsid w:val="00E472AC"/>
    <w:rsid w:val="00E50413"/>
    <w:rsid w:val="00E50C64"/>
    <w:rsid w:val="00E50FC1"/>
    <w:rsid w:val="00E513D1"/>
    <w:rsid w:val="00E513FF"/>
    <w:rsid w:val="00E51929"/>
    <w:rsid w:val="00E519CA"/>
    <w:rsid w:val="00E5285A"/>
    <w:rsid w:val="00E529C3"/>
    <w:rsid w:val="00E52BBD"/>
    <w:rsid w:val="00E53555"/>
    <w:rsid w:val="00E54535"/>
    <w:rsid w:val="00E5597A"/>
    <w:rsid w:val="00E562A3"/>
    <w:rsid w:val="00E56793"/>
    <w:rsid w:val="00E57BBC"/>
    <w:rsid w:val="00E602C7"/>
    <w:rsid w:val="00E625A3"/>
    <w:rsid w:val="00E63578"/>
    <w:rsid w:val="00E637E0"/>
    <w:rsid w:val="00E67F26"/>
    <w:rsid w:val="00E702B0"/>
    <w:rsid w:val="00E70809"/>
    <w:rsid w:val="00E7169B"/>
    <w:rsid w:val="00E725E8"/>
    <w:rsid w:val="00E72CD0"/>
    <w:rsid w:val="00E76B44"/>
    <w:rsid w:val="00E801BC"/>
    <w:rsid w:val="00E818A6"/>
    <w:rsid w:val="00E83C52"/>
    <w:rsid w:val="00E84B8D"/>
    <w:rsid w:val="00E8512F"/>
    <w:rsid w:val="00E851A8"/>
    <w:rsid w:val="00E8569D"/>
    <w:rsid w:val="00E85C60"/>
    <w:rsid w:val="00E86C4B"/>
    <w:rsid w:val="00E87B6D"/>
    <w:rsid w:val="00E92450"/>
    <w:rsid w:val="00E9256A"/>
    <w:rsid w:val="00E93217"/>
    <w:rsid w:val="00EA66FC"/>
    <w:rsid w:val="00EB106D"/>
    <w:rsid w:val="00EB20CB"/>
    <w:rsid w:val="00EC27EA"/>
    <w:rsid w:val="00EC32BB"/>
    <w:rsid w:val="00EC540D"/>
    <w:rsid w:val="00EC61D6"/>
    <w:rsid w:val="00EC71B0"/>
    <w:rsid w:val="00ED0777"/>
    <w:rsid w:val="00ED0D08"/>
    <w:rsid w:val="00ED1167"/>
    <w:rsid w:val="00ED2C71"/>
    <w:rsid w:val="00ED2E80"/>
    <w:rsid w:val="00ED3133"/>
    <w:rsid w:val="00ED3394"/>
    <w:rsid w:val="00ED3783"/>
    <w:rsid w:val="00ED3E5A"/>
    <w:rsid w:val="00ED3F73"/>
    <w:rsid w:val="00ED42F6"/>
    <w:rsid w:val="00ED5DE1"/>
    <w:rsid w:val="00ED63D3"/>
    <w:rsid w:val="00EE03C1"/>
    <w:rsid w:val="00EE04EA"/>
    <w:rsid w:val="00EE0B52"/>
    <w:rsid w:val="00EE12F0"/>
    <w:rsid w:val="00EE29A5"/>
    <w:rsid w:val="00EE4467"/>
    <w:rsid w:val="00EE4BE4"/>
    <w:rsid w:val="00EE6C10"/>
    <w:rsid w:val="00EE6F5A"/>
    <w:rsid w:val="00EF3213"/>
    <w:rsid w:val="00EF451A"/>
    <w:rsid w:val="00EF4860"/>
    <w:rsid w:val="00EF5370"/>
    <w:rsid w:val="00EF6734"/>
    <w:rsid w:val="00EF6C5B"/>
    <w:rsid w:val="00EF7630"/>
    <w:rsid w:val="00F00F0F"/>
    <w:rsid w:val="00F010EF"/>
    <w:rsid w:val="00F01780"/>
    <w:rsid w:val="00F10520"/>
    <w:rsid w:val="00F12BDB"/>
    <w:rsid w:val="00F12D5A"/>
    <w:rsid w:val="00F16E55"/>
    <w:rsid w:val="00F204E1"/>
    <w:rsid w:val="00F21A27"/>
    <w:rsid w:val="00F22965"/>
    <w:rsid w:val="00F22D77"/>
    <w:rsid w:val="00F251FB"/>
    <w:rsid w:val="00F25E13"/>
    <w:rsid w:val="00F25EB5"/>
    <w:rsid w:val="00F27012"/>
    <w:rsid w:val="00F271B4"/>
    <w:rsid w:val="00F27845"/>
    <w:rsid w:val="00F27B40"/>
    <w:rsid w:val="00F3001F"/>
    <w:rsid w:val="00F325C0"/>
    <w:rsid w:val="00F33749"/>
    <w:rsid w:val="00F33A56"/>
    <w:rsid w:val="00F34733"/>
    <w:rsid w:val="00F361D6"/>
    <w:rsid w:val="00F366AC"/>
    <w:rsid w:val="00F40697"/>
    <w:rsid w:val="00F435F9"/>
    <w:rsid w:val="00F4460A"/>
    <w:rsid w:val="00F45B3A"/>
    <w:rsid w:val="00F46429"/>
    <w:rsid w:val="00F476D5"/>
    <w:rsid w:val="00F50D8C"/>
    <w:rsid w:val="00F51BAB"/>
    <w:rsid w:val="00F52280"/>
    <w:rsid w:val="00F5231F"/>
    <w:rsid w:val="00F52670"/>
    <w:rsid w:val="00F545F8"/>
    <w:rsid w:val="00F614A3"/>
    <w:rsid w:val="00F61E42"/>
    <w:rsid w:val="00F62899"/>
    <w:rsid w:val="00F6332C"/>
    <w:rsid w:val="00F6374E"/>
    <w:rsid w:val="00F656D9"/>
    <w:rsid w:val="00F6576F"/>
    <w:rsid w:val="00F66C54"/>
    <w:rsid w:val="00F678A2"/>
    <w:rsid w:val="00F679F2"/>
    <w:rsid w:val="00F70242"/>
    <w:rsid w:val="00F70F06"/>
    <w:rsid w:val="00F7116C"/>
    <w:rsid w:val="00F71768"/>
    <w:rsid w:val="00F71C23"/>
    <w:rsid w:val="00F7293F"/>
    <w:rsid w:val="00F738BC"/>
    <w:rsid w:val="00F73CE0"/>
    <w:rsid w:val="00F75DF0"/>
    <w:rsid w:val="00F75E5C"/>
    <w:rsid w:val="00F774FE"/>
    <w:rsid w:val="00F77AE9"/>
    <w:rsid w:val="00F8098C"/>
    <w:rsid w:val="00F81A5B"/>
    <w:rsid w:val="00F83344"/>
    <w:rsid w:val="00F834D5"/>
    <w:rsid w:val="00F83D6B"/>
    <w:rsid w:val="00F854D3"/>
    <w:rsid w:val="00F878BC"/>
    <w:rsid w:val="00F90295"/>
    <w:rsid w:val="00F919B0"/>
    <w:rsid w:val="00F91A68"/>
    <w:rsid w:val="00F9337C"/>
    <w:rsid w:val="00F9484C"/>
    <w:rsid w:val="00F95B16"/>
    <w:rsid w:val="00F95B49"/>
    <w:rsid w:val="00F95F0D"/>
    <w:rsid w:val="00F9618C"/>
    <w:rsid w:val="00F96FBB"/>
    <w:rsid w:val="00F97439"/>
    <w:rsid w:val="00FA03B3"/>
    <w:rsid w:val="00FA17C4"/>
    <w:rsid w:val="00FA2393"/>
    <w:rsid w:val="00FA2D56"/>
    <w:rsid w:val="00FA2F92"/>
    <w:rsid w:val="00FA321B"/>
    <w:rsid w:val="00FA34A9"/>
    <w:rsid w:val="00FA7790"/>
    <w:rsid w:val="00FB2F45"/>
    <w:rsid w:val="00FB52ED"/>
    <w:rsid w:val="00FB5D09"/>
    <w:rsid w:val="00FB5E41"/>
    <w:rsid w:val="00FB6225"/>
    <w:rsid w:val="00FB64BE"/>
    <w:rsid w:val="00FB6AEF"/>
    <w:rsid w:val="00FB6F0C"/>
    <w:rsid w:val="00FB7C57"/>
    <w:rsid w:val="00FC0513"/>
    <w:rsid w:val="00FC084B"/>
    <w:rsid w:val="00FC2863"/>
    <w:rsid w:val="00FC3391"/>
    <w:rsid w:val="00FC3A0B"/>
    <w:rsid w:val="00FC3DB5"/>
    <w:rsid w:val="00FC3FC5"/>
    <w:rsid w:val="00FC4E6F"/>
    <w:rsid w:val="00FC4EF6"/>
    <w:rsid w:val="00FC5F28"/>
    <w:rsid w:val="00FC719F"/>
    <w:rsid w:val="00FC7261"/>
    <w:rsid w:val="00FC7EA5"/>
    <w:rsid w:val="00FD1967"/>
    <w:rsid w:val="00FD19B7"/>
    <w:rsid w:val="00FD2292"/>
    <w:rsid w:val="00FD4B50"/>
    <w:rsid w:val="00FD5344"/>
    <w:rsid w:val="00FD548E"/>
    <w:rsid w:val="00FD57ED"/>
    <w:rsid w:val="00FD6772"/>
    <w:rsid w:val="00FD77B3"/>
    <w:rsid w:val="00FD7CCA"/>
    <w:rsid w:val="00FE03E4"/>
    <w:rsid w:val="00FE16B4"/>
    <w:rsid w:val="00FE1D03"/>
    <w:rsid w:val="00FE3E48"/>
    <w:rsid w:val="00FE4286"/>
    <w:rsid w:val="00FE4689"/>
    <w:rsid w:val="00FE59B7"/>
    <w:rsid w:val="00FE6315"/>
    <w:rsid w:val="00FE761B"/>
    <w:rsid w:val="00FF1468"/>
    <w:rsid w:val="00FF37E0"/>
    <w:rsid w:val="00FF50B1"/>
    <w:rsid w:val="00FF51C9"/>
    <w:rsid w:val="00FF528E"/>
    <w:rsid w:val="00FF52B9"/>
    <w:rsid w:val="00FF5B39"/>
    <w:rsid w:val="00FF5CF2"/>
    <w:rsid w:val="00FF68A0"/>
    <w:rsid w:val="00FF71AE"/>
    <w:rsid w:val="00FF7732"/>
    <w:rsid w:val="025D08EA"/>
    <w:rsid w:val="02AC6BA7"/>
    <w:rsid w:val="02E45513"/>
    <w:rsid w:val="02F11BE3"/>
    <w:rsid w:val="03392D71"/>
    <w:rsid w:val="03541CED"/>
    <w:rsid w:val="03866815"/>
    <w:rsid w:val="03C228C8"/>
    <w:rsid w:val="03DB14A4"/>
    <w:rsid w:val="043A35F7"/>
    <w:rsid w:val="045C2E3C"/>
    <w:rsid w:val="04CF48A5"/>
    <w:rsid w:val="04FA3C29"/>
    <w:rsid w:val="052071D1"/>
    <w:rsid w:val="052768F2"/>
    <w:rsid w:val="05580027"/>
    <w:rsid w:val="057C554B"/>
    <w:rsid w:val="059A7CEA"/>
    <w:rsid w:val="071B4C4F"/>
    <w:rsid w:val="071B4EFF"/>
    <w:rsid w:val="07730D5C"/>
    <w:rsid w:val="07794418"/>
    <w:rsid w:val="077E718B"/>
    <w:rsid w:val="07860DC2"/>
    <w:rsid w:val="0788011B"/>
    <w:rsid w:val="0789682D"/>
    <w:rsid w:val="07A500B3"/>
    <w:rsid w:val="07E05CB3"/>
    <w:rsid w:val="094B43E1"/>
    <w:rsid w:val="09AA585D"/>
    <w:rsid w:val="09F13B70"/>
    <w:rsid w:val="0A1B0CED"/>
    <w:rsid w:val="0A3F38E6"/>
    <w:rsid w:val="0A822283"/>
    <w:rsid w:val="0AD656A1"/>
    <w:rsid w:val="0B3C5872"/>
    <w:rsid w:val="0C011B09"/>
    <w:rsid w:val="0C0C2640"/>
    <w:rsid w:val="0C11532D"/>
    <w:rsid w:val="0C161C6C"/>
    <w:rsid w:val="0C1B7269"/>
    <w:rsid w:val="0C1D12CA"/>
    <w:rsid w:val="0C6E47B5"/>
    <w:rsid w:val="0D0937B5"/>
    <w:rsid w:val="0DF1217F"/>
    <w:rsid w:val="0DF85B6C"/>
    <w:rsid w:val="0E085A40"/>
    <w:rsid w:val="0E811E04"/>
    <w:rsid w:val="0E9570D3"/>
    <w:rsid w:val="0F1D3816"/>
    <w:rsid w:val="0F2005E1"/>
    <w:rsid w:val="0F2F3F59"/>
    <w:rsid w:val="0F907375"/>
    <w:rsid w:val="0FF97D0B"/>
    <w:rsid w:val="100A29AE"/>
    <w:rsid w:val="106317C1"/>
    <w:rsid w:val="11385579"/>
    <w:rsid w:val="11AC3F6B"/>
    <w:rsid w:val="11CE3B28"/>
    <w:rsid w:val="122F37C0"/>
    <w:rsid w:val="1238247D"/>
    <w:rsid w:val="123B56E2"/>
    <w:rsid w:val="12431B34"/>
    <w:rsid w:val="12AC20B1"/>
    <w:rsid w:val="12C55301"/>
    <w:rsid w:val="133B1376"/>
    <w:rsid w:val="13442133"/>
    <w:rsid w:val="13AB6477"/>
    <w:rsid w:val="13AF5327"/>
    <w:rsid w:val="13D04AB2"/>
    <w:rsid w:val="13D233AD"/>
    <w:rsid w:val="142E040E"/>
    <w:rsid w:val="144C58E8"/>
    <w:rsid w:val="145272E6"/>
    <w:rsid w:val="14CA4A73"/>
    <w:rsid w:val="153F0438"/>
    <w:rsid w:val="15751922"/>
    <w:rsid w:val="162755D8"/>
    <w:rsid w:val="174E31AE"/>
    <w:rsid w:val="18C56502"/>
    <w:rsid w:val="191E7CFD"/>
    <w:rsid w:val="19436826"/>
    <w:rsid w:val="1986379B"/>
    <w:rsid w:val="19AB4752"/>
    <w:rsid w:val="1A127B2B"/>
    <w:rsid w:val="1B5E51CB"/>
    <w:rsid w:val="1B747A16"/>
    <w:rsid w:val="1C246FE5"/>
    <w:rsid w:val="1C3C3239"/>
    <w:rsid w:val="1C5F5EC6"/>
    <w:rsid w:val="1C7B4C4B"/>
    <w:rsid w:val="1C893069"/>
    <w:rsid w:val="1CC405EB"/>
    <w:rsid w:val="1D16458B"/>
    <w:rsid w:val="1D233184"/>
    <w:rsid w:val="1E09731E"/>
    <w:rsid w:val="1E2D6AB7"/>
    <w:rsid w:val="1E384809"/>
    <w:rsid w:val="1EF2120B"/>
    <w:rsid w:val="1F2A4CBD"/>
    <w:rsid w:val="1F381817"/>
    <w:rsid w:val="1FE23860"/>
    <w:rsid w:val="1FFA4D62"/>
    <w:rsid w:val="203E4569"/>
    <w:rsid w:val="20506315"/>
    <w:rsid w:val="20722CC3"/>
    <w:rsid w:val="20966385"/>
    <w:rsid w:val="20A67284"/>
    <w:rsid w:val="20B14183"/>
    <w:rsid w:val="20D6000F"/>
    <w:rsid w:val="21816D9E"/>
    <w:rsid w:val="21AA1C89"/>
    <w:rsid w:val="21DF5A66"/>
    <w:rsid w:val="2240751B"/>
    <w:rsid w:val="22747985"/>
    <w:rsid w:val="22B55C6F"/>
    <w:rsid w:val="22B83A2B"/>
    <w:rsid w:val="23306490"/>
    <w:rsid w:val="233E562D"/>
    <w:rsid w:val="23510A7F"/>
    <w:rsid w:val="236C6787"/>
    <w:rsid w:val="23774F40"/>
    <w:rsid w:val="23E50961"/>
    <w:rsid w:val="23FE3883"/>
    <w:rsid w:val="250B66B2"/>
    <w:rsid w:val="264836BB"/>
    <w:rsid w:val="26522D9F"/>
    <w:rsid w:val="26B67981"/>
    <w:rsid w:val="26E70D7D"/>
    <w:rsid w:val="26FA0C98"/>
    <w:rsid w:val="28671A8E"/>
    <w:rsid w:val="28897C28"/>
    <w:rsid w:val="28BA5533"/>
    <w:rsid w:val="290B4D6A"/>
    <w:rsid w:val="29494E3A"/>
    <w:rsid w:val="29833209"/>
    <w:rsid w:val="29AF3167"/>
    <w:rsid w:val="2A030E54"/>
    <w:rsid w:val="2A270CF5"/>
    <w:rsid w:val="2AB926BA"/>
    <w:rsid w:val="2B0B2919"/>
    <w:rsid w:val="2B2D6ADD"/>
    <w:rsid w:val="2B4D50F0"/>
    <w:rsid w:val="2B683B2C"/>
    <w:rsid w:val="2B9F5EBE"/>
    <w:rsid w:val="2BAA59C7"/>
    <w:rsid w:val="2BBF3599"/>
    <w:rsid w:val="2BF4226E"/>
    <w:rsid w:val="2C067465"/>
    <w:rsid w:val="2C5541C5"/>
    <w:rsid w:val="2C617F5F"/>
    <w:rsid w:val="2C622DDB"/>
    <w:rsid w:val="2C693CE9"/>
    <w:rsid w:val="2D915768"/>
    <w:rsid w:val="2DA74391"/>
    <w:rsid w:val="2DCA285B"/>
    <w:rsid w:val="2DD85E0A"/>
    <w:rsid w:val="2DFD2D7A"/>
    <w:rsid w:val="2E0177C3"/>
    <w:rsid w:val="2E033B70"/>
    <w:rsid w:val="2E144BAF"/>
    <w:rsid w:val="2E693EB6"/>
    <w:rsid w:val="2EBE5C42"/>
    <w:rsid w:val="2EE92531"/>
    <w:rsid w:val="2F180FE2"/>
    <w:rsid w:val="2F607A9B"/>
    <w:rsid w:val="2F93274D"/>
    <w:rsid w:val="2FB40120"/>
    <w:rsid w:val="301F4117"/>
    <w:rsid w:val="30F2476F"/>
    <w:rsid w:val="313B17DF"/>
    <w:rsid w:val="31EB01AB"/>
    <w:rsid w:val="32947A30"/>
    <w:rsid w:val="32DB67CF"/>
    <w:rsid w:val="32F42FBE"/>
    <w:rsid w:val="32FB543D"/>
    <w:rsid w:val="33356012"/>
    <w:rsid w:val="33533446"/>
    <w:rsid w:val="33A76267"/>
    <w:rsid w:val="34101792"/>
    <w:rsid w:val="342002E1"/>
    <w:rsid w:val="344369A6"/>
    <w:rsid w:val="34501DC5"/>
    <w:rsid w:val="34786E5D"/>
    <w:rsid w:val="35065EB9"/>
    <w:rsid w:val="36202EBC"/>
    <w:rsid w:val="363D541B"/>
    <w:rsid w:val="365D4F39"/>
    <w:rsid w:val="366F4C49"/>
    <w:rsid w:val="36851C51"/>
    <w:rsid w:val="3698498B"/>
    <w:rsid w:val="36A04C6E"/>
    <w:rsid w:val="36C455E5"/>
    <w:rsid w:val="37575889"/>
    <w:rsid w:val="37B47439"/>
    <w:rsid w:val="37FA2CF2"/>
    <w:rsid w:val="381F7B65"/>
    <w:rsid w:val="383E0154"/>
    <w:rsid w:val="38742628"/>
    <w:rsid w:val="389930B3"/>
    <w:rsid w:val="38B4071F"/>
    <w:rsid w:val="38D2558B"/>
    <w:rsid w:val="38D5357A"/>
    <w:rsid w:val="38E30483"/>
    <w:rsid w:val="38E70064"/>
    <w:rsid w:val="38F5496B"/>
    <w:rsid w:val="39DC0533"/>
    <w:rsid w:val="3A131E3B"/>
    <w:rsid w:val="3A2636DC"/>
    <w:rsid w:val="3AB27DEB"/>
    <w:rsid w:val="3AB512DA"/>
    <w:rsid w:val="3AC011BB"/>
    <w:rsid w:val="3AD71F8A"/>
    <w:rsid w:val="3B912E87"/>
    <w:rsid w:val="3C924173"/>
    <w:rsid w:val="3D1C61A1"/>
    <w:rsid w:val="3E621223"/>
    <w:rsid w:val="3F1256AA"/>
    <w:rsid w:val="3F78542D"/>
    <w:rsid w:val="3F82001A"/>
    <w:rsid w:val="3F994820"/>
    <w:rsid w:val="3FA4271F"/>
    <w:rsid w:val="3FBB6B0B"/>
    <w:rsid w:val="401E0B86"/>
    <w:rsid w:val="40576713"/>
    <w:rsid w:val="408E4097"/>
    <w:rsid w:val="40996AC9"/>
    <w:rsid w:val="40A11383"/>
    <w:rsid w:val="40E04B4C"/>
    <w:rsid w:val="41013EE8"/>
    <w:rsid w:val="41B93295"/>
    <w:rsid w:val="420A3D2C"/>
    <w:rsid w:val="422A2EEF"/>
    <w:rsid w:val="422B2A6E"/>
    <w:rsid w:val="42441B65"/>
    <w:rsid w:val="4295090B"/>
    <w:rsid w:val="42B847D5"/>
    <w:rsid w:val="42CB6BCE"/>
    <w:rsid w:val="42D44BBD"/>
    <w:rsid w:val="42DC01EA"/>
    <w:rsid w:val="430A2910"/>
    <w:rsid w:val="433A319A"/>
    <w:rsid w:val="437F24FC"/>
    <w:rsid w:val="43DA59F5"/>
    <w:rsid w:val="43EF1F76"/>
    <w:rsid w:val="43F13AD8"/>
    <w:rsid w:val="442A3DC9"/>
    <w:rsid w:val="442A5DC2"/>
    <w:rsid w:val="447A01F5"/>
    <w:rsid w:val="448153BD"/>
    <w:rsid w:val="451D5C4B"/>
    <w:rsid w:val="45321782"/>
    <w:rsid w:val="45402E4C"/>
    <w:rsid w:val="456A5EB7"/>
    <w:rsid w:val="45E32F3B"/>
    <w:rsid w:val="46CE4204"/>
    <w:rsid w:val="46F34256"/>
    <w:rsid w:val="46FE591B"/>
    <w:rsid w:val="476A3FE1"/>
    <w:rsid w:val="47773762"/>
    <w:rsid w:val="477B2017"/>
    <w:rsid w:val="47817B0B"/>
    <w:rsid w:val="478A5875"/>
    <w:rsid w:val="47946129"/>
    <w:rsid w:val="47D04A57"/>
    <w:rsid w:val="47D812CF"/>
    <w:rsid w:val="47F84A24"/>
    <w:rsid w:val="48680D9B"/>
    <w:rsid w:val="48BC0D36"/>
    <w:rsid w:val="48F73D65"/>
    <w:rsid w:val="49197423"/>
    <w:rsid w:val="49485924"/>
    <w:rsid w:val="49492F05"/>
    <w:rsid w:val="4A0F3410"/>
    <w:rsid w:val="4AD1458D"/>
    <w:rsid w:val="4AFD3879"/>
    <w:rsid w:val="4B4F7449"/>
    <w:rsid w:val="4B7722BC"/>
    <w:rsid w:val="4C3E6745"/>
    <w:rsid w:val="4C64355B"/>
    <w:rsid w:val="4D2A1A84"/>
    <w:rsid w:val="4D633310"/>
    <w:rsid w:val="4D702040"/>
    <w:rsid w:val="4DC07E6A"/>
    <w:rsid w:val="4DC7175A"/>
    <w:rsid w:val="4DE2798B"/>
    <w:rsid w:val="4E002A22"/>
    <w:rsid w:val="4E643860"/>
    <w:rsid w:val="4E8A7963"/>
    <w:rsid w:val="4E981666"/>
    <w:rsid w:val="4F416B96"/>
    <w:rsid w:val="4F9A7AF4"/>
    <w:rsid w:val="4FEC01AA"/>
    <w:rsid w:val="50604E86"/>
    <w:rsid w:val="50B61EEA"/>
    <w:rsid w:val="50E45BB5"/>
    <w:rsid w:val="517B4E4A"/>
    <w:rsid w:val="5180771F"/>
    <w:rsid w:val="519925D9"/>
    <w:rsid w:val="51A0062A"/>
    <w:rsid w:val="52104778"/>
    <w:rsid w:val="52634381"/>
    <w:rsid w:val="52641AC3"/>
    <w:rsid w:val="52830892"/>
    <w:rsid w:val="52CC0245"/>
    <w:rsid w:val="52E77DE8"/>
    <w:rsid w:val="52EA3274"/>
    <w:rsid w:val="53045AA5"/>
    <w:rsid w:val="546B1FBF"/>
    <w:rsid w:val="54754BEC"/>
    <w:rsid w:val="54902A78"/>
    <w:rsid w:val="5499410D"/>
    <w:rsid w:val="54A5677C"/>
    <w:rsid w:val="54F3680A"/>
    <w:rsid w:val="55350FF5"/>
    <w:rsid w:val="55D423C3"/>
    <w:rsid w:val="564C0B57"/>
    <w:rsid w:val="567E4637"/>
    <w:rsid w:val="5688286E"/>
    <w:rsid w:val="568D2A4A"/>
    <w:rsid w:val="56D933B8"/>
    <w:rsid w:val="570C4C6D"/>
    <w:rsid w:val="5757480F"/>
    <w:rsid w:val="576E2544"/>
    <w:rsid w:val="57E2761C"/>
    <w:rsid w:val="591C7D35"/>
    <w:rsid w:val="59880D36"/>
    <w:rsid w:val="59BA3187"/>
    <w:rsid w:val="59D42E6E"/>
    <w:rsid w:val="5A1D52C0"/>
    <w:rsid w:val="5B5C387E"/>
    <w:rsid w:val="5B95526F"/>
    <w:rsid w:val="5B9C7202"/>
    <w:rsid w:val="5C227A6E"/>
    <w:rsid w:val="5C872B4A"/>
    <w:rsid w:val="5CB55D09"/>
    <w:rsid w:val="5D96113A"/>
    <w:rsid w:val="5DA248C1"/>
    <w:rsid w:val="5DAF5192"/>
    <w:rsid w:val="5DEA4D40"/>
    <w:rsid w:val="5E5431DB"/>
    <w:rsid w:val="5E944F4E"/>
    <w:rsid w:val="5EA04715"/>
    <w:rsid w:val="5F354B1A"/>
    <w:rsid w:val="5F56495B"/>
    <w:rsid w:val="5F5A3838"/>
    <w:rsid w:val="5F64346D"/>
    <w:rsid w:val="5FB4662D"/>
    <w:rsid w:val="602539A7"/>
    <w:rsid w:val="60384915"/>
    <w:rsid w:val="603E25FF"/>
    <w:rsid w:val="605742D1"/>
    <w:rsid w:val="609225A9"/>
    <w:rsid w:val="609B57AE"/>
    <w:rsid w:val="60D20115"/>
    <w:rsid w:val="60FF1BC2"/>
    <w:rsid w:val="612D785C"/>
    <w:rsid w:val="6139601F"/>
    <w:rsid w:val="61742E5F"/>
    <w:rsid w:val="627E5857"/>
    <w:rsid w:val="62805C14"/>
    <w:rsid w:val="63426066"/>
    <w:rsid w:val="63845A2C"/>
    <w:rsid w:val="638F1B2C"/>
    <w:rsid w:val="63A66F1C"/>
    <w:rsid w:val="63CB62E1"/>
    <w:rsid w:val="63D57CEF"/>
    <w:rsid w:val="647805F8"/>
    <w:rsid w:val="64D572D7"/>
    <w:rsid w:val="656A0258"/>
    <w:rsid w:val="66443EBF"/>
    <w:rsid w:val="66B27104"/>
    <w:rsid w:val="66D170EA"/>
    <w:rsid w:val="66DC512E"/>
    <w:rsid w:val="677510DD"/>
    <w:rsid w:val="6791542D"/>
    <w:rsid w:val="680254F4"/>
    <w:rsid w:val="68276CA4"/>
    <w:rsid w:val="683B14F5"/>
    <w:rsid w:val="684C2CB9"/>
    <w:rsid w:val="68AB6EB0"/>
    <w:rsid w:val="68E63EB3"/>
    <w:rsid w:val="68EF4FB6"/>
    <w:rsid w:val="68F4028C"/>
    <w:rsid w:val="690C2DE9"/>
    <w:rsid w:val="693D5B30"/>
    <w:rsid w:val="697E350F"/>
    <w:rsid w:val="69825974"/>
    <w:rsid w:val="69CD4C15"/>
    <w:rsid w:val="6A2543C3"/>
    <w:rsid w:val="6A4D2C1A"/>
    <w:rsid w:val="6A7B52DC"/>
    <w:rsid w:val="6A932AC1"/>
    <w:rsid w:val="6B0E0141"/>
    <w:rsid w:val="6BD61152"/>
    <w:rsid w:val="6C673389"/>
    <w:rsid w:val="6C774F51"/>
    <w:rsid w:val="6CB63504"/>
    <w:rsid w:val="6D3353A4"/>
    <w:rsid w:val="6D5B2188"/>
    <w:rsid w:val="6D70750C"/>
    <w:rsid w:val="6DD1108E"/>
    <w:rsid w:val="6DE25E2F"/>
    <w:rsid w:val="6ED10B0D"/>
    <w:rsid w:val="6F0528C7"/>
    <w:rsid w:val="6F35542F"/>
    <w:rsid w:val="6F484F7F"/>
    <w:rsid w:val="700A54CD"/>
    <w:rsid w:val="704C096A"/>
    <w:rsid w:val="70553489"/>
    <w:rsid w:val="70B01EF5"/>
    <w:rsid w:val="70C811AA"/>
    <w:rsid w:val="70EB59AF"/>
    <w:rsid w:val="71DA2E89"/>
    <w:rsid w:val="721E7481"/>
    <w:rsid w:val="72256723"/>
    <w:rsid w:val="729112B8"/>
    <w:rsid w:val="72A23C97"/>
    <w:rsid w:val="72B803D8"/>
    <w:rsid w:val="72F74A90"/>
    <w:rsid w:val="735650D5"/>
    <w:rsid w:val="73AA71D8"/>
    <w:rsid w:val="73AA7318"/>
    <w:rsid w:val="73B07DE0"/>
    <w:rsid w:val="73C44055"/>
    <w:rsid w:val="73E74470"/>
    <w:rsid w:val="74711B60"/>
    <w:rsid w:val="74D2313F"/>
    <w:rsid w:val="75043926"/>
    <w:rsid w:val="751B03CE"/>
    <w:rsid w:val="75AF63B7"/>
    <w:rsid w:val="760E42AE"/>
    <w:rsid w:val="76127817"/>
    <w:rsid w:val="763256A1"/>
    <w:rsid w:val="7640531E"/>
    <w:rsid w:val="76ED224E"/>
    <w:rsid w:val="77A51958"/>
    <w:rsid w:val="77B34A34"/>
    <w:rsid w:val="77BF1A5B"/>
    <w:rsid w:val="77C9118F"/>
    <w:rsid w:val="77E1689E"/>
    <w:rsid w:val="78287CE3"/>
    <w:rsid w:val="7883239F"/>
    <w:rsid w:val="78985755"/>
    <w:rsid w:val="793B523F"/>
    <w:rsid w:val="79CE58FD"/>
    <w:rsid w:val="79DC10E6"/>
    <w:rsid w:val="7AB346EC"/>
    <w:rsid w:val="7AB46B7E"/>
    <w:rsid w:val="7B367EC3"/>
    <w:rsid w:val="7B437920"/>
    <w:rsid w:val="7BA70593"/>
    <w:rsid w:val="7BC10B5B"/>
    <w:rsid w:val="7C345A99"/>
    <w:rsid w:val="7C7542F8"/>
    <w:rsid w:val="7CF15FE8"/>
    <w:rsid w:val="7D2120DF"/>
    <w:rsid w:val="7D556C92"/>
    <w:rsid w:val="7D8678F6"/>
    <w:rsid w:val="7D915E8D"/>
    <w:rsid w:val="7DDB2661"/>
    <w:rsid w:val="7E297C37"/>
    <w:rsid w:val="7E3175A7"/>
    <w:rsid w:val="7E3A09DE"/>
    <w:rsid w:val="7E5970E1"/>
    <w:rsid w:val="7E825BAE"/>
    <w:rsid w:val="7F0E655B"/>
    <w:rsid w:val="7F7347A0"/>
    <w:rsid w:val="7F931520"/>
    <w:rsid w:val="7F9F6BA3"/>
    <w:rsid w:val="7FE45B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4:docId w14:val="38CAE230"/>
  <w15:docId w15:val="{4C33B7CB-BD74-4726-B5A7-AFEB27EC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f9">
    <w:name w:val="Normal"/>
    <w:qFormat/>
    <w:rsid w:val="009F2EF9"/>
    <w:pPr>
      <w:widowControl w:val="0"/>
      <w:jc w:val="both"/>
    </w:pPr>
    <w:rPr>
      <w:kern w:val="2"/>
      <w:sz w:val="21"/>
      <w:szCs w:val="24"/>
    </w:rPr>
  </w:style>
  <w:style w:type="paragraph" w:styleId="1">
    <w:name w:val="heading 1"/>
    <w:basedOn w:val="af9"/>
    <w:next w:val="af9"/>
    <w:link w:val="10"/>
    <w:qFormat/>
    <w:rsid w:val="009F2EF9"/>
    <w:pPr>
      <w:keepNext/>
      <w:keepLines/>
      <w:spacing w:before="340" w:after="330" w:line="578" w:lineRule="auto"/>
      <w:outlineLvl w:val="0"/>
    </w:pPr>
    <w:rPr>
      <w:b/>
      <w:bCs/>
      <w:kern w:val="44"/>
      <w:sz w:val="44"/>
      <w:szCs w:val="44"/>
    </w:rPr>
  </w:style>
  <w:style w:type="paragraph" w:styleId="2">
    <w:name w:val="heading 2"/>
    <w:basedOn w:val="af9"/>
    <w:next w:val="af9"/>
    <w:link w:val="20"/>
    <w:qFormat/>
    <w:rsid w:val="009F2EF9"/>
    <w:pPr>
      <w:keepNext/>
      <w:keepLines/>
      <w:spacing w:before="260" w:after="260" w:line="416" w:lineRule="auto"/>
      <w:outlineLvl w:val="1"/>
    </w:pPr>
    <w:rPr>
      <w:rFonts w:ascii="Arial" w:eastAsia="黑体" w:hAnsi="Arial"/>
      <w:b/>
      <w:bCs/>
      <w:sz w:val="32"/>
      <w:szCs w:val="32"/>
    </w:rPr>
  </w:style>
  <w:style w:type="paragraph" w:styleId="3">
    <w:name w:val="heading 3"/>
    <w:basedOn w:val="af9"/>
    <w:next w:val="af9"/>
    <w:link w:val="30"/>
    <w:qFormat/>
    <w:rsid w:val="009F2EF9"/>
    <w:pPr>
      <w:keepNext/>
      <w:keepLines/>
      <w:spacing w:before="260" w:after="260" w:line="416" w:lineRule="auto"/>
      <w:outlineLvl w:val="2"/>
    </w:pPr>
    <w:rPr>
      <w:b/>
      <w:bCs/>
      <w:sz w:val="32"/>
      <w:szCs w:val="32"/>
    </w:rPr>
  </w:style>
  <w:style w:type="paragraph" w:styleId="4">
    <w:name w:val="heading 4"/>
    <w:basedOn w:val="af9"/>
    <w:next w:val="af9"/>
    <w:link w:val="40"/>
    <w:qFormat/>
    <w:rsid w:val="009F2EF9"/>
    <w:pPr>
      <w:keepNext/>
      <w:keepLines/>
      <w:spacing w:before="280" w:after="290" w:line="376" w:lineRule="auto"/>
      <w:outlineLvl w:val="3"/>
    </w:pPr>
    <w:rPr>
      <w:rFonts w:ascii="Arial" w:eastAsia="黑体" w:hAnsi="Arial"/>
      <w:b/>
      <w:bCs/>
      <w:sz w:val="28"/>
      <w:szCs w:val="28"/>
    </w:rPr>
  </w:style>
  <w:style w:type="paragraph" w:styleId="5">
    <w:name w:val="heading 5"/>
    <w:basedOn w:val="af9"/>
    <w:next w:val="af9"/>
    <w:link w:val="50"/>
    <w:qFormat/>
    <w:rsid w:val="009F2EF9"/>
    <w:pPr>
      <w:keepNext/>
      <w:keepLines/>
      <w:spacing w:before="280" w:after="290" w:line="376" w:lineRule="auto"/>
      <w:outlineLvl w:val="4"/>
    </w:pPr>
    <w:rPr>
      <w:b/>
      <w:bCs/>
      <w:sz w:val="28"/>
      <w:szCs w:val="28"/>
    </w:rPr>
  </w:style>
  <w:style w:type="paragraph" w:styleId="6">
    <w:name w:val="heading 6"/>
    <w:basedOn w:val="af9"/>
    <w:next w:val="af9"/>
    <w:link w:val="60"/>
    <w:qFormat/>
    <w:rsid w:val="009F2EF9"/>
    <w:pPr>
      <w:keepNext/>
      <w:keepLines/>
      <w:spacing w:before="240" w:after="64" w:line="320" w:lineRule="auto"/>
      <w:outlineLvl w:val="5"/>
    </w:pPr>
    <w:rPr>
      <w:rFonts w:ascii="Arial" w:eastAsia="黑体" w:hAnsi="Arial"/>
      <w:b/>
      <w:bCs/>
      <w:sz w:val="24"/>
    </w:rPr>
  </w:style>
  <w:style w:type="paragraph" w:styleId="7">
    <w:name w:val="heading 7"/>
    <w:basedOn w:val="af9"/>
    <w:next w:val="af9"/>
    <w:link w:val="70"/>
    <w:qFormat/>
    <w:rsid w:val="009F2EF9"/>
    <w:pPr>
      <w:keepNext/>
      <w:keepLines/>
      <w:spacing w:before="240" w:after="64" w:line="320" w:lineRule="auto"/>
      <w:outlineLvl w:val="6"/>
    </w:pPr>
    <w:rPr>
      <w:b/>
      <w:bCs/>
      <w:sz w:val="24"/>
    </w:rPr>
  </w:style>
  <w:style w:type="paragraph" w:styleId="8">
    <w:name w:val="heading 8"/>
    <w:basedOn w:val="af9"/>
    <w:next w:val="af9"/>
    <w:link w:val="80"/>
    <w:qFormat/>
    <w:rsid w:val="009F2EF9"/>
    <w:pPr>
      <w:keepNext/>
      <w:keepLines/>
      <w:spacing w:before="240" w:after="64" w:line="320" w:lineRule="auto"/>
      <w:outlineLvl w:val="7"/>
    </w:pPr>
    <w:rPr>
      <w:rFonts w:ascii="Arial" w:eastAsia="黑体" w:hAnsi="Arial"/>
      <w:sz w:val="24"/>
    </w:rPr>
  </w:style>
  <w:style w:type="paragraph" w:styleId="9">
    <w:name w:val="heading 9"/>
    <w:basedOn w:val="af9"/>
    <w:next w:val="af9"/>
    <w:link w:val="90"/>
    <w:qFormat/>
    <w:rsid w:val="009F2EF9"/>
    <w:pPr>
      <w:keepNext/>
      <w:keepLines/>
      <w:spacing w:before="240" w:after="64" w:line="320"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TOC7">
    <w:name w:val="toc 7"/>
    <w:basedOn w:val="TOC6"/>
    <w:next w:val="af9"/>
    <w:qFormat/>
    <w:rsid w:val="009F2EF9"/>
  </w:style>
  <w:style w:type="paragraph" w:styleId="TOC6">
    <w:name w:val="toc 6"/>
    <w:basedOn w:val="TOC5"/>
    <w:next w:val="af9"/>
    <w:qFormat/>
    <w:rsid w:val="009F2EF9"/>
  </w:style>
  <w:style w:type="paragraph" w:styleId="TOC5">
    <w:name w:val="toc 5"/>
    <w:basedOn w:val="TOC4"/>
    <w:next w:val="af9"/>
    <w:qFormat/>
    <w:rsid w:val="009F2EF9"/>
  </w:style>
  <w:style w:type="paragraph" w:styleId="TOC4">
    <w:name w:val="toc 4"/>
    <w:basedOn w:val="TOC3"/>
    <w:next w:val="af9"/>
    <w:qFormat/>
    <w:rsid w:val="009F2EF9"/>
  </w:style>
  <w:style w:type="paragraph" w:styleId="TOC3">
    <w:name w:val="toc 3"/>
    <w:basedOn w:val="TOC2"/>
    <w:next w:val="af9"/>
    <w:uiPriority w:val="39"/>
    <w:qFormat/>
    <w:rsid w:val="009F2EF9"/>
  </w:style>
  <w:style w:type="paragraph" w:styleId="TOC2">
    <w:name w:val="toc 2"/>
    <w:basedOn w:val="TOC1"/>
    <w:next w:val="af9"/>
    <w:uiPriority w:val="39"/>
    <w:qFormat/>
    <w:rsid w:val="009F2EF9"/>
  </w:style>
  <w:style w:type="paragraph" w:styleId="TOC1">
    <w:name w:val="toc 1"/>
    <w:next w:val="af9"/>
    <w:uiPriority w:val="39"/>
    <w:qFormat/>
    <w:rsid w:val="009F2EF9"/>
    <w:pPr>
      <w:tabs>
        <w:tab w:val="right" w:leader="dot" w:pos="8834"/>
      </w:tabs>
      <w:spacing w:line="276" w:lineRule="auto"/>
      <w:jc w:val="both"/>
    </w:pPr>
    <w:rPr>
      <w:rFonts w:ascii="宋体"/>
      <w:sz w:val="21"/>
    </w:rPr>
  </w:style>
  <w:style w:type="paragraph" w:styleId="afd">
    <w:name w:val="Document Map"/>
    <w:basedOn w:val="af9"/>
    <w:link w:val="afe"/>
    <w:qFormat/>
    <w:rsid w:val="009F2EF9"/>
    <w:pPr>
      <w:shd w:val="clear" w:color="auto" w:fill="000080"/>
    </w:pPr>
  </w:style>
  <w:style w:type="paragraph" w:styleId="aff">
    <w:name w:val="annotation text"/>
    <w:basedOn w:val="af9"/>
    <w:semiHidden/>
    <w:qFormat/>
    <w:rsid w:val="009F2EF9"/>
    <w:pPr>
      <w:jc w:val="left"/>
    </w:pPr>
  </w:style>
  <w:style w:type="paragraph" w:styleId="aff0">
    <w:name w:val="Body Text"/>
    <w:basedOn w:val="af9"/>
    <w:uiPriority w:val="1"/>
    <w:qFormat/>
    <w:rsid w:val="009F2EF9"/>
    <w:rPr>
      <w:rFonts w:ascii="宋体" w:hAnsi="宋体" w:cs="宋体"/>
      <w:sz w:val="24"/>
    </w:rPr>
  </w:style>
  <w:style w:type="paragraph" w:styleId="HTML">
    <w:name w:val="HTML Address"/>
    <w:basedOn w:val="af9"/>
    <w:link w:val="HTML0"/>
    <w:qFormat/>
    <w:rsid w:val="009F2EF9"/>
    <w:rPr>
      <w:i/>
      <w:iCs/>
    </w:rPr>
  </w:style>
  <w:style w:type="paragraph" w:styleId="aff1">
    <w:name w:val="Plain Text"/>
    <w:basedOn w:val="af9"/>
    <w:link w:val="aff2"/>
    <w:uiPriority w:val="99"/>
    <w:qFormat/>
    <w:rsid w:val="009F2EF9"/>
    <w:rPr>
      <w:rFonts w:ascii="宋体" w:hAnsi="Courier New" w:hint="eastAsia"/>
      <w:szCs w:val="20"/>
    </w:rPr>
  </w:style>
  <w:style w:type="paragraph" w:styleId="TOC8">
    <w:name w:val="toc 8"/>
    <w:basedOn w:val="TOC7"/>
    <w:next w:val="af9"/>
    <w:qFormat/>
    <w:rsid w:val="009F2EF9"/>
  </w:style>
  <w:style w:type="paragraph" w:styleId="aff3">
    <w:name w:val="Date"/>
    <w:basedOn w:val="af9"/>
    <w:next w:val="af9"/>
    <w:qFormat/>
    <w:rsid w:val="009F2EF9"/>
    <w:pPr>
      <w:ind w:leftChars="2500" w:left="100"/>
    </w:pPr>
  </w:style>
  <w:style w:type="paragraph" w:styleId="21">
    <w:name w:val="Body Text Indent 2"/>
    <w:basedOn w:val="af9"/>
    <w:link w:val="22"/>
    <w:qFormat/>
    <w:rsid w:val="009F2EF9"/>
    <w:pPr>
      <w:ind w:firstLineChars="200" w:firstLine="600"/>
      <w:jc w:val="left"/>
    </w:pPr>
    <w:rPr>
      <w:sz w:val="30"/>
    </w:rPr>
  </w:style>
  <w:style w:type="paragraph" w:styleId="aff4">
    <w:name w:val="Balloon Text"/>
    <w:basedOn w:val="af9"/>
    <w:semiHidden/>
    <w:qFormat/>
    <w:rsid w:val="009F2EF9"/>
    <w:rPr>
      <w:sz w:val="18"/>
      <w:szCs w:val="18"/>
    </w:rPr>
  </w:style>
  <w:style w:type="paragraph" w:styleId="aff5">
    <w:name w:val="footer"/>
    <w:basedOn w:val="af9"/>
    <w:link w:val="aff6"/>
    <w:uiPriority w:val="99"/>
    <w:qFormat/>
    <w:rsid w:val="009F2EF9"/>
    <w:pPr>
      <w:tabs>
        <w:tab w:val="center" w:pos="4153"/>
        <w:tab w:val="right" w:pos="8306"/>
      </w:tabs>
      <w:snapToGrid w:val="0"/>
      <w:jc w:val="left"/>
    </w:pPr>
    <w:rPr>
      <w:sz w:val="18"/>
      <w:szCs w:val="18"/>
    </w:rPr>
  </w:style>
  <w:style w:type="paragraph" w:styleId="aff7">
    <w:name w:val="header"/>
    <w:basedOn w:val="af9"/>
    <w:link w:val="aff8"/>
    <w:uiPriority w:val="99"/>
    <w:qFormat/>
    <w:rsid w:val="009F2EF9"/>
    <w:pPr>
      <w:pBdr>
        <w:bottom w:val="single" w:sz="6" w:space="1" w:color="auto"/>
      </w:pBdr>
      <w:tabs>
        <w:tab w:val="center" w:pos="4153"/>
        <w:tab w:val="right" w:pos="8306"/>
      </w:tabs>
      <w:snapToGrid w:val="0"/>
      <w:jc w:val="center"/>
    </w:pPr>
    <w:rPr>
      <w:sz w:val="18"/>
      <w:szCs w:val="18"/>
    </w:rPr>
  </w:style>
  <w:style w:type="paragraph" w:styleId="aff9">
    <w:name w:val="footnote text"/>
    <w:basedOn w:val="af9"/>
    <w:link w:val="affa"/>
    <w:qFormat/>
    <w:rsid w:val="009F2EF9"/>
    <w:pPr>
      <w:snapToGrid w:val="0"/>
      <w:jc w:val="left"/>
    </w:pPr>
    <w:rPr>
      <w:sz w:val="18"/>
      <w:szCs w:val="18"/>
    </w:rPr>
  </w:style>
  <w:style w:type="paragraph" w:styleId="TOC9">
    <w:name w:val="toc 9"/>
    <w:basedOn w:val="TOC8"/>
    <w:next w:val="af9"/>
    <w:qFormat/>
    <w:rsid w:val="009F2EF9"/>
  </w:style>
  <w:style w:type="paragraph" w:styleId="HTML1">
    <w:name w:val="HTML Preformatted"/>
    <w:basedOn w:val="af9"/>
    <w:link w:val="HTML2"/>
    <w:qFormat/>
    <w:rsid w:val="009F2EF9"/>
    <w:rPr>
      <w:rFonts w:ascii="Courier New" w:hAnsi="Courier New" w:cs="Courier New"/>
      <w:sz w:val="20"/>
      <w:szCs w:val="20"/>
    </w:rPr>
  </w:style>
  <w:style w:type="paragraph" w:styleId="affb">
    <w:name w:val="Title"/>
    <w:basedOn w:val="af9"/>
    <w:link w:val="affc"/>
    <w:qFormat/>
    <w:rsid w:val="009F2EF9"/>
    <w:pPr>
      <w:spacing w:before="240" w:after="60"/>
      <w:jc w:val="center"/>
      <w:outlineLvl w:val="0"/>
    </w:pPr>
    <w:rPr>
      <w:rFonts w:ascii="Arial" w:hAnsi="Arial" w:cs="Arial"/>
      <w:b/>
      <w:bCs/>
      <w:sz w:val="32"/>
      <w:szCs w:val="32"/>
    </w:rPr>
  </w:style>
  <w:style w:type="paragraph" w:styleId="affd">
    <w:name w:val="annotation subject"/>
    <w:basedOn w:val="aff"/>
    <w:next w:val="aff"/>
    <w:semiHidden/>
    <w:qFormat/>
    <w:rsid w:val="009F2EF9"/>
    <w:rPr>
      <w:b/>
      <w:bCs/>
    </w:rPr>
  </w:style>
  <w:style w:type="table" w:styleId="affe">
    <w:name w:val="Table Grid"/>
    <w:basedOn w:val="afb"/>
    <w:qFormat/>
    <w:rsid w:val="009F2E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age number"/>
    <w:basedOn w:val="afa"/>
    <w:qFormat/>
    <w:rsid w:val="009F2EF9"/>
  </w:style>
  <w:style w:type="character" w:styleId="afff0">
    <w:name w:val="FollowedHyperlink"/>
    <w:qFormat/>
    <w:rsid w:val="009F2EF9"/>
    <w:rPr>
      <w:color w:val="800080"/>
      <w:u w:val="single"/>
    </w:rPr>
  </w:style>
  <w:style w:type="character" w:styleId="afff1">
    <w:name w:val="line number"/>
    <w:basedOn w:val="afa"/>
    <w:qFormat/>
    <w:rsid w:val="009F2EF9"/>
  </w:style>
  <w:style w:type="character" w:styleId="HTML3">
    <w:name w:val="HTML Definition"/>
    <w:qFormat/>
    <w:rsid w:val="009F2EF9"/>
    <w:rPr>
      <w:i/>
      <w:iCs/>
    </w:rPr>
  </w:style>
  <w:style w:type="character" w:styleId="HTML4">
    <w:name w:val="HTML Typewriter"/>
    <w:qFormat/>
    <w:rsid w:val="009F2EF9"/>
    <w:rPr>
      <w:rFonts w:ascii="Courier New" w:hAnsi="Courier New"/>
      <w:sz w:val="20"/>
      <w:szCs w:val="20"/>
    </w:rPr>
  </w:style>
  <w:style w:type="character" w:styleId="HTML5">
    <w:name w:val="HTML Acronym"/>
    <w:basedOn w:val="afa"/>
    <w:qFormat/>
    <w:rsid w:val="009F2EF9"/>
  </w:style>
  <w:style w:type="character" w:styleId="HTML6">
    <w:name w:val="HTML Variable"/>
    <w:qFormat/>
    <w:rsid w:val="009F2EF9"/>
    <w:rPr>
      <w:i/>
      <w:iCs/>
    </w:rPr>
  </w:style>
  <w:style w:type="character" w:styleId="afff2">
    <w:name w:val="Hyperlink"/>
    <w:uiPriority w:val="99"/>
    <w:qFormat/>
    <w:rsid w:val="009F2EF9"/>
    <w:rPr>
      <w:rFonts w:ascii="Times New Roman" w:eastAsia="宋体" w:hAnsi="Times New Roman"/>
      <w:color w:val="auto"/>
      <w:spacing w:val="0"/>
      <w:w w:val="100"/>
      <w:position w:val="0"/>
      <w:sz w:val="21"/>
      <w:u w:val="none"/>
      <w:vertAlign w:val="baseline"/>
    </w:rPr>
  </w:style>
  <w:style w:type="character" w:styleId="HTML7">
    <w:name w:val="HTML Code"/>
    <w:qFormat/>
    <w:rsid w:val="009F2EF9"/>
    <w:rPr>
      <w:rFonts w:ascii="Courier New" w:hAnsi="Courier New"/>
      <w:sz w:val="20"/>
      <w:szCs w:val="20"/>
    </w:rPr>
  </w:style>
  <w:style w:type="character" w:styleId="afff3">
    <w:name w:val="annotation reference"/>
    <w:semiHidden/>
    <w:qFormat/>
    <w:rsid w:val="009F2EF9"/>
    <w:rPr>
      <w:sz w:val="21"/>
      <w:szCs w:val="21"/>
    </w:rPr>
  </w:style>
  <w:style w:type="character" w:styleId="HTML8">
    <w:name w:val="HTML Cite"/>
    <w:qFormat/>
    <w:rsid w:val="009F2EF9"/>
    <w:rPr>
      <w:i/>
      <w:iCs/>
    </w:rPr>
  </w:style>
  <w:style w:type="character" w:styleId="afff4">
    <w:name w:val="footnote reference"/>
    <w:qFormat/>
    <w:rsid w:val="009F2EF9"/>
    <w:rPr>
      <w:vertAlign w:val="superscript"/>
    </w:rPr>
  </w:style>
  <w:style w:type="character" w:styleId="HTML9">
    <w:name w:val="HTML Keyboard"/>
    <w:qFormat/>
    <w:rsid w:val="009F2EF9"/>
    <w:rPr>
      <w:rFonts w:ascii="Courier New" w:hAnsi="Courier New"/>
      <w:sz w:val="20"/>
      <w:szCs w:val="20"/>
    </w:rPr>
  </w:style>
  <w:style w:type="character" w:styleId="HTMLa">
    <w:name w:val="HTML Sample"/>
    <w:qFormat/>
    <w:rsid w:val="009F2EF9"/>
    <w:rPr>
      <w:rFonts w:ascii="Courier New" w:hAnsi="Courier New"/>
    </w:rPr>
  </w:style>
  <w:style w:type="paragraph" w:customStyle="1" w:styleId="afff5">
    <w:name w:val="段"/>
    <w:link w:val="Char"/>
    <w:qFormat/>
    <w:rsid w:val="009F2EF9"/>
    <w:pPr>
      <w:autoSpaceDE w:val="0"/>
      <w:autoSpaceDN w:val="0"/>
      <w:ind w:firstLineChars="200" w:firstLine="200"/>
      <w:jc w:val="both"/>
    </w:pPr>
    <w:rPr>
      <w:rFonts w:ascii="宋体"/>
      <w:sz w:val="21"/>
    </w:rPr>
  </w:style>
  <w:style w:type="character" w:customStyle="1" w:styleId="aff2">
    <w:name w:val="纯文本 字符"/>
    <w:link w:val="aff1"/>
    <w:uiPriority w:val="99"/>
    <w:qFormat/>
    <w:rsid w:val="009F2EF9"/>
    <w:rPr>
      <w:rFonts w:ascii="宋体" w:hAnsi="Courier New"/>
      <w:kern w:val="2"/>
      <w:sz w:val="21"/>
    </w:rPr>
  </w:style>
  <w:style w:type="character" w:customStyle="1" w:styleId="10">
    <w:name w:val="标题 1 字符"/>
    <w:link w:val="1"/>
    <w:qFormat/>
    <w:rsid w:val="009F2EF9"/>
    <w:rPr>
      <w:b/>
      <w:bCs/>
      <w:kern w:val="44"/>
      <w:sz w:val="44"/>
      <w:szCs w:val="44"/>
    </w:rPr>
  </w:style>
  <w:style w:type="character" w:customStyle="1" w:styleId="20">
    <w:name w:val="标题 2 字符"/>
    <w:link w:val="2"/>
    <w:qFormat/>
    <w:rsid w:val="009F2EF9"/>
    <w:rPr>
      <w:rFonts w:ascii="Arial" w:eastAsia="黑体" w:hAnsi="Arial"/>
      <w:b/>
      <w:bCs/>
      <w:kern w:val="2"/>
      <w:sz w:val="32"/>
      <w:szCs w:val="32"/>
    </w:rPr>
  </w:style>
  <w:style w:type="character" w:customStyle="1" w:styleId="30">
    <w:name w:val="标题 3 字符"/>
    <w:link w:val="3"/>
    <w:qFormat/>
    <w:rsid w:val="009F2EF9"/>
    <w:rPr>
      <w:b/>
      <w:bCs/>
      <w:kern w:val="2"/>
      <w:sz w:val="32"/>
      <w:szCs w:val="32"/>
    </w:rPr>
  </w:style>
  <w:style w:type="character" w:customStyle="1" w:styleId="40">
    <w:name w:val="标题 4 字符"/>
    <w:link w:val="4"/>
    <w:qFormat/>
    <w:rsid w:val="009F2EF9"/>
    <w:rPr>
      <w:rFonts w:ascii="Arial" w:eastAsia="黑体" w:hAnsi="Arial"/>
      <w:b/>
      <w:bCs/>
      <w:kern w:val="2"/>
      <w:sz w:val="28"/>
      <w:szCs w:val="28"/>
    </w:rPr>
  </w:style>
  <w:style w:type="character" w:customStyle="1" w:styleId="50">
    <w:name w:val="标题 5 字符"/>
    <w:link w:val="5"/>
    <w:qFormat/>
    <w:rsid w:val="009F2EF9"/>
    <w:rPr>
      <w:b/>
      <w:bCs/>
      <w:kern w:val="2"/>
      <w:sz w:val="28"/>
      <w:szCs w:val="28"/>
    </w:rPr>
  </w:style>
  <w:style w:type="character" w:customStyle="1" w:styleId="60">
    <w:name w:val="标题 6 字符"/>
    <w:link w:val="6"/>
    <w:qFormat/>
    <w:rsid w:val="009F2EF9"/>
    <w:rPr>
      <w:rFonts w:ascii="Arial" w:eastAsia="黑体" w:hAnsi="Arial"/>
      <w:b/>
      <w:bCs/>
      <w:kern w:val="2"/>
      <w:sz w:val="24"/>
      <w:szCs w:val="24"/>
    </w:rPr>
  </w:style>
  <w:style w:type="character" w:customStyle="1" w:styleId="70">
    <w:name w:val="标题 7 字符"/>
    <w:link w:val="7"/>
    <w:qFormat/>
    <w:rsid w:val="009F2EF9"/>
    <w:rPr>
      <w:b/>
      <w:bCs/>
      <w:kern w:val="2"/>
      <w:sz w:val="24"/>
      <w:szCs w:val="24"/>
    </w:rPr>
  </w:style>
  <w:style w:type="character" w:customStyle="1" w:styleId="80">
    <w:name w:val="标题 8 字符"/>
    <w:link w:val="8"/>
    <w:qFormat/>
    <w:rsid w:val="009F2EF9"/>
    <w:rPr>
      <w:rFonts w:ascii="Arial" w:eastAsia="黑体" w:hAnsi="Arial"/>
      <w:kern w:val="2"/>
      <w:sz w:val="24"/>
      <w:szCs w:val="24"/>
    </w:rPr>
  </w:style>
  <w:style w:type="character" w:customStyle="1" w:styleId="90">
    <w:name w:val="标题 9 字符"/>
    <w:link w:val="9"/>
    <w:qFormat/>
    <w:rsid w:val="009F2EF9"/>
    <w:rPr>
      <w:rFonts w:ascii="Arial" w:eastAsia="黑体" w:hAnsi="Arial"/>
      <w:kern w:val="2"/>
      <w:sz w:val="21"/>
      <w:szCs w:val="21"/>
    </w:rPr>
  </w:style>
  <w:style w:type="character" w:customStyle="1" w:styleId="HTML0">
    <w:name w:val="HTML 地址 字符"/>
    <w:link w:val="HTML"/>
    <w:qFormat/>
    <w:rsid w:val="009F2EF9"/>
    <w:rPr>
      <w:i/>
      <w:iCs/>
      <w:kern w:val="2"/>
      <w:sz w:val="21"/>
      <w:szCs w:val="24"/>
    </w:rPr>
  </w:style>
  <w:style w:type="character" w:customStyle="1" w:styleId="HTML2">
    <w:name w:val="HTML 预设格式 字符"/>
    <w:link w:val="HTML1"/>
    <w:qFormat/>
    <w:rsid w:val="009F2EF9"/>
    <w:rPr>
      <w:rFonts w:ascii="Courier New" w:hAnsi="Courier New" w:cs="Courier New"/>
      <w:kern w:val="2"/>
    </w:rPr>
  </w:style>
  <w:style w:type="character" w:customStyle="1" w:styleId="affc">
    <w:name w:val="标题 字符"/>
    <w:link w:val="affb"/>
    <w:qFormat/>
    <w:rsid w:val="009F2EF9"/>
    <w:rPr>
      <w:rFonts w:ascii="Arial" w:hAnsi="Arial" w:cs="Arial"/>
      <w:b/>
      <w:bCs/>
      <w:kern w:val="2"/>
      <w:sz w:val="32"/>
      <w:szCs w:val="32"/>
    </w:rPr>
  </w:style>
  <w:style w:type="paragraph" w:customStyle="1" w:styleId="afff6">
    <w:name w:val="标准标志"/>
    <w:next w:val="af9"/>
    <w:qFormat/>
    <w:rsid w:val="009F2EF9"/>
    <w:pPr>
      <w:framePr w:w="2268" w:h="1392" w:hRule="exact" w:wrap="around" w:hAnchor="margin" w:x="6748" w:y="171" w:anchorLock="1"/>
      <w:shd w:val="solid" w:color="FFFFFF" w:fill="FFFFFF"/>
      <w:spacing w:line="0" w:lineRule="atLeast"/>
      <w:jc w:val="right"/>
    </w:pPr>
    <w:rPr>
      <w:b/>
      <w:w w:val="130"/>
      <w:sz w:val="96"/>
    </w:rPr>
  </w:style>
  <w:style w:type="paragraph" w:customStyle="1" w:styleId="afff7">
    <w:name w:val="标准称谓"/>
    <w:next w:val="af9"/>
    <w:qFormat/>
    <w:rsid w:val="009F2E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f8">
    <w:name w:val="标准书脚_偶数页"/>
    <w:qFormat/>
    <w:rsid w:val="009F2EF9"/>
    <w:pPr>
      <w:spacing w:before="120"/>
    </w:pPr>
    <w:rPr>
      <w:sz w:val="18"/>
    </w:rPr>
  </w:style>
  <w:style w:type="paragraph" w:customStyle="1" w:styleId="afff9">
    <w:name w:val="标准书脚_奇数页"/>
    <w:qFormat/>
    <w:rsid w:val="009F2EF9"/>
    <w:pPr>
      <w:spacing w:before="120"/>
      <w:jc w:val="right"/>
    </w:pPr>
    <w:rPr>
      <w:sz w:val="18"/>
    </w:rPr>
  </w:style>
  <w:style w:type="paragraph" w:customStyle="1" w:styleId="afffa">
    <w:name w:val="标准书眉_奇数页"/>
    <w:next w:val="af9"/>
    <w:qFormat/>
    <w:rsid w:val="009F2EF9"/>
    <w:pPr>
      <w:tabs>
        <w:tab w:val="center" w:pos="4154"/>
        <w:tab w:val="right" w:pos="8306"/>
      </w:tabs>
      <w:spacing w:after="120"/>
      <w:jc w:val="right"/>
    </w:pPr>
    <w:rPr>
      <w:sz w:val="21"/>
    </w:rPr>
  </w:style>
  <w:style w:type="paragraph" w:customStyle="1" w:styleId="afffb">
    <w:name w:val="标准书眉_偶数页"/>
    <w:basedOn w:val="afffa"/>
    <w:next w:val="af9"/>
    <w:qFormat/>
    <w:rsid w:val="009F2EF9"/>
    <w:pPr>
      <w:jc w:val="left"/>
    </w:pPr>
  </w:style>
  <w:style w:type="paragraph" w:customStyle="1" w:styleId="afffc">
    <w:name w:val="标准书眉一"/>
    <w:qFormat/>
    <w:rsid w:val="009F2EF9"/>
    <w:pPr>
      <w:jc w:val="both"/>
    </w:pPr>
  </w:style>
  <w:style w:type="paragraph" w:customStyle="1" w:styleId="af0">
    <w:name w:val="前言、引言标题"/>
    <w:next w:val="af9"/>
    <w:qFormat/>
    <w:rsid w:val="009F2EF9"/>
    <w:pPr>
      <w:numPr>
        <w:numId w:val="1"/>
      </w:numPr>
      <w:shd w:val="clear" w:color="FFFFFF" w:fill="FFFFFF"/>
      <w:spacing w:before="640" w:after="560"/>
      <w:jc w:val="center"/>
      <w:outlineLvl w:val="0"/>
    </w:pPr>
    <w:rPr>
      <w:rFonts w:ascii="黑体" w:eastAsia="黑体"/>
      <w:sz w:val="32"/>
    </w:rPr>
  </w:style>
  <w:style w:type="paragraph" w:customStyle="1" w:styleId="afffd">
    <w:name w:val="参考文献、索引标题"/>
    <w:basedOn w:val="af0"/>
    <w:next w:val="af9"/>
    <w:qFormat/>
    <w:rsid w:val="009F2EF9"/>
    <w:pPr>
      <w:numPr>
        <w:numId w:val="0"/>
      </w:numPr>
      <w:spacing w:after="200"/>
    </w:pPr>
    <w:rPr>
      <w:sz w:val="21"/>
    </w:rPr>
  </w:style>
  <w:style w:type="paragraph" w:customStyle="1" w:styleId="af1">
    <w:name w:val="章标题"/>
    <w:next w:val="afff5"/>
    <w:link w:val="Char0"/>
    <w:qFormat/>
    <w:rsid w:val="009F2EF9"/>
    <w:pPr>
      <w:numPr>
        <w:ilvl w:val="1"/>
        <w:numId w:val="1"/>
      </w:numPr>
      <w:spacing w:beforeLines="50" w:afterLines="50"/>
      <w:jc w:val="both"/>
      <w:outlineLvl w:val="1"/>
    </w:pPr>
    <w:rPr>
      <w:rFonts w:ascii="黑体" w:eastAsia="黑体"/>
      <w:sz w:val="21"/>
    </w:rPr>
  </w:style>
  <w:style w:type="paragraph" w:customStyle="1" w:styleId="af2">
    <w:name w:val="一级条标题"/>
    <w:basedOn w:val="af1"/>
    <w:next w:val="afff5"/>
    <w:link w:val="Char1"/>
    <w:qFormat/>
    <w:rsid w:val="009F2EF9"/>
    <w:pPr>
      <w:numPr>
        <w:ilvl w:val="2"/>
      </w:numPr>
      <w:spacing w:beforeLines="0" w:afterLines="0"/>
      <w:outlineLvl w:val="2"/>
    </w:pPr>
  </w:style>
  <w:style w:type="paragraph" w:customStyle="1" w:styleId="af3">
    <w:name w:val="二级条标题"/>
    <w:basedOn w:val="af2"/>
    <w:next w:val="afff5"/>
    <w:link w:val="Char2"/>
    <w:qFormat/>
    <w:rsid w:val="009F2EF9"/>
    <w:pPr>
      <w:numPr>
        <w:ilvl w:val="3"/>
      </w:numPr>
      <w:outlineLvl w:val="3"/>
    </w:pPr>
  </w:style>
  <w:style w:type="paragraph" w:customStyle="1" w:styleId="a0">
    <w:name w:val="二级无标题条"/>
    <w:basedOn w:val="af9"/>
    <w:qFormat/>
    <w:rsid w:val="009F2EF9"/>
    <w:pPr>
      <w:numPr>
        <w:ilvl w:val="3"/>
        <w:numId w:val="2"/>
      </w:numPr>
    </w:pPr>
  </w:style>
  <w:style w:type="character" w:customStyle="1" w:styleId="afffe">
    <w:name w:val="发布"/>
    <w:qFormat/>
    <w:rsid w:val="009F2EF9"/>
    <w:rPr>
      <w:rFonts w:ascii="黑体" w:eastAsia="黑体"/>
      <w:spacing w:val="22"/>
      <w:w w:val="100"/>
      <w:position w:val="3"/>
      <w:sz w:val="28"/>
    </w:rPr>
  </w:style>
  <w:style w:type="paragraph" w:customStyle="1" w:styleId="affff">
    <w:name w:val="发布部门"/>
    <w:next w:val="afff5"/>
    <w:qFormat/>
    <w:rsid w:val="009F2EF9"/>
    <w:pPr>
      <w:framePr w:w="7433" w:h="585" w:hRule="exact" w:hSpace="180" w:vSpace="180" w:wrap="around" w:hAnchor="margin" w:xAlign="center" w:y="14401" w:anchorLock="1"/>
      <w:jc w:val="center"/>
    </w:pPr>
    <w:rPr>
      <w:rFonts w:ascii="宋体"/>
      <w:b/>
      <w:spacing w:val="20"/>
      <w:w w:val="135"/>
      <w:sz w:val="36"/>
    </w:rPr>
  </w:style>
  <w:style w:type="paragraph" w:customStyle="1" w:styleId="affff0">
    <w:name w:val="发布日期"/>
    <w:qFormat/>
    <w:rsid w:val="009F2EF9"/>
    <w:pPr>
      <w:framePr w:w="4000" w:h="473" w:hRule="exact" w:hSpace="180" w:vSpace="180" w:wrap="around" w:hAnchor="margin" w:y="13511" w:anchorLock="1"/>
    </w:pPr>
    <w:rPr>
      <w:rFonts w:eastAsia="黑体"/>
      <w:sz w:val="28"/>
    </w:rPr>
  </w:style>
  <w:style w:type="paragraph" w:customStyle="1" w:styleId="11">
    <w:name w:val="封面标准号1"/>
    <w:qFormat/>
    <w:rsid w:val="009F2EF9"/>
    <w:pPr>
      <w:widowControl w:val="0"/>
      <w:kinsoku w:val="0"/>
      <w:overflowPunct w:val="0"/>
      <w:autoSpaceDE w:val="0"/>
      <w:autoSpaceDN w:val="0"/>
      <w:spacing w:before="308"/>
      <w:jc w:val="right"/>
      <w:textAlignment w:val="center"/>
    </w:pPr>
    <w:rPr>
      <w:sz w:val="28"/>
    </w:rPr>
  </w:style>
  <w:style w:type="paragraph" w:customStyle="1" w:styleId="23">
    <w:name w:val="封面标准号2"/>
    <w:basedOn w:val="11"/>
    <w:qFormat/>
    <w:rsid w:val="009F2EF9"/>
    <w:pPr>
      <w:framePr w:w="9138" w:h="1244" w:hRule="exact" w:wrap="around" w:vAnchor="page" w:hAnchor="margin" w:y="2908"/>
      <w:adjustRightInd w:val="0"/>
      <w:spacing w:before="357" w:line="280" w:lineRule="exact"/>
    </w:pPr>
  </w:style>
  <w:style w:type="paragraph" w:customStyle="1" w:styleId="affff1">
    <w:name w:val="封面标准代替信息"/>
    <w:basedOn w:val="23"/>
    <w:qFormat/>
    <w:rsid w:val="009F2EF9"/>
    <w:pPr>
      <w:framePr w:wrap="around"/>
      <w:spacing w:before="57"/>
    </w:pPr>
    <w:rPr>
      <w:rFonts w:ascii="宋体"/>
      <w:sz w:val="21"/>
    </w:rPr>
  </w:style>
  <w:style w:type="paragraph" w:customStyle="1" w:styleId="affff2">
    <w:name w:val="封面标准名称"/>
    <w:qFormat/>
    <w:rsid w:val="009F2EF9"/>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3">
    <w:name w:val="封面标准文稿编辑信息"/>
    <w:qFormat/>
    <w:rsid w:val="009F2EF9"/>
    <w:pPr>
      <w:spacing w:before="180" w:line="180" w:lineRule="exact"/>
      <w:jc w:val="center"/>
    </w:pPr>
    <w:rPr>
      <w:rFonts w:ascii="宋体"/>
      <w:sz w:val="21"/>
    </w:rPr>
  </w:style>
  <w:style w:type="paragraph" w:customStyle="1" w:styleId="affff4">
    <w:name w:val="封面标准文稿类别"/>
    <w:qFormat/>
    <w:rsid w:val="009F2EF9"/>
    <w:pPr>
      <w:spacing w:before="440" w:line="400" w:lineRule="exact"/>
      <w:jc w:val="center"/>
    </w:pPr>
    <w:rPr>
      <w:rFonts w:ascii="宋体"/>
      <w:sz w:val="24"/>
    </w:rPr>
  </w:style>
  <w:style w:type="paragraph" w:customStyle="1" w:styleId="affff5">
    <w:name w:val="封面标准英文名称"/>
    <w:qFormat/>
    <w:rsid w:val="009F2EF9"/>
    <w:pPr>
      <w:widowControl w:val="0"/>
      <w:spacing w:before="370" w:line="400" w:lineRule="exact"/>
      <w:jc w:val="center"/>
    </w:pPr>
    <w:rPr>
      <w:sz w:val="28"/>
    </w:rPr>
  </w:style>
  <w:style w:type="paragraph" w:customStyle="1" w:styleId="affff6">
    <w:name w:val="封面一致性程度标识"/>
    <w:qFormat/>
    <w:rsid w:val="009F2EF9"/>
    <w:pPr>
      <w:spacing w:before="440" w:line="400" w:lineRule="exact"/>
      <w:jc w:val="center"/>
    </w:pPr>
    <w:rPr>
      <w:rFonts w:ascii="宋体"/>
      <w:sz w:val="28"/>
    </w:rPr>
  </w:style>
  <w:style w:type="paragraph" w:customStyle="1" w:styleId="affff7">
    <w:name w:val="封面正文"/>
    <w:qFormat/>
    <w:rsid w:val="009F2EF9"/>
    <w:pPr>
      <w:jc w:val="both"/>
    </w:pPr>
  </w:style>
  <w:style w:type="paragraph" w:customStyle="1" w:styleId="a9">
    <w:name w:val="附录标识"/>
    <w:basedOn w:val="af0"/>
    <w:qFormat/>
    <w:rsid w:val="009F2EF9"/>
    <w:pPr>
      <w:numPr>
        <w:numId w:val="3"/>
      </w:numPr>
      <w:tabs>
        <w:tab w:val="left" w:pos="6405"/>
      </w:tabs>
      <w:spacing w:after="200"/>
    </w:pPr>
    <w:rPr>
      <w:sz w:val="21"/>
    </w:rPr>
  </w:style>
  <w:style w:type="paragraph" w:customStyle="1" w:styleId="affff8">
    <w:name w:val="附录表标题"/>
    <w:next w:val="afff5"/>
    <w:qFormat/>
    <w:rsid w:val="009F2EF9"/>
    <w:pPr>
      <w:jc w:val="center"/>
      <w:textAlignment w:val="baseline"/>
    </w:pPr>
    <w:rPr>
      <w:rFonts w:ascii="黑体" w:eastAsia="黑体"/>
      <w:kern w:val="21"/>
      <w:sz w:val="21"/>
    </w:rPr>
  </w:style>
  <w:style w:type="paragraph" w:customStyle="1" w:styleId="aa">
    <w:name w:val="附录章标题"/>
    <w:next w:val="afff5"/>
    <w:qFormat/>
    <w:rsid w:val="009F2EF9"/>
    <w:pPr>
      <w:numPr>
        <w:ilvl w:val="1"/>
        <w:numId w:val="3"/>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b">
    <w:name w:val="附录一级条标题"/>
    <w:basedOn w:val="aa"/>
    <w:next w:val="afff5"/>
    <w:qFormat/>
    <w:rsid w:val="009F2EF9"/>
    <w:pPr>
      <w:numPr>
        <w:ilvl w:val="2"/>
      </w:numPr>
      <w:autoSpaceDN w:val="0"/>
      <w:spacing w:beforeLines="0" w:afterLines="0"/>
      <w:outlineLvl w:val="2"/>
    </w:pPr>
  </w:style>
  <w:style w:type="paragraph" w:customStyle="1" w:styleId="ac">
    <w:name w:val="附录二级条标题"/>
    <w:basedOn w:val="ab"/>
    <w:next w:val="afff5"/>
    <w:qFormat/>
    <w:rsid w:val="009F2EF9"/>
    <w:pPr>
      <w:numPr>
        <w:ilvl w:val="3"/>
      </w:numPr>
      <w:outlineLvl w:val="3"/>
    </w:pPr>
  </w:style>
  <w:style w:type="paragraph" w:customStyle="1" w:styleId="ad">
    <w:name w:val="附录三级条标题"/>
    <w:basedOn w:val="ac"/>
    <w:next w:val="afff5"/>
    <w:qFormat/>
    <w:rsid w:val="009F2EF9"/>
    <w:pPr>
      <w:numPr>
        <w:ilvl w:val="4"/>
      </w:numPr>
      <w:outlineLvl w:val="4"/>
    </w:pPr>
  </w:style>
  <w:style w:type="paragraph" w:customStyle="1" w:styleId="ae">
    <w:name w:val="附录四级条标题"/>
    <w:basedOn w:val="ad"/>
    <w:next w:val="afff5"/>
    <w:qFormat/>
    <w:rsid w:val="009F2EF9"/>
    <w:pPr>
      <w:numPr>
        <w:ilvl w:val="5"/>
      </w:numPr>
      <w:outlineLvl w:val="5"/>
    </w:pPr>
  </w:style>
  <w:style w:type="paragraph" w:customStyle="1" w:styleId="affff9">
    <w:name w:val="附录图标题"/>
    <w:next w:val="afff5"/>
    <w:qFormat/>
    <w:rsid w:val="009F2EF9"/>
    <w:pPr>
      <w:jc w:val="center"/>
    </w:pPr>
    <w:rPr>
      <w:rFonts w:ascii="黑体" w:eastAsia="黑体"/>
      <w:sz w:val="21"/>
    </w:rPr>
  </w:style>
  <w:style w:type="paragraph" w:customStyle="1" w:styleId="af">
    <w:name w:val="附录五级条标题"/>
    <w:basedOn w:val="ae"/>
    <w:next w:val="afff5"/>
    <w:qFormat/>
    <w:rsid w:val="009F2EF9"/>
    <w:pPr>
      <w:numPr>
        <w:ilvl w:val="6"/>
      </w:numPr>
      <w:outlineLvl w:val="6"/>
    </w:pPr>
  </w:style>
  <w:style w:type="character" w:customStyle="1" w:styleId="affffa">
    <w:name w:val="个人答复风格"/>
    <w:qFormat/>
    <w:rsid w:val="009F2EF9"/>
    <w:rPr>
      <w:rFonts w:ascii="Arial" w:eastAsia="宋体" w:hAnsi="Arial" w:cs="Arial"/>
      <w:color w:val="auto"/>
      <w:sz w:val="20"/>
    </w:rPr>
  </w:style>
  <w:style w:type="character" w:customStyle="1" w:styleId="affffb">
    <w:name w:val="个人撰写风格"/>
    <w:qFormat/>
    <w:rsid w:val="009F2EF9"/>
    <w:rPr>
      <w:rFonts w:ascii="Arial" w:eastAsia="宋体" w:hAnsi="Arial" w:cs="Arial"/>
      <w:color w:val="auto"/>
      <w:sz w:val="20"/>
    </w:rPr>
  </w:style>
  <w:style w:type="character" w:customStyle="1" w:styleId="affa">
    <w:name w:val="脚注文本 字符"/>
    <w:link w:val="aff9"/>
    <w:qFormat/>
    <w:rsid w:val="009F2EF9"/>
    <w:rPr>
      <w:kern w:val="2"/>
      <w:sz w:val="18"/>
      <w:szCs w:val="18"/>
    </w:rPr>
  </w:style>
  <w:style w:type="paragraph" w:customStyle="1" w:styleId="af8">
    <w:name w:val="列项——"/>
    <w:qFormat/>
    <w:rsid w:val="009F2EF9"/>
    <w:pPr>
      <w:widowControl w:val="0"/>
      <w:numPr>
        <w:numId w:val="4"/>
      </w:numPr>
      <w:tabs>
        <w:tab w:val="clear" w:pos="1140"/>
        <w:tab w:val="left" w:pos="854"/>
      </w:tabs>
      <w:ind w:leftChars="200" w:left="200" w:hangingChars="200" w:hanging="200"/>
      <w:jc w:val="both"/>
    </w:pPr>
    <w:rPr>
      <w:rFonts w:ascii="宋体"/>
      <w:sz w:val="21"/>
    </w:rPr>
  </w:style>
  <w:style w:type="paragraph" w:customStyle="1" w:styleId="a5">
    <w:name w:val="列项·"/>
    <w:qFormat/>
    <w:rsid w:val="009F2EF9"/>
    <w:pPr>
      <w:numPr>
        <w:numId w:val="5"/>
      </w:numPr>
      <w:tabs>
        <w:tab w:val="clear" w:pos="1140"/>
        <w:tab w:val="left" w:pos="840"/>
      </w:tabs>
      <w:ind w:leftChars="200" w:left="840" w:hangingChars="200" w:hanging="420"/>
      <w:jc w:val="both"/>
    </w:pPr>
    <w:rPr>
      <w:rFonts w:ascii="宋体"/>
      <w:sz w:val="21"/>
    </w:rPr>
  </w:style>
  <w:style w:type="paragraph" w:customStyle="1" w:styleId="affffc">
    <w:name w:val="目次、标准名称标题"/>
    <w:basedOn w:val="af0"/>
    <w:next w:val="afff5"/>
    <w:qFormat/>
    <w:rsid w:val="009F2EF9"/>
    <w:pPr>
      <w:numPr>
        <w:numId w:val="0"/>
      </w:numPr>
      <w:spacing w:line="460" w:lineRule="exact"/>
    </w:pPr>
  </w:style>
  <w:style w:type="paragraph" w:customStyle="1" w:styleId="affffd">
    <w:name w:val="目次、索引正文"/>
    <w:qFormat/>
    <w:rsid w:val="009F2EF9"/>
    <w:pPr>
      <w:spacing w:line="320" w:lineRule="exact"/>
      <w:jc w:val="both"/>
    </w:pPr>
    <w:rPr>
      <w:rFonts w:ascii="宋体"/>
      <w:sz w:val="21"/>
    </w:rPr>
  </w:style>
  <w:style w:type="paragraph" w:customStyle="1" w:styleId="affffe">
    <w:name w:val="其他标准称谓"/>
    <w:qFormat/>
    <w:rsid w:val="009F2EF9"/>
    <w:pPr>
      <w:spacing w:line="0" w:lineRule="atLeast"/>
      <w:jc w:val="distribute"/>
    </w:pPr>
    <w:rPr>
      <w:rFonts w:ascii="黑体" w:eastAsia="黑体" w:hAnsi="宋体"/>
      <w:sz w:val="52"/>
    </w:rPr>
  </w:style>
  <w:style w:type="paragraph" w:customStyle="1" w:styleId="afffff">
    <w:name w:val="其他发布部门"/>
    <w:basedOn w:val="affff"/>
    <w:qFormat/>
    <w:rsid w:val="009F2EF9"/>
    <w:pPr>
      <w:framePr w:wrap="around"/>
      <w:spacing w:line="0" w:lineRule="atLeast"/>
    </w:pPr>
    <w:rPr>
      <w:rFonts w:ascii="黑体" w:eastAsia="黑体"/>
      <w:b w:val="0"/>
    </w:rPr>
  </w:style>
  <w:style w:type="paragraph" w:customStyle="1" w:styleId="af4">
    <w:name w:val="三级条标题"/>
    <w:basedOn w:val="af3"/>
    <w:next w:val="afff5"/>
    <w:link w:val="Char3"/>
    <w:qFormat/>
    <w:rsid w:val="009F2EF9"/>
    <w:pPr>
      <w:numPr>
        <w:ilvl w:val="4"/>
      </w:numPr>
      <w:outlineLvl w:val="4"/>
    </w:pPr>
  </w:style>
  <w:style w:type="paragraph" w:customStyle="1" w:styleId="a1">
    <w:name w:val="三级无标题条"/>
    <w:basedOn w:val="af9"/>
    <w:qFormat/>
    <w:rsid w:val="009F2EF9"/>
    <w:pPr>
      <w:numPr>
        <w:ilvl w:val="4"/>
        <w:numId w:val="2"/>
      </w:numPr>
    </w:pPr>
  </w:style>
  <w:style w:type="paragraph" w:customStyle="1" w:styleId="afffff0">
    <w:name w:val="实施日期"/>
    <w:basedOn w:val="affff0"/>
    <w:qFormat/>
    <w:rsid w:val="009F2EF9"/>
    <w:pPr>
      <w:framePr w:hSpace="0" w:wrap="around" w:xAlign="right"/>
      <w:jc w:val="right"/>
    </w:pPr>
  </w:style>
  <w:style w:type="paragraph" w:customStyle="1" w:styleId="a4">
    <w:name w:val="示例"/>
    <w:next w:val="afff5"/>
    <w:qFormat/>
    <w:rsid w:val="009F2EF9"/>
    <w:pPr>
      <w:numPr>
        <w:numId w:val="6"/>
      </w:numPr>
      <w:tabs>
        <w:tab w:val="clear" w:pos="1120"/>
        <w:tab w:val="left" w:pos="816"/>
      </w:tabs>
      <w:ind w:firstLineChars="233" w:firstLine="419"/>
      <w:jc w:val="both"/>
    </w:pPr>
    <w:rPr>
      <w:rFonts w:ascii="宋体"/>
      <w:sz w:val="18"/>
    </w:rPr>
  </w:style>
  <w:style w:type="paragraph" w:customStyle="1" w:styleId="afffff1">
    <w:name w:val="数字编号列项（二级）"/>
    <w:qFormat/>
    <w:rsid w:val="009F2EF9"/>
    <w:pPr>
      <w:ind w:leftChars="400" w:left="1260" w:hangingChars="200" w:hanging="420"/>
      <w:jc w:val="both"/>
    </w:pPr>
    <w:rPr>
      <w:rFonts w:ascii="宋体"/>
      <w:sz w:val="21"/>
    </w:rPr>
  </w:style>
  <w:style w:type="paragraph" w:customStyle="1" w:styleId="af5">
    <w:name w:val="四级条标题"/>
    <w:basedOn w:val="af4"/>
    <w:next w:val="afff5"/>
    <w:qFormat/>
    <w:rsid w:val="009F2EF9"/>
    <w:pPr>
      <w:numPr>
        <w:ilvl w:val="5"/>
      </w:numPr>
      <w:tabs>
        <w:tab w:val="left" w:pos="2520"/>
      </w:tabs>
      <w:ind w:left="2520" w:hanging="420"/>
      <w:outlineLvl w:val="5"/>
    </w:pPr>
  </w:style>
  <w:style w:type="paragraph" w:customStyle="1" w:styleId="a2">
    <w:name w:val="四级无标题条"/>
    <w:basedOn w:val="af9"/>
    <w:qFormat/>
    <w:rsid w:val="009F2EF9"/>
    <w:pPr>
      <w:numPr>
        <w:ilvl w:val="5"/>
        <w:numId w:val="2"/>
      </w:numPr>
    </w:pPr>
  </w:style>
  <w:style w:type="paragraph" w:customStyle="1" w:styleId="afffff2">
    <w:name w:val="条文脚注"/>
    <w:basedOn w:val="aff9"/>
    <w:qFormat/>
    <w:rsid w:val="009F2EF9"/>
    <w:pPr>
      <w:ind w:leftChars="200" w:left="780" w:hangingChars="200" w:hanging="360"/>
      <w:jc w:val="both"/>
    </w:pPr>
    <w:rPr>
      <w:rFonts w:ascii="宋体"/>
    </w:rPr>
  </w:style>
  <w:style w:type="paragraph" w:customStyle="1" w:styleId="afffff3">
    <w:name w:val="图表脚注"/>
    <w:next w:val="afff5"/>
    <w:qFormat/>
    <w:rsid w:val="009F2EF9"/>
    <w:pPr>
      <w:ind w:leftChars="200" w:left="300" w:hangingChars="100" w:hanging="100"/>
      <w:jc w:val="both"/>
    </w:pPr>
    <w:rPr>
      <w:rFonts w:ascii="宋体"/>
      <w:sz w:val="18"/>
    </w:rPr>
  </w:style>
  <w:style w:type="paragraph" w:customStyle="1" w:styleId="afffff4">
    <w:name w:val="文献分类号"/>
    <w:qFormat/>
    <w:rsid w:val="009F2EF9"/>
    <w:pPr>
      <w:framePr w:hSpace="180" w:vSpace="180" w:wrap="around" w:hAnchor="margin" w:y="1" w:anchorLock="1"/>
      <w:widowControl w:val="0"/>
      <w:textAlignment w:val="center"/>
    </w:pPr>
    <w:rPr>
      <w:rFonts w:eastAsia="黑体"/>
      <w:sz w:val="21"/>
    </w:rPr>
  </w:style>
  <w:style w:type="paragraph" w:customStyle="1" w:styleId="afffff5">
    <w:name w:val="无标题条"/>
    <w:next w:val="afff5"/>
    <w:qFormat/>
    <w:rsid w:val="009F2EF9"/>
    <w:pPr>
      <w:jc w:val="both"/>
    </w:pPr>
    <w:rPr>
      <w:sz w:val="21"/>
    </w:rPr>
  </w:style>
  <w:style w:type="paragraph" w:customStyle="1" w:styleId="af6">
    <w:name w:val="五级条标题"/>
    <w:basedOn w:val="af5"/>
    <w:next w:val="afff5"/>
    <w:qFormat/>
    <w:rsid w:val="009F2EF9"/>
    <w:pPr>
      <w:numPr>
        <w:ilvl w:val="6"/>
      </w:numPr>
      <w:tabs>
        <w:tab w:val="left" w:pos="1800"/>
      </w:tabs>
      <w:ind w:left="1800" w:hanging="1800"/>
      <w:outlineLvl w:val="6"/>
    </w:pPr>
  </w:style>
  <w:style w:type="paragraph" w:customStyle="1" w:styleId="a3">
    <w:name w:val="五级无标题条"/>
    <w:basedOn w:val="af9"/>
    <w:qFormat/>
    <w:rsid w:val="009F2EF9"/>
    <w:pPr>
      <w:numPr>
        <w:ilvl w:val="6"/>
        <w:numId w:val="2"/>
      </w:numPr>
    </w:pPr>
  </w:style>
  <w:style w:type="paragraph" w:customStyle="1" w:styleId="a">
    <w:name w:val="一级无标题条"/>
    <w:basedOn w:val="af9"/>
    <w:qFormat/>
    <w:rsid w:val="009F2EF9"/>
    <w:pPr>
      <w:numPr>
        <w:ilvl w:val="2"/>
        <w:numId w:val="2"/>
      </w:numPr>
    </w:pPr>
  </w:style>
  <w:style w:type="paragraph" w:customStyle="1" w:styleId="a8">
    <w:name w:val="正文表标题"/>
    <w:next w:val="afff5"/>
    <w:qFormat/>
    <w:rsid w:val="009F2EF9"/>
    <w:pPr>
      <w:numPr>
        <w:numId w:val="7"/>
      </w:numPr>
      <w:jc w:val="center"/>
    </w:pPr>
    <w:rPr>
      <w:rFonts w:ascii="黑体" w:eastAsia="黑体"/>
      <w:sz w:val="21"/>
    </w:rPr>
  </w:style>
  <w:style w:type="paragraph" w:customStyle="1" w:styleId="a7">
    <w:name w:val="正文图标题"/>
    <w:next w:val="afff5"/>
    <w:qFormat/>
    <w:rsid w:val="009F2EF9"/>
    <w:pPr>
      <w:numPr>
        <w:numId w:val="8"/>
      </w:numPr>
      <w:jc w:val="center"/>
    </w:pPr>
    <w:rPr>
      <w:rFonts w:ascii="黑体" w:eastAsia="黑体"/>
      <w:sz w:val="21"/>
    </w:rPr>
  </w:style>
  <w:style w:type="paragraph" w:customStyle="1" w:styleId="af7">
    <w:name w:val="注："/>
    <w:next w:val="afff5"/>
    <w:qFormat/>
    <w:rsid w:val="009F2EF9"/>
    <w:pPr>
      <w:widowControl w:val="0"/>
      <w:numPr>
        <w:numId w:val="9"/>
      </w:numPr>
      <w:tabs>
        <w:tab w:val="clear" w:pos="1140"/>
      </w:tabs>
      <w:autoSpaceDE w:val="0"/>
      <w:autoSpaceDN w:val="0"/>
      <w:jc w:val="both"/>
    </w:pPr>
    <w:rPr>
      <w:rFonts w:ascii="宋体"/>
      <w:sz w:val="18"/>
    </w:rPr>
  </w:style>
  <w:style w:type="paragraph" w:customStyle="1" w:styleId="a6">
    <w:name w:val="注×："/>
    <w:qFormat/>
    <w:rsid w:val="009F2EF9"/>
    <w:pPr>
      <w:widowControl w:val="0"/>
      <w:numPr>
        <w:numId w:val="10"/>
      </w:numPr>
      <w:tabs>
        <w:tab w:val="clear" w:pos="900"/>
        <w:tab w:val="left" w:pos="630"/>
      </w:tabs>
      <w:autoSpaceDE w:val="0"/>
      <w:autoSpaceDN w:val="0"/>
      <w:jc w:val="both"/>
    </w:pPr>
    <w:rPr>
      <w:rFonts w:ascii="宋体"/>
      <w:sz w:val="18"/>
    </w:rPr>
  </w:style>
  <w:style w:type="paragraph" w:customStyle="1" w:styleId="afffff6">
    <w:name w:val="字母编号列项（一级）"/>
    <w:qFormat/>
    <w:rsid w:val="009F2EF9"/>
    <w:pPr>
      <w:ind w:leftChars="200" w:left="840" w:hangingChars="200" w:hanging="420"/>
      <w:jc w:val="both"/>
    </w:pPr>
    <w:rPr>
      <w:rFonts w:ascii="宋体"/>
      <w:sz w:val="21"/>
    </w:rPr>
  </w:style>
  <w:style w:type="character" w:customStyle="1" w:styleId="22">
    <w:name w:val="正文文本缩进 2 字符"/>
    <w:link w:val="21"/>
    <w:qFormat/>
    <w:rsid w:val="009F2EF9"/>
    <w:rPr>
      <w:kern w:val="2"/>
      <w:sz w:val="30"/>
      <w:szCs w:val="24"/>
    </w:rPr>
  </w:style>
  <w:style w:type="character" w:customStyle="1" w:styleId="afe">
    <w:name w:val="文档结构图 字符"/>
    <w:link w:val="afd"/>
    <w:qFormat/>
    <w:rsid w:val="009F2EF9"/>
    <w:rPr>
      <w:kern w:val="2"/>
      <w:sz w:val="21"/>
      <w:szCs w:val="24"/>
      <w:shd w:val="clear" w:color="auto" w:fill="000080"/>
    </w:rPr>
  </w:style>
  <w:style w:type="character" w:customStyle="1" w:styleId="Char0">
    <w:name w:val="章标题 Char"/>
    <w:link w:val="af1"/>
    <w:qFormat/>
    <w:rsid w:val="009F2EF9"/>
    <w:rPr>
      <w:rFonts w:ascii="黑体" w:eastAsia="黑体"/>
      <w:sz w:val="21"/>
    </w:rPr>
  </w:style>
  <w:style w:type="character" w:customStyle="1" w:styleId="Char1">
    <w:name w:val="一级条标题 Char"/>
    <w:basedOn w:val="Char0"/>
    <w:link w:val="af2"/>
    <w:qFormat/>
    <w:rsid w:val="009F2EF9"/>
    <w:rPr>
      <w:rFonts w:ascii="黑体" w:eastAsia="黑体"/>
      <w:sz w:val="21"/>
    </w:rPr>
  </w:style>
  <w:style w:type="character" w:customStyle="1" w:styleId="Char2">
    <w:name w:val="二级条标题 Char"/>
    <w:basedOn w:val="Char1"/>
    <w:link w:val="af3"/>
    <w:qFormat/>
    <w:rsid w:val="009F2EF9"/>
    <w:rPr>
      <w:rFonts w:ascii="黑体" w:eastAsia="黑体"/>
      <w:sz w:val="21"/>
    </w:rPr>
  </w:style>
  <w:style w:type="character" w:customStyle="1" w:styleId="Char3">
    <w:name w:val="三级条标题 Char"/>
    <w:basedOn w:val="Char2"/>
    <w:link w:val="af4"/>
    <w:qFormat/>
    <w:rsid w:val="009F2EF9"/>
    <w:rPr>
      <w:rFonts w:ascii="黑体" w:eastAsia="黑体"/>
      <w:sz w:val="21"/>
    </w:rPr>
  </w:style>
  <w:style w:type="paragraph" w:customStyle="1" w:styleId="CharChar1CharCharCharCharCharCharCharChar">
    <w:name w:val="Char Char1 Char Char Char Char Char Char Char Char"/>
    <w:basedOn w:val="af9"/>
    <w:qFormat/>
    <w:rsid w:val="009F2EF9"/>
    <w:pPr>
      <w:widowControl/>
      <w:spacing w:after="160" w:line="240" w:lineRule="exact"/>
      <w:jc w:val="left"/>
    </w:pPr>
    <w:rPr>
      <w:rFonts w:ascii="Verdana" w:hAnsi="Verdana"/>
      <w:kern w:val="0"/>
      <w:sz w:val="18"/>
      <w:szCs w:val="20"/>
      <w:lang w:eastAsia="en-US"/>
    </w:rPr>
  </w:style>
  <w:style w:type="character" w:styleId="afffff7">
    <w:name w:val="Placeholder Text"/>
    <w:basedOn w:val="afa"/>
    <w:uiPriority w:val="99"/>
    <w:semiHidden/>
    <w:qFormat/>
    <w:rsid w:val="009F2EF9"/>
    <w:rPr>
      <w:color w:val="808080"/>
    </w:rPr>
  </w:style>
  <w:style w:type="paragraph" w:customStyle="1" w:styleId="TOC10">
    <w:name w:val="TOC 标题1"/>
    <w:basedOn w:val="1"/>
    <w:next w:val="af9"/>
    <w:uiPriority w:val="39"/>
    <w:unhideWhenUsed/>
    <w:qFormat/>
    <w:rsid w:val="009F2EF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ffff8">
    <w:name w:val="List Paragraph"/>
    <w:basedOn w:val="af9"/>
    <w:uiPriority w:val="1"/>
    <w:qFormat/>
    <w:rsid w:val="009F2EF9"/>
    <w:pPr>
      <w:widowControl/>
      <w:ind w:firstLineChars="200" w:firstLine="420"/>
      <w:jc w:val="left"/>
    </w:pPr>
    <w:rPr>
      <w:rFonts w:ascii="宋体" w:hAnsi="宋体" w:cs="宋体"/>
      <w:kern w:val="0"/>
      <w:sz w:val="24"/>
    </w:rPr>
  </w:style>
  <w:style w:type="paragraph" w:customStyle="1" w:styleId="0">
    <w:name w:val="0"/>
    <w:basedOn w:val="af9"/>
    <w:qFormat/>
    <w:rsid w:val="009F2EF9"/>
    <w:pPr>
      <w:widowControl/>
      <w:snapToGrid w:val="0"/>
    </w:pPr>
    <w:rPr>
      <w:kern w:val="0"/>
      <w:sz w:val="20"/>
      <w:szCs w:val="20"/>
    </w:rPr>
  </w:style>
  <w:style w:type="paragraph" w:customStyle="1" w:styleId="WPSOffice1">
    <w:name w:val="WPSOffice手动目录 1"/>
    <w:qFormat/>
    <w:rsid w:val="009F2EF9"/>
  </w:style>
  <w:style w:type="character" w:customStyle="1" w:styleId="aff6">
    <w:name w:val="页脚 字符"/>
    <w:link w:val="aff5"/>
    <w:uiPriority w:val="99"/>
    <w:qFormat/>
    <w:rsid w:val="009F2EF9"/>
    <w:rPr>
      <w:kern w:val="2"/>
      <w:sz w:val="18"/>
      <w:szCs w:val="18"/>
    </w:rPr>
  </w:style>
  <w:style w:type="character" w:customStyle="1" w:styleId="aff8">
    <w:name w:val="页眉 字符"/>
    <w:link w:val="aff7"/>
    <w:uiPriority w:val="99"/>
    <w:qFormat/>
    <w:rsid w:val="009F2EF9"/>
    <w:rPr>
      <w:kern w:val="2"/>
      <w:sz w:val="18"/>
      <w:szCs w:val="18"/>
    </w:rPr>
  </w:style>
  <w:style w:type="table" w:customStyle="1" w:styleId="TableNormal">
    <w:name w:val="Table Normal"/>
    <w:uiPriority w:val="2"/>
    <w:semiHidden/>
    <w:unhideWhenUsed/>
    <w:qFormat/>
    <w:rsid w:val="009F2EF9"/>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f9"/>
    <w:uiPriority w:val="1"/>
    <w:qFormat/>
    <w:rsid w:val="009F2EF9"/>
    <w:pPr>
      <w:autoSpaceDE w:val="0"/>
      <w:autoSpaceDN w:val="0"/>
      <w:jc w:val="left"/>
    </w:pPr>
    <w:rPr>
      <w:rFonts w:ascii="宋体" w:hAnsi="宋体" w:cs="宋体"/>
      <w:kern w:val="0"/>
      <w:sz w:val="22"/>
      <w:szCs w:val="22"/>
      <w:lang w:eastAsia="en-US"/>
    </w:rPr>
  </w:style>
  <w:style w:type="paragraph" w:customStyle="1" w:styleId="Bodytext3">
    <w:name w:val="Body text|3"/>
    <w:basedOn w:val="af9"/>
    <w:qFormat/>
    <w:rsid w:val="009F2EF9"/>
    <w:pPr>
      <w:spacing w:after="240"/>
      <w:ind w:firstLine="200"/>
    </w:pPr>
    <w:rPr>
      <w:b/>
      <w:bCs/>
      <w:sz w:val="28"/>
      <w:szCs w:val="28"/>
    </w:rPr>
  </w:style>
  <w:style w:type="character" w:customStyle="1" w:styleId="Char10">
    <w:name w:val="纯文本 Char1"/>
    <w:qFormat/>
    <w:rsid w:val="009F2EF9"/>
    <w:rPr>
      <w:rFonts w:ascii="宋体" w:eastAsia="宋体" w:hAnsi="Courier New" w:cs="Times New Roman"/>
      <w:szCs w:val="20"/>
    </w:rPr>
  </w:style>
  <w:style w:type="paragraph" w:customStyle="1" w:styleId="TOC20">
    <w:name w:val="TOC 标题2"/>
    <w:basedOn w:val="1"/>
    <w:next w:val="af9"/>
    <w:uiPriority w:val="39"/>
    <w:unhideWhenUsed/>
    <w:qFormat/>
    <w:rsid w:val="009F2EF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
    <w:name w:val="段 Char"/>
    <w:link w:val="afff5"/>
    <w:qFormat/>
    <w:rsid w:val="009F2EF9"/>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12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1D616-EA12-4975-A028-5D8FF9C03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3136</TotalTime>
  <Pages>21</Pages>
  <Words>1452</Words>
  <Characters>8281</Characters>
  <Application>Microsoft Office Word</Application>
  <DocSecurity>0</DocSecurity>
  <Lines>69</Lines>
  <Paragraphs>19</Paragraphs>
  <ScaleCrop>false</ScaleCrop>
  <Company>江苏省计量科学研究院</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耦合去耦网络校准规范</dc:title>
  <dc:creator>赵品彰</dc:creator>
  <cp:lastModifiedBy>刘哲</cp:lastModifiedBy>
  <cp:revision>191</cp:revision>
  <cp:lastPrinted>2025-02-27T08:23:00Z</cp:lastPrinted>
  <dcterms:created xsi:type="dcterms:W3CDTF">2025-02-20T00:25:00Z</dcterms:created>
  <dcterms:modified xsi:type="dcterms:W3CDTF">2026-04-20T01:04:00Z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685A01DAAEF44DDDB7AD612C6E81D9EB_13</vt:lpwstr>
  </property>
</Properties>
</file>