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4D6F2">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bookmarkStart w:id="65" w:name="_GoBack"/>
    </w:p>
    <w:p w14:paraId="58EC9FA1">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2F138ACE">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1CA81D9A">
      <w:pPr>
        <w:pageBreakBefore w:val="0"/>
        <w:kinsoku/>
        <w:wordWrap/>
        <w:overflowPunct/>
        <w:topLinePunct w:val="0"/>
        <w:autoSpaceDE/>
        <w:autoSpaceDN/>
        <w:bidi w:val="0"/>
        <w:jc w:val="center"/>
        <w:rPr>
          <w:rFonts w:hint="default" w:ascii="Times New Roman" w:hAnsi="Times New Roman" w:cs="Times New Roman"/>
          <w:b/>
          <w:bCs/>
          <w:color w:val="000000" w:themeColor="text1"/>
          <w:sz w:val="32"/>
          <w:szCs w:val="32"/>
          <w14:textFill>
            <w14:solidFill>
              <w14:schemeClr w14:val="tx1"/>
            </w14:solidFill>
          </w14:textFill>
        </w:rPr>
      </w:pPr>
    </w:p>
    <w:p w14:paraId="2C4E737D">
      <w:pPr>
        <w:spacing w:line="360" w:lineRule="auto"/>
        <w:ind w:firstLine="0" w:firstLineChars="0"/>
        <w:jc w:val="center"/>
        <w:rPr>
          <w:rFonts w:hint="eastAsia" w:ascii="Times New Roman" w:hAnsi="Times New Roman" w:eastAsia="宋体" w:cs="Times New Roman"/>
          <w:b/>
          <w:color w:val="000000" w:themeColor="text1"/>
          <w:sz w:val="36"/>
          <w:szCs w:val="36"/>
          <w:lang w:eastAsia="zh-CN"/>
          <w14:textFill>
            <w14:solidFill>
              <w14:schemeClr w14:val="tx1"/>
            </w14:solidFill>
          </w14:textFill>
        </w:rPr>
      </w:pPr>
      <w:bookmarkStart w:id="0" w:name="_Toc11011"/>
      <w:r>
        <w:rPr>
          <w:rFonts w:hint="eastAsia" w:cs="Times New Roman"/>
          <w:b/>
          <w:color w:val="000000" w:themeColor="text1"/>
          <w:sz w:val="36"/>
          <w:szCs w:val="36"/>
          <w:lang w:val="en-US" w:eastAsia="zh-CN"/>
          <w14:textFill>
            <w14:solidFill>
              <w14:schemeClr w14:val="tx1"/>
            </w14:solidFill>
          </w14:textFill>
        </w:rPr>
        <w:t>《便携式激光氨气分析仪</w:t>
      </w:r>
      <w:r>
        <w:rPr>
          <w:rFonts w:hint="default" w:ascii="Times New Roman" w:hAnsi="Times New Roman" w:cs="Times New Roman"/>
          <w:b/>
          <w:color w:val="000000" w:themeColor="text1"/>
          <w:sz w:val="36"/>
          <w:szCs w:val="36"/>
          <w14:textFill>
            <w14:solidFill>
              <w14:schemeClr w14:val="tx1"/>
            </w14:solidFill>
          </w14:textFill>
        </w:rPr>
        <w:t>检定规程</w:t>
      </w:r>
      <w:r>
        <w:rPr>
          <w:rFonts w:hint="eastAsia" w:cs="Times New Roman"/>
          <w:b/>
          <w:color w:val="000000" w:themeColor="text1"/>
          <w:sz w:val="36"/>
          <w:szCs w:val="36"/>
          <w:lang w:eastAsia="zh-CN"/>
          <w14:textFill>
            <w14:solidFill>
              <w14:schemeClr w14:val="tx1"/>
            </w14:solidFill>
          </w14:textFill>
        </w:rPr>
        <w:t>》</w:t>
      </w:r>
    </w:p>
    <w:bookmarkEnd w:id="0"/>
    <w:p w14:paraId="7E6FCE2D">
      <w:pPr>
        <w:spacing w:line="360" w:lineRule="auto"/>
        <w:ind w:firstLine="0" w:firstLineChars="0"/>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lang w:val="en-US" w:eastAsia="zh-CN"/>
          <w14:textFill>
            <w14:solidFill>
              <w14:schemeClr w14:val="tx1"/>
            </w14:solidFill>
          </w14:textFill>
        </w:rPr>
        <w:t>编制</w:t>
      </w:r>
      <w:r>
        <w:rPr>
          <w:rFonts w:hint="default" w:ascii="Times New Roman" w:hAnsi="Times New Roman" w:cs="Times New Roman"/>
          <w:b/>
          <w:color w:val="000000" w:themeColor="text1"/>
          <w:sz w:val="36"/>
          <w:szCs w:val="36"/>
          <w14:textFill>
            <w14:solidFill>
              <w14:schemeClr w14:val="tx1"/>
            </w14:solidFill>
          </w14:textFill>
        </w:rPr>
        <w:t>说明</w:t>
      </w:r>
    </w:p>
    <w:p w14:paraId="228A0E61">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539478A8">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7ABC837F">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5245FF36">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6A580A3F">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6EFBDFAB">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51C95937">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246A62C6">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313F2FFB">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20D7C273">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20232173">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30688BB6">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1977933D">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052B38AE">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4990C860">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0A4C4770">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7E2D0262">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pPr>
    </w:p>
    <w:p w14:paraId="3BA4BF7D">
      <w:pPr>
        <w:pageBreakBefore w:val="0"/>
        <w:kinsoku/>
        <w:wordWrap/>
        <w:overflowPunct/>
        <w:topLinePunct w:val="0"/>
        <w:autoSpaceDE/>
        <w:autoSpaceDN/>
        <w:bidi w:val="0"/>
        <w:jc w:val="center"/>
        <w:rPr>
          <w:rFonts w:hint="default" w:ascii="Times New Roman" w:hAnsi="Times New Roman" w:cs="Times New Roman"/>
          <w:b/>
          <w:bCs/>
          <w:color w:val="000000" w:themeColor="text1"/>
          <w:sz w:val="28"/>
          <w:szCs w:val="28"/>
          <w:lang w:val="en-US" w:eastAsia="zh-CN"/>
          <w14:textFill>
            <w14:solidFill>
              <w14:schemeClr w14:val="tx1"/>
            </w14:solidFill>
          </w14:textFill>
        </w:rPr>
      </w:pPr>
      <w:r>
        <w:rPr>
          <w:rFonts w:hint="default" w:ascii="Times New Roman" w:hAnsi="Times New Roman" w:cs="Times New Roman"/>
          <w:b/>
          <w:bCs/>
          <w:color w:val="000000" w:themeColor="text1"/>
          <w:sz w:val="28"/>
          <w:szCs w:val="28"/>
          <w:lang w:val="en-US" w:eastAsia="zh-CN"/>
          <w14:textFill>
            <w14:solidFill>
              <w14:schemeClr w14:val="tx1"/>
            </w14:solidFill>
          </w14:textFill>
        </w:rPr>
        <w:t>检定规程</w:t>
      </w:r>
      <w:r>
        <w:rPr>
          <w:rFonts w:hint="eastAsia" w:cs="Times New Roman"/>
          <w:b/>
          <w:bCs/>
          <w:color w:val="000000" w:themeColor="text1"/>
          <w:sz w:val="28"/>
          <w:szCs w:val="28"/>
          <w:lang w:val="en-US" w:eastAsia="zh-CN"/>
          <w14:textFill>
            <w14:solidFill>
              <w14:schemeClr w14:val="tx1"/>
            </w14:solidFill>
          </w14:textFill>
        </w:rPr>
        <w:t>起草组</w:t>
      </w:r>
    </w:p>
    <w:p w14:paraId="13C363B4">
      <w:pPr>
        <w:pageBreakBefore w:val="0"/>
        <w:kinsoku/>
        <w:wordWrap/>
        <w:overflowPunct/>
        <w:topLinePunct w:val="0"/>
        <w:autoSpaceDE/>
        <w:autoSpaceDN/>
        <w:bidi w:val="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202</w:t>
      </w:r>
      <w:r>
        <w:rPr>
          <w:rFonts w:hint="eastAsia" w:cs="Times New Roman"/>
          <w:b/>
          <w:bCs/>
          <w:color w:val="000000" w:themeColor="text1"/>
          <w:sz w:val="28"/>
          <w:szCs w:val="28"/>
          <w:lang w:val="en-US" w:eastAsia="zh-CN"/>
          <w14:textFill>
            <w14:solidFill>
              <w14:schemeClr w14:val="tx1"/>
            </w14:solidFill>
          </w14:textFill>
        </w:rPr>
        <w:t>6</w:t>
      </w:r>
      <w:r>
        <w:rPr>
          <w:rFonts w:hint="default" w:ascii="Times New Roman" w:hAnsi="Times New Roman" w:cs="Times New Roman"/>
          <w:b/>
          <w:bCs/>
          <w:color w:val="000000" w:themeColor="text1"/>
          <w:sz w:val="28"/>
          <w:szCs w:val="28"/>
          <w14:textFill>
            <w14:solidFill>
              <w14:schemeClr w14:val="tx1"/>
            </w14:solidFill>
          </w14:textFill>
        </w:rPr>
        <w:t>年</w:t>
      </w:r>
      <w:r>
        <w:rPr>
          <w:rFonts w:hint="eastAsia" w:cs="Times New Roman"/>
          <w:b/>
          <w:bCs/>
          <w:color w:val="000000" w:themeColor="text1"/>
          <w:sz w:val="28"/>
          <w:szCs w:val="28"/>
          <w:lang w:val="en-US" w:eastAsia="zh-CN"/>
          <w14:textFill>
            <w14:solidFill>
              <w14:schemeClr w14:val="tx1"/>
            </w14:solidFill>
          </w14:textFill>
        </w:rPr>
        <w:t>5</w:t>
      </w:r>
      <w:r>
        <w:rPr>
          <w:rFonts w:hint="default" w:ascii="Times New Roman" w:hAnsi="Times New Roman" w:cs="Times New Roman"/>
          <w:b/>
          <w:bCs/>
          <w:color w:val="000000" w:themeColor="text1"/>
          <w:sz w:val="28"/>
          <w:szCs w:val="28"/>
          <w14:textFill>
            <w14:solidFill>
              <w14:schemeClr w14:val="tx1"/>
            </w14:solidFill>
          </w14:textFill>
        </w:rPr>
        <w:t>月</w:t>
      </w:r>
    </w:p>
    <w:p w14:paraId="66C68752">
      <w:pPr>
        <w:pageBreakBefore w:val="0"/>
        <w:kinsoku/>
        <w:wordWrap/>
        <w:overflowPunct/>
        <w:topLinePunct w:val="0"/>
        <w:autoSpaceDE/>
        <w:autoSpaceDN/>
        <w:bidi w:val="0"/>
        <w:rPr>
          <w:rFonts w:hint="default" w:ascii="Times New Roman" w:hAnsi="Times New Roman" w:cs="Times New Roman"/>
          <w:b/>
          <w:color w:val="000000" w:themeColor="text1"/>
          <w:sz w:val="30"/>
          <w14:textFill>
            <w14:solidFill>
              <w14:schemeClr w14:val="tx1"/>
            </w14:solidFill>
          </w14:textFill>
        </w:rPr>
      </w:pPr>
      <w:r>
        <w:rPr>
          <w:rFonts w:hint="default" w:ascii="Times New Roman" w:hAnsi="Times New Roman" w:cs="Times New Roman"/>
          <w:b/>
          <w:color w:val="000000" w:themeColor="text1"/>
          <w:sz w:val="30"/>
          <w14:textFill>
            <w14:solidFill>
              <w14:schemeClr w14:val="tx1"/>
            </w14:solidFill>
          </w14:textFill>
        </w:rPr>
        <w:br w:type="page"/>
      </w:r>
    </w:p>
    <w:p w14:paraId="470F46E3">
      <w:pPr>
        <w:pStyle w:val="12"/>
        <w:pageBreakBefore w:val="0"/>
        <w:kinsoku/>
        <w:wordWrap/>
        <w:overflowPunct/>
        <w:topLinePunct w:val="0"/>
        <w:autoSpaceDE/>
        <w:autoSpaceDN/>
        <w:bidi w:val="0"/>
        <w:spacing w:line="460" w:lineRule="exact"/>
        <w:jc w:val="center"/>
        <w:rPr>
          <w:rFonts w:hint="default" w:ascii="Times New Roman" w:hAnsi="Times New Roman" w:cs="Times New Roman"/>
          <w:b/>
          <w:color w:val="000000" w:themeColor="text1"/>
          <w:sz w:val="30"/>
          <w14:textFill>
            <w14:solidFill>
              <w14:schemeClr w14:val="tx1"/>
            </w14:solidFill>
          </w14:textFill>
        </w:rPr>
        <w:sectPr>
          <w:headerReference r:id="rId5" w:type="default"/>
          <w:footerReference r:id="rId7" w:type="default"/>
          <w:headerReference r:id="rId6" w:type="even"/>
          <w:footerReference r:id="rId8" w:type="even"/>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F2379BC">
      <w:pPr>
        <w:pageBreakBefore w:val="0"/>
        <w:kinsoku/>
        <w:wordWrap/>
        <w:overflowPunct/>
        <w:topLinePunct w:val="0"/>
        <w:autoSpaceDE/>
        <w:autoSpaceDN/>
        <w:bidi w:val="0"/>
        <w:spacing w:before="0" w:beforeLines="0" w:after="0" w:afterLines="0" w:line="240" w:lineRule="auto"/>
        <w:ind w:left="0" w:leftChars="0" w:right="0" w:rightChars="0" w:firstLine="0" w:firstLineChars="0"/>
        <w:jc w:val="center"/>
        <w:rPr>
          <w:rFonts w:hint="default" w:ascii="Times New Roman" w:hAnsi="Times New Roman" w:cs="Times New Roman"/>
          <w:color w:val="000000" w:themeColor="text1"/>
          <w:sz w:val="48"/>
          <w:szCs w:val="48"/>
          <w14:textFill>
            <w14:solidFill>
              <w14:schemeClr w14:val="tx1"/>
            </w14:solidFill>
          </w14:textFill>
        </w:rPr>
      </w:pPr>
      <w:r>
        <w:rPr>
          <w:rFonts w:hint="default" w:ascii="Times New Roman" w:hAnsi="Times New Roman" w:eastAsia="宋体" w:cs="Times New Roman"/>
          <w:color w:val="000000" w:themeColor="text1"/>
          <w:sz w:val="48"/>
          <w:szCs w:val="48"/>
          <w14:textFill>
            <w14:solidFill>
              <w14:schemeClr w14:val="tx1"/>
            </w14:solidFill>
          </w14:textFill>
        </w:rPr>
        <w:t>目</w:t>
      </w:r>
      <w:r>
        <w:rPr>
          <w:rFonts w:hint="default" w:ascii="Times New Roman" w:hAnsi="Times New Roman" w:eastAsia="宋体" w:cs="Times New Roman"/>
          <w:color w:val="000000" w:themeColor="text1"/>
          <w:sz w:val="48"/>
          <w:szCs w:val="4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48"/>
          <w:szCs w:val="48"/>
          <w14:textFill>
            <w14:solidFill>
              <w14:schemeClr w14:val="tx1"/>
            </w14:solidFill>
          </w14:textFill>
        </w:rPr>
        <w:t>录</w:t>
      </w:r>
    </w:p>
    <w:p w14:paraId="32FC9500">
      <w:pPr>
        <w:pStyle w:val="18"/>
        <w:tabs>
          <w:tab w:val="right" w:leader="dot" w:pos="941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TOC \o "1-3" \h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_Toc7718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一、任务来源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DEF9550">
      <w:pPr>
        <w:pStyle w:val="18"/>
        <w:tabs>
          <w:tab w:val="right" w:leader="dot" w:pos="941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_Toc24657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二、目的意义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_Toc24657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DE8ACDC">
      <w:pPr>
        <w:pStyle w:val="18"/>
        <w:tabs>
          <w:tab w:val="right" w:leader="dot" w:pos="941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_Toc2479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三、工作过程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D8E2417">
      <w:pPr>
        <w:pStyle w:val="18"/>
        <w:tabs>
          <w:tab w:val="right" w:leader="dot" w:pos="941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_Toc14502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四、编制原则和依据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_Toc14502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0978635">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_Toc31352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 xml:space="preserve"> 编写</w:t>
      </w:r>
      <w:r>
        <w:rPr>
          <w:rFonts w:hint="default" w:ascii="Times New Roman" w:hAnsi="Times New Roman" w:cs="Times New Roman"/>
          <w:color w:val="000000" w:themeColor="text1"/>
          <w14:textFill>
            <w14:solidFill>
              <w14:schemeClr w14:val="tx1"/>
            </w14:solidFill>
          </w14:textFill>
        </w:rPr>
        <w:t>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766853A">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_Toc6415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1.1</w:t>
      </w:r>
      <w:r>
        <w:rPr>
          <w:rFonts w:hint="default" w:ascii="Times New Roman" w:hAnsi="Times New Roman" w:cs="Times New Roman"/>
          <w:color w:val="000000" w:themeColor="text1"/>
          <w:lang w:val="en-US" w:eastAsia="zh-CN"/>
          <w14:textFill>
            <w14:solidFill>
              <w14:schemeClr w14:val="tx1"/>
            </w14:solidFill>
          </w14:textFill>
        </w:rPr>
        <w:t>与国家标准规范相衔接。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ACFF4C8">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_Toc24723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1.2可行性原则。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7BB6163">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_Toc29150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1.3规范性原则。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2C5773C">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_Toc20843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1.4结合市场实际原则。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FC992B0">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_Toc22442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 编写依据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F2DDD37">
      <w:pPr>
        <w:pStyle w:val="18"/>
        <w:tabs>
          <w:tab w:val="right" w:leader="dot" w:pos="941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_Toc30891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五、制定内容说明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4FD5B58">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_Toc21277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1. 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9F5A71A">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_Toc16729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引用文件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E936115">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_Toc7198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 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E99B752">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_Toc207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lang w:val="en-US" w:eastAsia="zh-CN"/>
          <w14:textFill>
            <w14:solidFill>
              <w14:schemeClr w14:val="tx1"/>
            </w14:solidFill>
          </w14:textFill>
        </w:rPr>
        <w:t>. 计量性能要求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AA90A51">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_Toc876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5. 通用技术要求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C4FCCF6">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_Toc9694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6. 计量器具控制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3573703">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_Toc2683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7. 计量性能试验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7AA6AFB">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_Toc7914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7.1 </w:t>
      </w:r>
      <w:r>
        <w:rPr>
          <w:rFonts w:hint="default" w:ascii="Times New Roman" w:hAnsi="Times New Roman" w:cs="Times New Roman"/>
          <w:color w:val="000000" w:themeColor="text1"/>
          <w14:textFill>
            <w14:solidFill>
              <w14:schemeClr w14:val="tx1"/>
            </w14:solidFill>
          </w14:textFill>
        </w:rPr>
        <w:t>试验仪器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F2A2C45">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_Toc30394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7.2 </w:t>
      </w:r>
      <w:r>
        <w:rPr>
          <w:rFonts w:hint="default" w:ascii="Times New Roman" w:hAnsi="Times New Roman" w:cs="Times New Roman"/>
          <w:color w:val="000000" w:themeColor="text1"/>
          <w14:textFill>
            <w14:solidFill>
              <w14:schemeClr w14:val="tx1"/>
            </w14:solidFill>
          </w14:textFill>
        </w:rPr>
        <w:t>试验数据汇总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FBED652">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_Toc23587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8. 计量性能分析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21DF9DF">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_Toc8400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8.1</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示值误差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132879E">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_Toc449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8.2 </w:t>
      </w:r>
      <w:r>
        <w:rPr>
          <w:rFonts w:hint="eastAsia" w:ascii="Times New Roman" w:hAnsi="Times New Roman" w:cs="Times New Roman"/>
          <w:color w:val="000000" w:themeColor="text1"/>
          <w:lang w:val="en-US" w:eastAsia="zh-CN"/>
          <w14:textFill>
            <w14:solidFill>
              <w14:schemeClr w14:val="tx1"/>
            </w14:solidFill>
          </w14:textFill>
        </w:rPr>
        <w:t>重复性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D42B03A">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_Toc26865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8.3 </w:t>
      </w:r>
      <w:r>
        <w:rPr>
          <w:rFonts w:hint="eastAsia" w:ascii="Times New Roman" w:hAnsi="Times New Roman" w:cs="Times New Roman"/>
          <w:color w:val="000000" w:themeColor="text1"/>
          <w:lang w:val="en-US" w:eastAsia="zh-CN"/>
          <w14:textFill>
            <w14:solidFill>
              <w14:schemeClr w14:val="tx1"/>
            </w14:solidFill>
          </w14:textFill>
        </w:rPr>
        <w:t>响应时间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35C19A4">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_Toc4227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8.4 </w:t>
      </w:r>
      <w:r>
        <w:rPr>
          <w:rFonts w:hint="eastAsia" w:ascii="Times New Roman" w:hAnsi="Times New Roman" w:cs="Times New Roman"/>
          <w:color w:val="000000" w:themeColor="text1"/>
          <w:lang w:val="en-US" w:eastAsia="zh-CN"/>
          <w14:textFill>
            <w14:solidFill>
              <w14:schemeClr w14:val="tx1"/>
            </w14:solidFill>
          </w14:textFill>
        </w:rPr>
        <w:t>零点漂移和量程漂移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_Toc4227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5144487">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_Toc20699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8.5 </w:t>
      </w:r>
      <w:r>
        <w:rPr>
          <w:rFonts w:hint="eastAsia" w:ascii="Times New Roman" w:hAnsi="Times New Roman" w:cs="Times New Roman"/>
          <w:color w:val="000000" w:themeColor="text1"/>
          <w:lang w:val="en-US" w:eastAsia="zh-CN"/>
          <w14:textFill>
            <w14:solidFill>
              <w14:schemeClr w14:val="tx1"/>
            </w14:solidFill>
          </w14:textFill>
        </w:rPr>
        <w:t>干扰试验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8A1A432">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_Toc16218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8.6</w:t>
      </w:r>
      <w:r>
        <w:rPr>
          <w:rFonts w:hint="default" w:ascii="Times New Roman" w:hAnsi="Times New Roman" w:cs="Times New Roman"/>
          <w:color w:val="000000" w:themeColor="text1"/>
          <w14:textFill>
            <w14:solidFill>
              <w14:schemeClr w14:val="tx1"/>
            </w14:solidFill>
          </w14:textFill>
        </w:rPr>
        <w:t xml:space="preserve"> 绝缘电阻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4C7162E">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_Toc10039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9. 检定结果的处理与检定周期的制定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93CE708">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_Toc20421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10. 对征求意见稿修改的部分说明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F9D4CBA">
      <w:pPr>
        <w:pStyle w:val="11"/>
        <w:tabs>
          <w:tab w:val="right" w:leader="dot" w:pos="9412"/>
          <w:tab w:val="clear" w:pos="940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_Toc1818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11. 其他说明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D3A6E24">
      <w:pPr>
        <w:pStyle w:val="18"/>
        <w:tabs>
          <w:tab w:val="right" w:leader="dot" w:pos="9412"/>
        </w:tabs>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_Toc6605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六、总结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5F4422D">
      <w:pPr>
        <w:pageBreakBefore w:val="0"/>
        <w:kinsoku/>
        <w:wordWrap/>
        <w:overflowPunct/>
        <w:topLinePunct w:val="0"/>
        <w:autoSpaceDE/>
        <w:autoSpaceDN/>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end"/>
      </w:r>
    </w:p>
    <w:p w14:paraId="531A6BDB">
      <w:pPr>
        <w:pStyle w:val="2"/>
        <w:bidi w:val="0"/>
        <w:jc w:val="both"/>
        <w:rPr>
          <w:rFonts w:hint="default" w:ascii="Times New Roman" w:hAnsi="Times New Roman" w:cs="Times New Roman"/>
          <w:color w:val="000000" w:themeColor="text1"/>
          <w14:textFill>
            <w14:solidFill>
              <w14:schemeClr w14:val="tx1"/>
            </w14:solidFill>
          </w14:textFill>
        </w:rPr>
        <w:sectPr>
          <w:headerReference r:id="rId9" w:type="default"/>
          <w:footerReference r:id="rId10"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6D2F6DA">
      <w:pPr>
        <w:spacing w:line="360" w:lineRule="auto"/>
        <w:jc w:val="center"/>
        <w:rPr>
          <w:rFonts w:hint="default" w:ascii="Times New Roman" w:hAnsi="Times New Roman" w:cs="Times New Roman"/>
          <w:b/>
          <w:color w:val="000000" w:themeColor="text1"/>
          <w:sz w:val="44"/>
          <w:szCs w:val="36"/>
          <w14:textFill>
            <w14:solidFill>
              <w14:schemeClr w14:val="tx1"/>
            </w14:solidFill>
          </w14:textFill>
        </w:rPr>
      </w:pPr>
      <w:bookmarkStart w:id="1" w:name="_Toc346482451"/>
      <w:bookmarkStart w:id="2" w:name="_Toc25538"/>
      <w:bookmarkStart w:id="3" w:name="_Toc7824"/>
      <w:bookmarkStart w:id="4" w:name="_Toc18431"/>
    </w:p>
    <w:p w14:paraId="3FD0CC7D">
      <w:pPr>
        <w:spacing w:line="360" w:lineRule="auto"/>
        <w:ind w:left="0" w:leftChars="0" w:firstLine="0" w:firstLineChars="0"/>
        <w:jc w:val="center"/>
        <w:rPr>
          <w:rFonts w:hint="default" w:ascii="Times New Roman" w:hAnsi="Times New Roman" w:cs="Times New Roman"/>
          <w:b/>
          <w:color w:val="000000" w:themeColor="text1"/>
          <w:sz w:val="44"/>
          <w:szCs w:val="36"/>
          <w14:textFill>
            <w14:solidFill>
              <w14:schemeClr w14:val="tx1"/>
            </w14:solidFill>
          </w14:textFill>
        </w:rPr>
      </w:pPr>
      <w:r>
        <w:rPr>
          <w:rFonts w:hint="default" w:ascii="Times New Roman" w:hAnsi="Times New Roman" w:cs="Times New Roman"/>
          <w:b/>
          <w:color w:val="000000" w:themeColor="text1"/>
          <w:sz w:val="44"/>
          <w:szCs w:val="36"/>
          <w14:textFill>
            <w14:solidFill>
              <w14:schemeClr w14:val="tx1"/>
            </w14:solidFill>
          </w14:textFill>
        </w:rPr>
        <w:t>编制说明</w:t>
      </w:r>
    </w:p>
    <w:p w14:paraId="5E7C1E8B">
      <w:pPr>
        <w:pStyle w:val="3"/>
        <w:pageBreakBefore w:val="0"/>
        <w:kinsoku/>
        <w:wordWrap/>
        <w:overflowPunct/>
        <w:topLinePunct w:val="0"/>
        <w:autoSpaceDE/>
        <w:autoSpaceDN/>
        <w:bidi w:val="0"/>
        <w:outlineLvl w:val="0"/>
        <w:rPr>
          <w:rFonts w:hint="default" w:ascii="Times New Roman" w:hAnsi="Times New Roman" w:eastAsia="黑体" w:cs="Times New Roman"/>
          <w:color w:val="000000" w:themeColor="text1"/>
          <w:lang w:val="en-US" w:eastAsia="zh-CN"/>
          <w14:textFill>
            <w14:solidFill>
              <w14:schemeClr w14:val="tx1"/>
            </w14:solidFill>
          </w14:textFill>
        </w:rPr>
      </w:pPr>
      <w:bookmarkStart w:id="5" w:name="_Toc7718"/>
      <w:bookmarkStart w:id="6" w:name="_Toc4381"/>
      <w:r>
        <w:rPr>
          <w:rFonts w:hint="default" w:ascii="Times New Roman" w:hAnsi="Times New Roman" w:cs="Times New Roman"/>
          <w:color w:val="000000" w:themeColor="text1"/>
          <w:lang w:val="en-US" w:eastAsia="zh-CN"/>
          <w14:textFill>
            <w14:solidFill>
              <w14:schemeClr w14:val="tx1"/>
            </w14:solidFill>
          </w14:textFill>
        </w:rPr>
        <w:t>一</w:t>
      </w:r>
      <w:bookmarkEnd w:id="1"/>
      <w:bookmarkEnd w:id="2"/>
      <w:bookmarkEnd w:id="3"/>
      <w:bookmarkEnd w:id="4"/>
      <w:r>
        <w:rPr>
          <w:rFonts w:hint="default" w:ascii="Times New Roman" w:hAnsi="Times New Roman" w:cs="Times New Roman"/>
          <w:color w:val="000000" w:themeColor="text1"/>
          <w:lang w:val="en-US" w:eastAsia="zh-CN"/>
          <w14:textFill>
            <w14:solidFill>
              <w14:schemeClr w14:val="tx1"/>
            </w14:solidFill>
          </w14:textFill>
        </w:rPr>
        <w:t>、任务来源</w:t>
      </w:r>
      <w:bookmarkEnd w:id="5"/>
      <w:bookmarkEnd w:id="6"/>
    </w:p>
    <w:p w14:paraId="2D627A9B">
      <w:pPr>
        <w:pageBreakBefore w:val="0"/>
        <w:kinsoku/>
        <w:wordWrap/>
        <w:overflowPunct/>
        <w:topLinePunct w:val="0"/>
        <w:autoSpaceDE/>
        <w:autoSpaceDN/>
        <w:bidi w:val="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由</w:t>
      </w:r>
      <w:r>
        <w:rPr>
          <w:rFonts w:hint="default" w:ascii="Times New Roman" w:hAnsi="Times New Roman" w:cs="Times New Roman"/>
          <w:color w:val="000000" w:themeColor="text1"/>
          <w:lang w:eastAsia="zh-CN"/>
          <w14:textFill>
            <w14:solidFill>
              <w14:schemeClr w14:val="tx1"/>
            </w14:solidFill>
          </w14:textFill>
        </w:rPr>
        <w:t>河南省生态环境监测和安全中心</w:t>
      </w:r>
      <w:r>
        <w:rPr>
          <w:rFonts w:hint="default" w:ascii="Times New Roman" w:hAnsi="Times New Roman" w:cs="Times New Roman"/>
          <w:color w:val="000000" w:themeColor="text1"/>
          <w:lang w:val="en-US" w:eastAsia="zh-CN"/>
          <w14:textFill>
            <w14:solidFill>
              <w14:schemeClr w14:val="tx1"/>
            </w14:solidFill>
          </w14:textFill>
        </w:rPr>
        <w:t>与</w:t>
      </w:r>
      <w:r>
        <w:rPr>
          <w:rFonts w:hint="default" w:ascii="Times New Roman" w:hAnsi="Times New Roman" w:cs="Times New Roman"/>
          <w:color w:val="000000" w:themeColor="text1"/>
          <w:sz w:val="24"/>
          <w14:textFill>
            <w14:solidFill>
              <w14:schemeClr w14:val="tx1"/>
            </w14:solidFill>
          </w14:textFill>
        </w:rPr>
        <w:t>河南省计量科学研究院</w:t>
      </w:r>
      <w:r>
        <w:rPr>
          <w:rFonts w:hint="default" w:ascii="Times New Roman" w:hAnsi="Times New Roman" w:cs="Times New Roman"/>
          <w:color w:val="000000" w:themeColor="text1"/>
          <w14:textFill>
            <w14:solidFill>
              <w14:schemeClr w14:val="tx1"/>
            </w14:solidFill>
          </w14:textFill>
        </w:rPr>
        <w:t>根据计量工作中的实际情况，</w:t>
      </w:r>
      <w:r>
        <w:rPr>
          <w:rFonts w:hint="default" w:ascii="Times New Roman" w:hAnsi="Times New Roman" w:cs="Times New Roman"/>
          <w:color w:val="000000" w:themeColor="text1"/>
          <w:sz w:val="24"/>
          <w14:textFill>
            <w14:solidFill>
              <w14:schemeClr w14:val="tx1"/>
            </w14:solidFill>
          </w14:textFill>
        </w:rPr>
        <w:t>向河南省流量与环保计量技术委员会提出制定</w:t>
      </w:r>
      <w:r>
        <w:rPr>
          <w:rFonts w:hint="default" w:ascii="Times New Roman" w:hAnsi="Times New Roman" w:cs="Times New Roman"/>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的立项申请。</w:t>
      </w:r>
    </w:p>
    <w:p w14:paraId="34806580">
      <w:pPr>
        <w:pageBreakBefore w:val="0"/>
        <w:kinsoku/>
        <w:wordWrap/>
        <w:overflowPunct/>
        <w:topLinePunct w:val="0"/>
        <w:autoSpaceDE/>
        <w:autoSpaceDN/>
        <w:bidi w:val="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202</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月</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河南省市场监督管理局办公室下达了《关于印发202</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年度河南省地方计量技术</w:t>
      </w:r>
      <w:r>
        <w:rPr>
          <w:rFonts w:hint="eastAsia" w:cs="Times New Roman"/>
          <w:color w:val="000000" w:themeColor="text1"/>
          <w:sz w:val="24"/>
          <w:lang w:val="en-US" w:eastAsia="zh-CN"/>
          <w14:textFill>
            <w14:solidFill>
              <w14:schemeClr w14:val="tx1"/>
            </w14:solidFill>
          </w14:textFill>
        </w:rPr>
        <w:t>规范</w:t>
      </w:r>
      <w:r>
        <w:rPr>
          <w:rFonts w:hint="default" w:ascii="Times New Roman" w:hAnsi="Times New Roman" w:eastAsia="宋体" w:cs="Times New Roman"/>
          <w:color w:val="000000" w:themeColor="text1"/>
          <w:sz w:val="24"/>
          <w14:textFill>
            <w14:solidFill>
              <w14:schemeClr w14:val="tx1"/>
            </w14:solidFill>
          </w14:textFill>
        </w:rPr>
        <w:t>制修订计划项目的通知》（豫市监办〔202</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号）</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由</w:t>
      </w:r>
      <w:r>
        <w:rPr>
          <w:rFonts w:hint="default" w:ascii="Times New Roman" w:hAnsi="Times New Roman" w:cs="Times New Roman"/>
          <w:color w:val="000000" w:themeColor="text1"/>
          <w:sz w:val="24"/>
          <w14:textFill>
            <w14:solidFill>
              <w14:schemeClr w14:val="tx1"/>
            </w14:solidFill>
          </w14:textFill>
        </w:rPr>
        <w:t>河南省计量科学研究院</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河南省生态环境监测和安全中心</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河南省</w:t>
      </w:r>
      <w:r>
        <w:rPr>
          <w:rFonts w:hint="eastAsia" w:cs="Times New Roman"/>
          <w:color w:val="000000" w:themeColor="text1"/>
          <w:sz w:val="24"/>
          <w:lang w:val="en-US" w:eastAsia="zh-CN"/>
          <w14:textFill>
            <w14:solidFill>
              <w14:schemeClr w14:val="tx1"/>
            </w14:solidFill>
          </w14:textFill>
        </w:rPr>
        <w:t>郑州</w:t>
      </w:r>
      <w:r>
        <w:rPr>
          <w:rFonts w:hint="default" w:ascii="Times New Roman" w:hAnsi="Times New Roman" w:eastAsia="宋体" w:cs="Times New Roman"/>
          <w:color w:val="000000" w:themeColor="text1"/>
          <w:sz w:val="24"/>
          <w:lang w:val="en-US" w:eastAsia="zh-CN"/>
          <w14:textFill>
            <w14:solidFill>
              <w14:schemeClr w14:val="tx1"/>
            </w14:solidFill>
          </w14:textFill>
        </w:rPr>
        <w:t>生态环境监测中心</w:t>
      </w:r>
      <w:r>
        <w:rPr>
          <w:rFonts w:hint="default" w:ascii="Times New Roman" w:hAnsi="Times New Roman" w:eastAsia="宋体" w:cs="Times New Roman"/>
          <w:color w:val="000000" w:themeColor="text1"/>
          <w:sz w:val="24"/>
          <w14:textFill>
            <w14:solidFill>
              <w14:schemeClr w14:val="tx1"/>
            </w14:solidFill>
          </w14:textFill>
        </w:rPr>
        <w:t>为主要起草单位，</w:t>
      </w:r>
      <w:r>
        <w:rPr>
          <w:rFonts w:hint="default" w:ascii="Times New Roman" w:hAnsi="Times New Roman" w:eastAsia="宋体" w:cs="Times New Roman"/>
          <w:color w:val="000000" w:themeColor="text1"/>
          <w:sz w:val="24"/>
          <w:lang w:val="en-US" w:eastAsia="zh-CN"/>
          <w14:textFill>
            <w14:solidFill>
              <w14:schemeClr w14:val="tx1"/>
            </w14:solidFill>
          </w14:textFill>
        </w:rPr>
        <w:t>河南省</w:t>
      </w:r>
      <w:r>
        <w:rPr>
          <w:rFonts w:hint="eastAsia" w:cs="Times New Roman"/>
          <w:color w:val="000000" w:themeColor="text1"/>
          <w:sz w:val="24"/>
          <w:lang w:val="en-US" w:eastAsia="zh-CN"/>
          <w14:textFill>
            <w14:solidFill>
              <w14:schemeClr w14:val="tx1"/>
            </w14:solidFill>
          </w14:textFill>
        </w:rPr>
        <w:t>新乡</w:t>
      </w:r>
      <w:r>
        <w:rPr>
          <w:rFonts w:hint="default" w:ascii="Times New Roman" w:hAnsi="Times New Roman" w:eastAsia="宋体" w:cs="Times New Roman"/>
          <w:color w:val="000000" w:themeColor="text1"/>
          <w:sz w:val="24"/>
          <w:lang w:val="en-US" w:eastAsia="zh-CN"/>
          <w14:textFill>
            <w14:solidFill>
              <w14:schemeClr w14:val="tx1"/>
            </w14:solidFill>
          </w14:textFill>
        </w:rPr>
        <w:t>生态环境监测中心</w:t>
      </w:r>
      <w:r>
        <w:rPr>
          <w:rFonts w:hint="default" w:ascii="Times New Roman" w:hAnsi="Times New Roman" w:eastAsia="宋体" w:cs="Times New Roman"/>
          <w:color w:val="000000" w:themeColor="text1"/>
          <w:sz w:val="24"/>
          <w14:textFill>
            <w14:solidFill>
              <w14:schemeClr w14:val="tx1"/>
            </w14:solidFill>
          </w14:textFill>
        </w:rPr>
        <w:t>为参与起草单位。</w:t>
      </w:r>
    </w:p>
    <w:p w14:paraId="524120D5">
      <w:pPr>
        <w:pStyle w:val="3"/>
        <w:pageBreakBefore w:val="0"/>
        <w:kinsoku/>
        <w:wordWrap/>
        <w:overflowPunct/>
        <w:topLinePunct w:val="0"/>
        <w:autoSpaceDE/>
        <w:autoSpaceDN/>
        <w:bidi w:val="0"/>
        <w:outlineLvl w:val="0"/>
        <w:rPr>
          <w:rFonts w:hint="default" w:ascii="Times New Roman" w:hAnsi="Times New Roman" w:cs="Times New Roman"/>
          <w:color w:val="000000" w:themeColor="text1"/>
          <w:lang w:val="en-US" w:eastAsia="zh-CN"/>
          <w14:textFill>
            <w14:solidFill>
              <w14:schemeClr w14:val="tx1"/>
            </w14:solidFill>
          </w14:textFill>
        </w:rPr>
      </w:pPr>
      <w:bookmarkStart w:id="7" w:name="_Toc30676"/>
      <w:bookmarkStart w:id="8" w:name="_Toc24657"/>
      <w:r>
        <w:rPr>
          <w:rFonts w:hint="default" w:ascii="Times New Roman" w:hAnsi="Times New Roman" w:cs="Times New Roman"/>
          <w:color w:val="000000" w:themeColor="text1"/>
          <w:lang w:val="en-US" w:eastAsia="zh-CN"/>
          <w14:textFill>
            <w14:solidFill>
              <w14:schemeClr w14:val="tx1"/>
            </w14:solidFill>
          </w14:textFill>
        </w:rPr>
        <w:t>二、目的意义</w:t>
      </w:r>
      <w:bookmarkEnd w:id="7"/>
      <w:bookmarkEnd w:id="8"/>
    </w:p>
    <w:p w14:paraId="4A170A27">
      <w:pPr>
        <w:ind w:firstLine="480" w:firstLineChars="200"/>
        <w:rPr>
          <w:rFonts w:ascii="Times New Roman" w:hAnsi="Times New Roman" w:eastAsia="宋体"/>
          <w:color w:val="000000" w:themeColor="text1"/>
          <w:sz w:val="24"/>
          <w:szCs w:val="20"/>
          <w14:textFill>
            <w14:solidFill>
              <w14:schemeClr w14:val="tx1"/>
            </w14:solidFill>
          </w14:textFill>
        </w:rPr>
      </w:pPr>
      <w:bookmarkStart w:id="9" w:name="_Toc18665"/>
      <w:r>
        <w:rPr>
          <w:rFonts w:hint="default" w:ascii="Times New Roman" w:hAnsi="Times New Roman" w:eastAsia="宋体"/>
          <w:color w:val="000000" w:themeColor="text1"/>
          <w:sz w:val="24"/>
          <w:szCs w:val="20"/>
          <w14:textFill>
            <w14:solidFill>
              <w14:schemeClr w14:val="tx1"/>
            </w14:solidFill>
          </w14:textFill>
        </w:rPr>
        <w:t>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hint="default" w:ascii="Times New Roman" w:hAnsi="Times New Roman" w:eastAsia="宋体"/>
          <w:color w:val="000000" w:themeColor="text1"/>
          <w:sz w:val="24"/>
          <w:szCs w:val="20"/>
          <w14:textFill>
            <w14:solidFill>
              <w14:schemeClr w14:val="tx1"/>
            </w14:solidFill>
          </w14:textFill>
        </w:rPr>
        <w:t>是大气中重要的微量气体之一，也是唯一的高浓度碱性气体。NH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ascii="Times New Roman" w:hAnsi="Times New Roman" w:eastAsia="宋体"/>
          <w:color w:val="000000" w:themeColor="text1"/>
          <w:sz w:val="24"/>
          <w:szCs w:val="20"/>
          <w14:textFill>
            <w14:solidFill>
              <w14:schemeClr w14:val="tx1"/>
            </w14:solidFill>
          </w14:textFill>
        </w:rPr>
        <w:t>对人体的急性健康效应主要表现为对呼吸道、眼角膜及皮肤的刺激性，短时间内吸入高浓度</w:t>
      </w:r>
      <w:r>
        <w:rPr>
          <w:rFonts w:hint="default" w:ascii="Times New Roman" w:hAnsi="Times New Roman" w:eastAsia="宋体"/>
          <w:color w:val="000000" w:themeColor="text1"/>
          <w:sz w:val="24"/>
          <w:szCs w:val="20"/>
          <w14:textFill>
            <w14:solidFill>
              <w14:schemeClr w14:val="tx1"/>
            </w14:solidFill>
          </w14:textFill>
        </w:rPr>
        <w:t>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ascii="Times New Roman" w:hAnsi="Times New Roman" w:eastAsia="宋体"/>
          <w:color w:val="000000" w:themeColor="text1"/>
          <w:sz w:val="24"/>
          <w:szCs w:val="20"/>
          <w14:textFill>
            <w14:solidFill>
              <w14:schemeClr w14:val="tx1"/>
            </w14:solidFill>
          </w14:textFill>
        </w:rPr>
        <w:t>会伤害人体的心血管、内脏神经和免疫系统。同时，在生态环境中，</w:t>
      </w:r>
      <w:r>
        <w:rPr>
          <w:rFonts w:hint="default" w:ascii="Times New Roman" w:hAnsi="Times New Roman" w:eastAsia="宋体"/>
          <w:color w:val="000000" w:themeColor="text1"/>
          <w:sz w:val="24"/>
          <w:szCs w:val="20"/>
          <w14:textFill>
            <w14:solidFill>
              <w14:schemeClr w14:val="tx1"/>
            </w14:solidFill>
          </w14:textFill>
        </w:rPr>
        <w:t>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ascii="Times New Roman" w:hAnsi="Times New Roman" w:eastAsia="宋体"/>
          <w:color w:val="000000" w:themeColor="text1"/>
          <w:sz w:val="24"/>
          <w:szCs w:val="20"/>
          <w14:textFill>
            <w14:solidFill>
              <w14:schemeClr w14:val="tx1"/>
            </w14:solidFill>
          </w14:textFill>
        </w:rPr>
        <w:t>作为一种碱性气体，可以同酸性物质发生化学反应，正是因为这种独特的化学属性，</w:t>
      </w:r>
      <w:r>
        <w:rPr>
          <w:rFonts w:hint="eastAsia"/>
          <w:color w:val="000000" w:themeColor="text1"/>
          <w:sz w:val="24"/>
          <w:szCs w:val="20"/>
          <w:lang w:eastAsia="zh-CN"/>
          <w14:textFill>
            <w14:solidFill>
              <w14:schemeClr w14:val="tx1"/>
            </w14:solidFill>
          </w14:textFill>
        </w:rPr>
        <w:t>成为</w:t>
      </w:r>
      <w:r>
        <w:rPr>
          <w:rFonts w:ascii="Times New Roman" w:hAnsi="Times New Roman" w:eastAsia="宋体"/>
          <w:color w:val="000000" w:themeColor="text1"/>
          <w:sz w:val="24"/>
          <w:szCs w:val="20"/>
          <w14:textFill>
            <w14:solidFill>
              <w14:schemeClr w14:val="tx1"/>
            </w14:solidFill>
          </w14:textFill>
        </w:rPr>
        <w:t>空气质量下降的重要因素之一。在空气湿度较大的条件下，</w:t>
      </w:r>
      <w:r>
        <w:rPr>
          <w:rFonts w:hint="default" w:ascii="Times New Roman" w:hAnsi="Times New Roman" w:eastAsia="宋体"/>
          <w:color w:val="000000" w:themeColor="text1"/>
          <w:sz w:val="24"/>
          <w:szCs w:val="20"/>
          <w14:textFill>
            <w14:solidFill>
              <w14:schemeClr w14:val="tx1"/>
            </w14:solidFill>
          </w14:textFill>
        </w:rPr>
        <w:t>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ascii="Times New Roman" w:hAnsi="Times New Roman" w:eastAsia="宋体"/>
          <w:color w:val="000000" w:themeColor="text1"/>
          <w:sz w:val="24"/>
          <w:szCs w:val="20"/>
          <w14:textFill>
            <w14:solidFill>
              <w14:schemeClr w14:val="tx1"/>
            </w14:solidFill>
          </w14:textFill>
        </w:rPr>
        <w:t>易溶于水、吸附性强，其可与大气中SO</w:t>
      </w:r>
      <w:r>
        <w:rPr>
          <w:rFonts w:hint="default" w:ascii="Times New Roman" w:hAnsi="Times New Roman" w:eastAsia="宋体"/>
          <w:color w:val="000000" w:themeColor="text1"/>
          <w:sz w:val="24"/>
          <w:szCs w:val="20"/>
          <w:vertAlign w:val="subscript"/>
          <w14:textFill>
            <w14:solidFill>
              <w14:schemeClr w14:val="tx1"/>
            </w14:solidFill>
          </w14:textFill>
        </w:rPr>
        <w:t>2</w:t>
      </w:r>
      <w:r>
        <w:rPr>
          <w:rFonts w:ascii="Times New Roman" w:hAnsi="Times New Roman" w:eastAsia="宋体"/>
          <w:color w:val="000000" w:themeColor="text1"/>
          <w:sz w:val="24"/>
          <w:szCs w:val="20"/>
          <w14:textFill>
            <w14:solidFill>
              <w14:schemeClr w14:val="tx1"/>
            </w14:solidFill>
          </w14:textFill>
        </w:rPr>
        <w:t>、NO</w:t>
      </w:r>
      <w:r>
        <w:rPr>
          <w:rFonts w:hint="default" w:ascii="Times New Roman" w:hAnsi="Times New Roman" w:eastAsia="宋体"/>
          <w:color w:val="000000" w:themeColor="text1"/>
          <w:sz w:val="24"/>
          <w:szCs w:val="20"/>
          <w:vertAlign w:val="subscript"/>
          <w14:textFill>
            <w14:solidFill>
              <w14:schemeClr w14:val="tx1"/>
            </w14:solidFill>
          </w14:textFill>
        </w:rPr>
        <w:t>x</w:t>
      </w:r>
      <w:r>
        <w:rPr>
          <w:rFonts w:ascii="Times New Roman" w:hAnsi="Times New Roman" w:eastAsia="宋体"/>
          <w:color w:val="000000" w:themeColor="text1"/>
          <w:sz w:val="24"/>
          <w:szCs w:val="20"/>
          <w14:textFill>
            <w14:solidFill>
              <w14:schemeClr w14:val="tx1"/>
            </w14:solidFill>
          </w14:textFill>
        </w:rPr>
        <w:t>以及液相硫酸和硝酸反应生成铵盐，这些氨与酸化学反应之后形成的铵盐均为大气中PM</w:t>
      </w:r>
      <w:r>
        <w:rPr>
          <w:rFonts w:hint="default" w:ascii="Times New Roman" w:hAnsi="Times New Roman" w:eastAsia="宋体"/>
          <w:color w:val="000000" w:themeColor="text1"/>
          <w:sz w:val="24"/>
          <w:szCs w:val="20"/>
          <w:vertAlign w:val="subscript"/>
          <w14:textFill>
            <w14:solidFill>
              <w14:schemeClr w14:val="tx1"/>
            </w14:solidFill>
          </w14:textFill>
        </w:rPr>
        <w:t>2.5</w:t>
      </w:r>
      <w:r>
        <w:rPr>
          <w:rFonts w:ascii="Times New Roman" w:hAnsi="Times New Roman" w:eastAsia="宋体"/>
          <w:color w:val="000000" w:themeColor="text1"/>
          <w:sz w:val="24"/>
          <w:szCs w:val="20"/>
          <w14:textFill>
            <w14:solidFill>
              <w14:schemeClr w14:val="tx1"/>
            </w14:solidFill>
          </w14:textFill>
        </w:rPr>
        <w:t>的重要组成部分，其浓度是衡量空气质量以及PM</w:t>
      </w:r>
      <w:r>
        <w:rPr>
          <w:rFonts w:hint="default" w:ascii="Times New Roman" w:hAnsi="Times New Roman" w:eastAsia="宋体"/>
          <w:color w:val="000000" w:themeColor="text1"/>
          <w:sz w:val="24"/>
          <w:szCs w:val="20"/>
          <w:vertAlign w:val="subscript"/>
          <w14:textFill>
            <w14:solidFill>
              <w14:schemeClr w14:val="tx1"/>
            </w14:solidFill>
          </w14:textFill>
        </w:rPr>
        <w:t>2.5</w:t>
      </w:r>
      <w:r>
        <w:rPr>
          <w:rFonts w:ascii="Times New Roman" w:hAnsi="Times New Roman" w:eastAsia="宋体"/>
          <w:color w:val="000000" w:themeColor="text1"/>
          <w:sz w:val="24"/>
          <w:szCs w:val="20"/>
          <w14:textFill>
            <w14:solidFill>
              <w14:schemeClr w14:val="tx1"/>
            </w14:solidFill>
          </w14:textFill>
        </w:rPr>
        <w:t>指数高低的重要评价指标，且也是大面积灰霾污染形成的重要成因。</w:t>
      </w:r>
    </w:p>
    <w:p w14:paraId="3147A25F">
      <w:pPr>
        <w:ind w:firstLine="480" w:firstLineChars="200"/>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olor w:val="000000" w:themeColor="text1"/>
          <w:sz w:val="24"/>
          <w:szCs w:val="20"/>
          <w14:textFill>
            <w14:solidFill>
              <w14:schemeClr w14:val="tx1"/>
            </w14:solidFill>
          </w14:textFill>
        </w:rPr>
        <w:t>固定污染源</w:t>
      </w:r>
      <w:r>
        <w:rPr>
          <w:rFonts w:ascii="Times New Roman" w:hAnsi="Times New Roman" w:eastAsia="宋体"/>
          <w:color w:val="000000" w:themeColor="text1"/>
          <w:sz w:val="24"/>
          <w:szCs w:val="20"/>
          <w14:textFill>
            <w14:solidFill>
              <w14:schemeClr w14:val="tx1"/>
            </w14:solidFill>
          </w14:textFill>
        </w:rPr>
        <w:t>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hint="default" w:ascii="Times New Roman" w:hAnsi="Times New Roman" w:eastAsia="宋体"/>
          <w:color w:val="000000" w:themeColor="text1"/>
          <w:sz w:val="24"/>
          <w:szCs w:val="20"/>
          <w14:textFill>
            <w14:solidFill>
              <w14:schemeClr w14:val="tx1"/>
            </w14:solidFill>
          </w14:textFill>
        </w:rPr>
        <w:t>的排放涉及</w:t>
      </w:r>
      <w:r>
        <w:rPr>
          <w:rFonts w:hint="default" w:ascii="Times New Roman" w:hAnsi="Times New Roman" w:eastAsia="宋体" w:cs="Times New Roman"/>
          <w:color w:val="000000" w:themeColor="text1"/>
          <w:sz w:val="24"/>
          <w:szCs w:val="20"/>
          <w14:textFill>
            <w14:solidFill>
              <w14:schemeClr w14:val="tx1"/>
            </w14:solidFill>
          </w14:textFill>
        </w:rPr>
        <w:t>石油化工、炼焦、火电等领域。石油化工过程中的NH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hint="default" w:ascii="Times New Roman" w:hAnsi="Times New Roman" w:eastAsia="宋体" w:cs="Times New Roman"/>
          <w:color w:val="000000" w:themeColor="text1"/>
          <w:sz w:val="24"/>
          <w:szCs w:val="20"/>
          <w14:textFill>
            <w14:solidFill>
              <w14:schemeClr w14:val="tx1"/>
            </w14:solidFill>
          </w14:textFill>
        </w:rPr>
        <w:t>主要</w:t>
      </w:r>
      <w:r>
        <w:rPr>
          <w:rFonts w:hint="eastAsia" w:cs="Times New Roman"/>
          <w:color w:val="000000" w:themeColor="text1"/>
          <w:sz w:val="24"/>
          <w:szCs w:val="20"/>
          <w:lang w:eastAsia="zh-CN"/>
          <w14:textFill>
            <w14:solidFill>
              <w14:schemeClr w14:val="tx1"/>
            </w14:solidFill>
          </w14:textFill>
        </w:rPr>
        <w:t>来自</w:t>
      </w:r>
      <w:r>
        <w:rPr>
          <w:rFonts w:hint="default" w:ascii="Times New Roman" w:hAnsi="Times New Roman" w:eastAsia="宋体" w:cs="Times New Roman"/>
          <w:color w:val="000000" w:themeColor="text1"/>
          <w:sz w:val="24"/>
          <w:szCs w:val="20"/>
          <w14:textFill>
            <w14:solidFill>
              <w14:schemeClr w14:val="tx1"/>
            </w14:solidFill>
          </w14:textFill>
        </w:rPr>
        <w:t>氨制冷、合成氨和尿素等工艺过程。炼焦过程中，焦炉煤中的氮元素在高温下会产生NH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hint="default" w:ascii="Times New Roman" w:hAnsi="Times New Roman" w:eastAsia="宋体" w:cs="Times New Roman"/>
          <w:color w:val="000000" w:themeColor="text1"/>
          <w:sz w:val="24"/>
          <w:szCs w:val="20"/>
          <w14:textFill>
            <w14:solidFill>
              <w14:schemeClr w14:val="tx1"/>
            </w14:solidFill>
          </w14:textFill>
        </w:rPr>
        <w:t>。火电行业则主要是对燃烧废气进行脱硫脱硝处理时，反应不完全导致的过量氨随烟气排放。</w:t>
      </w:r>
    </w:p>
    <w:p w14:paraId="5F9F1F63">
      <w:pPr>
        <w:ind w:firstLine="480" w:firstLineChars="200"/>
        <w:rPr>
          <w:rFonts w:ascii="Times New Roman" w:hAnsi="Times New Roman" w:eastAsia="宋体"/>
          <w:color w:val="000000" w:themeColor="text1"/>
          <w:sz w:val="24"/>
          <w:szCs w:val="20"/>
          <w14:textFill>
            <w14:solidFill>
              <w14:schemeClr w14:val="tx1"/>
            </w14:solidFill>
          </w14:textFill>
        </w:rPr>
      </w:pPr>
      <w:r>
        <w:rPr>
          <w:rFonts w:hint="default" w:ascii="Times New Roman" w:hAnsi="Times New Roman" w:eastAsia="宋体"/>
          <w:color w:val="000000" w:themeColor="text1"/>
          <w:sz w:val="24"/>
          <w:szCs w:val="20"/>
          <w14:textFill>
            <w14:solidFill>
              <w14:schemeClr w14:val="tx1"/>
            </w14:solidFill>
          </w14:textFill>
        </w:rPr>
        <w:t>近几年</w:t>
      </w:r>
      <w:r>
        <w:rPr>
          <w:rFonts w:hint="eastAsia"/>
          <w:color w:val="000000" w:themeColor="text1"/>
          <w:sz w:val="24"/>
          <w:szCs w:val="20"/>
          <w:lang w:eastAsia="zh-CN"/>
          <w14:textFill>
            <w14:solidFill>
              <w14:schemeClr w14:val="tx1"/>
            </w14:solidFill>
          </w14:textFill>
        </w:rPr>
        <w:t>，</w:t>
      </w:r>
      <w:r>
        <w:rPr>
          <w:rFonts w:hint="default" w:ascii="Times New Roman" w:hAnsi="Times New Roman" w:eastAsia="宋体"/>
          <w:color w:val="000000" w:themeColor="text1"/>
          <w:sz w:val="24"/>
          <w:szCs w:val="20"/>
          <w14:textFill>
            <w14:solidFill>
              <w14:schemeClr w14:val="tx1"/>
            </w14:solidFill>
          </w14:textFill>
        </w:rPr>
        <w:t>脱硝、氨法湿式脱硫这些污染治理设施造成了大量的氨逃逸，</w:t>
      </w:r>
      <w:r>
        <w:rPr>
          <w:rFonts w:hint="eastAsia"/>
          <w:color w:val="000000" w:themeColor="text1"/>
          <w:sz w:val="24"/>
          <w:szCs w:val="20"/>
          <w:lang w:eastAsia="zh-CN"/>
          <w14:textFill>
            <w14:solidFill>
              <w14:schemeClr w14:val="tx1"/>
            </w14:solidFill>
          </w14:textFill>
        </w:rPr>
        <w:t>氨逃逸正</w:t>
      </w:r>
      <w:r>
        <w:rPr>
          <w:rFonts w:hint="default" w:ascii="Times New Roman" w:hAnsi="Times New Roman" w:eastAsia="宋体"/>
          <w:color w:val="000000" w:themeColor="text1"/>
          <w:sz w:val="24"/>
          <w:szCs w:val="20"/>
          <w14:textFill>
            <w14:solidFill>
              <w14:schemeClr w14:val="tx1"/>
            </w14:solidFill>
          </w14:textFill>
        </w:rPr>
        <w:t>成为氨气</w:t>
      </w:r>
      <w:r>
        <w:rPr>
          <w:rFonts w:hint="eastAsia"/>
          <w:color w:val="000000" w:themeColor="text1"/>
          <w:sz w:val="24"/>
          <w:szCs w:val="20"/>
          <w:lang w:eastAsia="zh-CN"/>
          <w14:textFill>
            <w14:solidFill>
              <w14:schemeClr w14:val="tx1"/>
            </w14:solidFill>
          </w14:textFill>
        </w:rPr>
        <w:t>排放</w:t>
      </w:r>
      <w:r>
        <w:rPr>
          <w:rFonts w:hint="default" w:ascii="Times New Roman" w:hAnsi="Times New Roman" w:eastAsia="宋体"/>
          <w:color w:val="000000" w:themeColor="text1"/>
          <w:sz w:val="24"/>
          <w:szCs w:val="20"/>
          <w14:textFill>
            <w14:solidFill>
              <w14:schemeClr w14:val="tx1"/>
            </w14:solidFill>
          </w14:textFill>
        </w:rPr>
        <w:t>更为重要的来源。</w:t>
      </w:r>
      <w:r>
        <w:rPr>
          <w:rFonts w:ascii="Times New Roman" w:hAnsi="Times New Roman" w:eastAsia="宋体"/>
          <w:color w:val="000000" w:themeColor="text1"/>
          <w:sz w:val="24"/>
          <w:szCs w:val="20"/>
          <w14:textFill>
            <w14:solidFill>
              <w14:schemeClr w14:val="tx1"/>
            </w14:solidFill>
          </w14:textFill>
        </w:rPr>
        <w:t>经研究表明，烟气治理过程中形成的铵盐气溶胶在排放后的占比明显提高，已成为新的雾霾源头。</w:t>
      </w:r>
      <w:r>
        <w:rPr>
          <w:rFonts w:hint="default" w:ascii="Times New Roman" w:hAnsi="Times New Roman" w:eastAsia="宋体"/>
          <w:color w:val="000000" w:themeColor="text1"/>
          <w:sz w:val="24"/>
          <w:szCs w:val="20"/>
          <w14:textFill>
            <w14:solidFill>
              <w14:schemeClr w14:val="tx1"/>
            </w14:solidFill>
          </w14:textFill>
        </w:rPr>
        <w:t>2023年12月，《空气质量持续改善行动计划》（国发〔2023〕24号）明确提出“稳步推进大气氨污染防控”的要求。</w:t>
      </w:r>
      <w:r>
        <w:rPr>
          <w:rFonts w:ascii="Times New Roman" w:hAnsi="Times New Roman" w:eastAsia="宋体"/>
          <w:color w:val="000000" w:themeColor="text1"/>
          <w:sz w:val="24"/>
          <w:szCs w:val="20"/>
          <w14:textFill>
            <w14:solidFill>
              <w14:schemeClr w14:val="tx1"/>
            </w14:solidFill>
          </w14:textFill>
        </w:rPr>
        <w:t>2024年3月29日</w:t>
      </w:r>
      <w:r>
        <w:rPr>
          <w:rFonts w:hint="default" w:ascii="Times New Roman" w:hAnsi="Times New Roman" w:eastAsia="宋体"/>
          <w:color w:val="000000" w:themeColor="text1"/>
          <w:sz w:val="24"/>
          <w:szCs w:val="20"/>
          <w14:textFill>
            <w14:solidFill>
              <w14:schemeClr w14:val="tx1"/>
            </w14:solidFill>
          </w14:textFill>
        </w:rPr>
        <w:t>，河南省人民政府印发的《</w:t>
      </w:r>
      <w:r>
        <w:rPr>
          <w:rFonts w:ascii="Times New Roman" w:hAnsi="Times New Roman" w:eastAsia="宋体"/>
          <w:color w:val="000000" w:themeColor="text1"/>
          <w:sz w:val="24"/>
          <w:szCs w:val="20"/>
          <w14:textFill>
            <w14:solidFill>
              <w14:schemeClr w14:val="tx1"/>
            </w14:solidFill>
          </w14:textFill>
        </w:rPr>
        <w:t>河南省空气质量持续改善行动计划</w:t>
      </w:r>
      <w:r>
        <w:rPr>
          <w:rFonts w:hint="default" w:ascii="Times New Roman" w:hAnsi="Times New Roman" w:eastAsia="宋体"/>
          <w:color w:val="000000" w:themeColor="text1"/>
          <w:sz w:val="24"/>
          <w:szCs w:val="20"/>
          <w14:textFill>
            <w14:solidFill>
              <w14:schemeClr w14:val="tx1"/>
            </w14:solidFill>
          </w14:textFill>
        </w:rPr>
        <w:t>》提出要“强化电力、钢铁、焦化、水泥、建材等重点行业氨法脱硫脱硝氨逃逸防控”。</w:t>
      </w:r>
    </w:p>
    <w:p w14:paraId="41EDA730">
      <w:pPr>
        <w:ind w:firstLine="480" w:firstLineChars="200"/>
        <w:rPr>
          <w:rFonts w:ascii="Times New Roman" w:hAnsi="Times New Roman" w:eastAsia="宋体"/>
          <w:color w:val="000000" w:themeColor="text1"/>
          <w:sz w:val="24"/>
          <w:szCs w:val="20"/>
          <w14:textFill>
            <w14:solidFill>
              <w14:schemeClr w14:val="tx1"/>
            </w14:solidFill>
          </w14:textFill>
        </w:rPr>
      </w:pPr>
      <w:r>
        <w:rPr>
          <w:rFonts w:hint="default" w:ascii="Times New Roman" w:hAnsi="Times New Roman" w:eastAsia="宋体"/>
          <w:color w:val="000000" w:themeColor="text1"/>
          <w:sz w:val="24"/>
          <w:szCs w:val="20"/>
          <w14:textFill>
            <w14:solidFill>
              <w14:schemeClr w14:val="tx1"/>
            </w14:solidFill>
          </w14:textFill>
        </w:rPr>
        <w:t>大气颗粒物源解析结果表明，环境空气中颗粒物的质量拟合过程中铵离子一直处于富铵状态，因此对于污染源中氨的排放需要进行系统性研究。但由于污染源氨气具有高湿的复杂工况，以雾滴形式排放，极易因操作差异，造成结果偏差，这对精准监测分析工作提出了挑战。</w:t>
      </w:r>
    </w:p>
    <w:p w14:paraId="3D509A12">
      <w:pPr>
        <w:ind w:firstLine="480" w:firstLineChars="200"/>
        <w:rPr>
          <w:rFonts w:hint="default" w:eastAsia="宋体"/>
          <w:color w:val="000000" w:themeColor="text1"/>
          <w:sz w:val="24"/>
          <w:szCs w:val="20"/>
          <w14:textFill>
            <w14:solidFill>
              <w14:schemeClr w14:val="tx1"/>
            </w14:solidFill>
          </w14:textFill>
        </w:rPr>
      </w:pPr>
      <w:r>
        <w:rPr>
          <w:rFonts w:hint="default" w:eastAsia="宋体"/>
          <w:color w:val="000000" w:themeColor="text1"/>
          <w:sz w:val="24"/>
          <w:szCs w:val="20"/>
          <w14:textFill>
            <w14:solidFill>
              <w14:schemeClr w14:val="tx1"/>
            </w14:solidFill>
          </w14:textFill>
        </w:rPr>
        <w:t>为加强废气污染源氨排放监管，推进工业企业氨排放控制，完善氨逃逸监控，降低氨逃逸率，2019年河南省提出了“所有氨法脱硝、氨法脱硫的废气排放口加装氨在线监控设施”的要求。目前，全省采用氨法脱硫脱硝的企业均按照河南省地标《固定污染源废气 氨排放连续监测技术规范》（DB41/T 2199-2021）加装了氨气在线监控设施，并与环保部门联网。截至2024年，全省已安装联网711套氨排放在线监控设施，其中653套在线监测仪器的工作原理为激光光谱法</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见表1）</w:t>
      </w:r>
      <w:r>
        <w:rPr>
          <w:rFonts w:hint="default" w:eastAsia="宋体"/>
          <w:color w:val="000000" w:themeColor="text1"/>
          <w:sz w:val="24"/>
          <w:szCs w:val="20"/>
          <w14:textFill>
            <w14:solidFill>
              <w14:schemeClr w14:val="tx1"/>
            </w14:solidFill>
          </w14:textFill>
        </w:rPr>
        <w:t>。按照河南省地标《固定污染源废气氨排放连续监测技术规范》（DB41/T 2199-2021）要求每季度对氨在线监测仪进行校验，并要求采用与在线监测仪方法标准相同原理的手工监测方法。校验比对监测任务量大，对便携式激光光谱法氨测定仪的需求大。</w:t>
      </w:r>
    </w:p>
    <w:p w14:paraId="7C240734">
      <w:pPr>
        <w:jc w:val="center"/>
        <w:rPr>
          <w:rFonts w:hint="eastAsia" w:ascii="黑体" w:hAnsi="黑体" w:eastAsia="黑体" w:cs="黑体"/>
          <w:bCs/>
          <w:color w:val="000000" w:themeColor="text1"/>
          <w:sz w:val="24"/>
          <w:szCs w:val="24"/>
          <w14:textFill>
            <w14:solidFill>
              <w14:schemeClr w14:val="tx1"/>
            </w14:solidFill>
          </w14:textFill>
        </w:rPr>
      </w:pPr>
      <w:bookmarkStart w:id="10" w:name="_Hlk183525195"/>
      <w:r>
        <w:rPr>
          <w:rFonts w:hint="eastAsia" w:ascii="黑体" w:hAnsi="黑体" w:eastAsia="黑体" w:cs="黑体"/>
          <w:color w:val="000000" w:themeColor="text1"/>
          <w:spacing w:val="-1"/>
          <w:sz w:val="24"/>
          <w:szCs w:val="24"/>
          <w14:textFill>
            <w14:solidFill>
              <w14:schemeClr w14:val="tx1"/>
            </w14:solidFill>
          </w14:textFill>
        </w:rPr>
        <w:t>表</w:t>
      </w:r>
      <w:r>
        <w:rPr>
          <w:rFonts w:hint="eastAsia" w:ascii="黑体" w:hAnsi="黑体" w:eastAsia="黑体" w:cs="黑体"/>
          <w:color w:val="000000" w:themeColor="text1"/>
          <w:spacing w:val="-1"/>
          <w:sz w:val="24"/>
          <w:szCs w:val="24"/>
          <w:lang w:val="en-US" w:eastAsia="zh-CN"/>
          <w14:textFill>
            <w14:solidFill>
              <w14:schemeClr w14:val="tx1"/>
            </w14:solidFill>
          </w14:textFill>
        </w:rPr>
        <w:t>1</w:t>
      </w:r>
      <w:r>
        <w:rPr>
          <w:rFonts w:hint="eastAsia" w:ascii="黑体" w:hAnsi="黑体" w:eastAsia="黑体" w:cs="黑体"/>
          <w:color w:val="000000" w:themeColor="text1"/>
          <w:spacing w:val="-1"/>
          <w:sz w:val="24"/>
          <w:szCs w:val="24"/>
          <w14:textFill>
            <w14:solidFill>
              <w14:schemeClr w14:val="tx1"/>
            </w14:solidFill>
          </w14:textFill>
        </w:rPr>
        <w:t xml:space="preserve"> 河南省各行业氨在线监测情况</w:t>
      </w:r>
    </w:p>
    <w:tbl>
      <w:tblPr>
        <w:tblStyle w:val="23"/>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817"/>
        <w:gridCol w:w="1468"/>
        <w:gridCol w:w="1410"/>
        <w:gridCol w:w="1740"/>
        <w:gridCol w:w="1341"/>
        <w:gridCol w:w="3216"/>
      </w:tblGrid>
      <w:tr w14:paraId="7122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blHeader/>
          <w:jc w:val="center"/>
        </w:trPr>
        <w:tc>
          <w:tcPr>
            <w:tcW w:w="817" w:type="dxa"/>
            <w:noWrap w:val="0"/>
            <w:vAlign w:val="center"/>
          </w:tcPr>
          <w:p w14:paraId="55DDEC9D">
            <w:pPr>
              <w:snapToGrid w:val="0"/>
              <w:spacing w:line="240" w:lineRule="auto"/>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468" w:type="dxa"/>
            <w:noWrap w:val="0"/>
            <w:vAlign w:val="center"/>
          </w:tcPr>
          <w:p w14:paraId="0FEE534E">
            <w:pPr>
              <w:snapToGrid w:val="0"/>
              <w:spacing w:line="240" w:lineRule="auto"/>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行业类型</w:t>
            </w:r>
          </w:p>
        </w:tc>
        <w:tc>
          <w:tcPr>
            <w:tcW w:w="1410" w:type="dxa"/>
            <w:noWrap w:val="0"/>
            <w:vAlign w:val="center"/>
          </w:tcPr>
          <w:p w14:paraId="1325732D">
            <w:pPr>
              <w:snapToGrid w:val="0"/>
              <w:spacing w:line="240" w:lineRule="auto"/>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企业数量</w:t>
            </w:r>
          </w:p>
        </w:tc>
        <w:tc>
          <w:tcPr>
            <w:tcW w:w="1740" w:type="dxa"/>
            <w:noWrap w:val="0"/>
            <w:vAlign w:val="center"/>
          </w:tcPr>
          <w:p w14:paraId="736CAA1B">
            <w:pPr>
              <w:snapToGrid w:val="0"/>
              <w:spacing w:line="240" w:lineRule="auto"/>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在线设备数量</w:t>
            </w:r>
          </w:p>
        </w:tc>
        <w:tc>
          <w:tcPr>
            <w:tcW w:w="1341" w:type="dxa"/>
            <w:noWrap w:val="0"/>
            <w:vAlign w:val="center"/>
          </w:tcPr>
          <w:p w14:paraId="6B5757B1">
            <w:pPr>
              <w:snapToGrid w:val="0"/>
              <w:spacing w:line="240" w:lineRule="auto"/>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方法原理</w:t>
            </w:r>
          </w:p>
        </w:tc>
        <w:tc>
          <w:tcPr>
            <w:tcW w:w="3216" w:type="dxa"/>
            <w:noWrap w:val="0"/>
            <w:vAlign w:val="center"/>
          </w:tcPr>
          <w:p w14:paraId="76BD7B49">
            <w:pPr>
              <w:snapToGrid w:val="0"/>
              <w:spacing w:line="240" w:lineRule="auto"/>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执行标准</w:t>
            </w:r>
          </w:p>
        </w:tc>
      </w:tr>
      <w:tr w14:paraId="2081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5EB23FF2">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p>
        </w:tc>
        <w:tc>
          <w:tcPr>
            <w:tcW w:w="1468" w:type="dxa"/>
            <w:shd w:val="clear" w:color="auto" w:fill="FFFFFF"/>
            <w:noWrap w:val="0"/>
            <w:vAlign w:val="center"/>
          </w:tcPr>
          <w:p w14:paraId="6AF112D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玻璃</w:t>
            </w:r>
          </w:p>
        </w:tc>
        <w:tc>
          <w:tcPr>
            <w:tcW w:w="1410" w:type="dxa"/>
            <w:noWrap w:val="0"/>
            <w:vAlign w:val="center"/>
          </w:tcPr>
          <w:p w14:paraId="2B60A1F0">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21</w:t>
            </w:r>
          </w:p>
        </w:tc>
        <w:tc>
          <w:tcPr>
            <w:tcW w:w="1740" w:type="dxa"/>
            <w:noWrap w:val="0"/>
            <w:vAlign w:val="center"/>
          </w:tcPr>
          <w:p w14:paraId="61CEC217">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29</w:t>
            </w:r>
          </w:p>
        </w:tc>
        <w:tc>
          <w:tcPr>
            <w:tcW w:w="1341" w:type="dxa"/>
            <w:noWrap w:val="0"/>
            <w:vAlign w:val="center"/>
          </w:tcPr>
          <w:p w14:paraId="7CDF1D08">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19F3B62B">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DB41/1066—2020</w:t>
            </w:r>
          </w:p>
          <w:p w14:paraId="71C87E3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11A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18CEA93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p>
        </w:tc>
        <w:tc>
          <w:tcPr>
            <w:tcW w:w="1468" w:type="dxa"/>
            <w:shd w:val="clear" w:color="auto" w:fill="FFFFFF"/>
            <w:noWrap w:val="0"/>
            <w:vAlign w:val="center"/>
          </w:tcPr>
          <w:p w14:paraId="2508DF37">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电力</w:t>
            </w:r>
          </w:p>
        </w:tc>
        <w:tc>
          <w:tcPr>
            <w:tcW w:w="1410" w:type="dxa"/>
            <w:noWrap w:val="0"/>
            <w:vAlign w:val="center"/>
          </w:tcPr>
          <w:p w14:paraId="2F6E3D3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79</w:t>
            </w:r>
          </w:p>
        </w:tc>
        <w:tc>
          <w:tcPr>
            <w:tcW w:w="1740" w:type="dxa"/>
            <w:noWrap w:val="0"/>
            <w:vAlign w:val="center"/>
          </w:tcPr>
          <w:p w14:paraId="6D641C9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178</w:t>
            </w:r>
          </w:p>
        </w:tc>
        <w:tc>
          <w:tcPr>
            <w:tcW w:w="1341" w:type="dxa"/>
            <w:noWrap w:val="0"/>
            <w:vAlign w:val="center"/>
          </w:tcPr>
          <w:p w14:paraId="6DCD164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2EE5889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1424—2017</w:t>
            </w:r>
          </w:p>
          <w:p w14:paraId="6EA0209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w:t>
            </w:r>
          </w:p>
        </w:tc>
      </w:tr>
      <w:tr w14:paraId="2057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748B8CBB">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p>
        </w:tc>
        <w:tc>
          <w:tcPr>
            <w:tcW w:w="1468" w:type="dxa"/>
            <w:shd w:val="clear" w:color="auto" w:fill="FFFFFF"/>
            <w:noWrap w:val="0"/>
            <w:vAlign w:val="center"/>
          </w:tcPr>
          <w:p w14:paraId="5C7B3F92">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垃圾焚烧发电</w:t>
            </w:r>
          </w:p>
        </w:tc>
        <w:tc>
          <w:tcPr>
            <w:tcW w:w="1410" w:type="dxa"/>
            <w:noWrap w:val="0"/>
            <w:vAlign w:val="center"/>
          </w:tcPr>
          <w:p w14:paraId="06DC677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35</w:t>
            </w:r>
          </w:p>
        </w:tc>
        <w:tc>
          <w:tcPr>
            <w:tcW w:w="1740" w:type="dxa"/>
            <w:noWrap w:val="0"/>
            <w:vAlign w:val="center"/>
          </w:tcPr>
          <w:p w14:paraId="6233A3C9">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74</w:t>
            </w:r>
          </w:p>
        </w:tc>
        <w:tc>
          <w:tcPr>
            <w:tcW w:w="1341" w:type="dxa"/>
            <w:noWrap w:val="0"/>
            <w:vAlign w:val="center"/>
          </w:tcPr>
          <w:p w14:paraId="1A6441F5">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傅里叶红外法</w:t>
            </w:r>
          </w:p>
        </w:tc>
        <w:tc>
          <w:tcPr>
            <w:tcW w:w="3216" w:type="dxa"/>
            <w:noWrap w:val="0"/>
            <w:vAlign w:val="center"/>
          </w:tcPr>
          <w:p w14:paraId="298E404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2556—2023</w:t>
            </w:r>
          </w:p>
          <w:p w14:paraId="3A1FB409">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12mg/m3（1小时均值）</w:t>
            </w:r>
          </w:p>
          <w:p w14:paraId="124E2C24">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8mg/m3（24小时均值）</w:t>
            </w:r>
          </w:p>
        </w:tc>
      </w:tr>
      <w:tr w14:paraId="489A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49AC2AFB">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p>
        </w:tc>
        <w:tc>
          <w:tcPr>
            <w:tcW w:w="1468" w:type="dxa"/>
            <w:shd w:val="clear" w:color="auto" w:fill="FFFFFF"/>
            <w:noWrap w:val="0"/>
            <w:vAlign w:val="center"/>
          </w:tcPr>
          <w:p w14:paraId="75071B8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焦化</w:t>
            </w:r>
          </w:p>
        </w:tc>
        <w:tc>
          <w:tcPr>
            <w:tcW w:w="1410" w:type="dxa"/>
            <w:noWrap w:val="0"/>
            <w:vAlign w:val="center"/>
          </w:tcPr>
          <w:p w14:paraId="0F67A7EA">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15</w:t>
            </w:r>
          </w:p>
        </w:tc>
        <w:tc>
          <w:tcPr>
            <w:tcW w:w="1740" w:type="dxa"/>
            <w:noWrap w:val="0"/>
            <w:vAlign w:val="center"/>
          </w:tcPr>
          <w:p w14:paraId="10BA3C88">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26</w:t>
            </w:r>
          </w:p>
        </w:tc>
        <w:tc>
          <w:tcPr>
            <w:tcW w:w="1341" w:type="dxa"/>
            <w:noWrap w:val="0"/>
            <w:vAlign w:val="center"/>
          </w:tcPr>
          <w:p w14:paraId="25B55959">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44BBA397">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1955—2020</w:t>
            </w:r>
          </w:p>
          <w:p w14:paraId="0B7B4968">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8mg/m3（焦炉）</w:t>
            </w:r>
          </w:p>
          <w:p w14:paraId="48A6DED8">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10mg/m3（</w:t>
            </w:r>
            <w:r>
              <w:rPr>
                <w:rFonts w:hint="eastAsia" w:ascii="宋体" w:hAnsi="宋体" w:cs="宋体"/>
                <w:b w:val="0"/>
                <w:bCs w:val="0"/>
                <w:color w:val="000000" w:themeColor="text1"/>
                <w:sz w:val="24"/>
                <w:szCs w:val="24"/>
                <w:lang w:eastAsia="zh-CN"/>
                <w14:textFill>
                  <w14:solidFill>
                    <w14:schemeClr w14:val="tx1"/>
                  </w14:solidFill>
                </w14:textFill>
              </w:rPr>
              <w:t>其他</w:t>
            </w:r>
            <w:r>
              <w:rPr>
                <w:rFonts w:hint="eastAsia" w:ascii="宋体" w:hAnsi="宋体" w:eastAsia="宋体" w:cs="宋体"/>
                <w:b w:val="0"/>
                <w:bCs w:val="0"/>
                <w:color w:val="000000" w:themeColor="text1"/>
                <w:sz w:val="24"/>
                <w:szCs w:val="24"/>
                <w14:textFill>
                  <w14:solidFill>
                    <w14:schemeClr w14:val="tx1"/>
                  </w14:solidFill>
                </w14:textFill>
              </w:rPr>
              <w:t>）</w:t>
            </w:r>
          </w:p>
        </w:tc>
      </w:tr>
      <w:tr w14:paraId="221D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47F363EB">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p>
        </w:tc>
        <w:tc>
          <w:tcPr>
            <w:tcW w:w="1468" w:type="dxa"/>
            <w:shd w:val="clear" w:color="auto" w:fill="FFFFFF"/>
            <w:noWrap w:val="0"/>
            <w:vAlign w:val="center"/>
          </w:tcPr>
          <w:p w14:paraId="1AEFEA35">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氮肥制造</w:t>
            </w:r>
          </w:p>
        </w:tc>
        <w:tc>
          <w:tcPr>
            <w:tcW w:w="1410" w:type="dxa"/>
            <w:noWrap w:val="0"/>
            <w:vAlign w:val="center"/>
          </w:tcPr>
          <w:p w14:paraId="16C4491B">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w:t>
            </w:r>
          </w:p>
        </w:tc>
        <w:tc>
          <w:tcPr>
            <w:tcW w:w="1740" w:type="dxa"/>
            <w:noWrap w:val="0"/>
            <w:vAlign w:val="center"/>
          </w:tcPr>
          <w:p w14:paraId="50416F44">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29</w:t>
            </w:r>
          </w:p>
        </w:tc>
        <w:tc>
          <w:tcPr>
            <w:tcW w:w="1341" w:type="dxa"/>
            <w:noWrap w:val="0"/>
            <w:vAlign w:val="center"/>
          </w:tcPr>
          <w:p w14:paraId="52C002D8">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1F6708F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2557—2023</w:t>
            </w:r>
          </w:p>
          <w:p w14:paraId="393B34AA">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50mg/m3（合成氨、尿素、造粒塔）、30mg/m3（造粒机）、10mg/m3（污水处理）</w:t>
            </w:r>
          </w:p>
        </w:tc>
      </w:tr>
      <w:tr w14:paraId="33B7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1E07476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w:t>
            </w:r>
          </w:p>
        </w:tc>
        <w:tc>
          <w:tcPr>
            <w:tcW w:w="1468" w:type="dxa"/>
            <w:shd w:val="clear" w:color="auto" w:fill="FFFFFF"/>
            <w:noWrap w:val="0"/>
            <w:vAlign w:val="center"/>
          </w:tcPr>
          <w:p w14:paraId="7CF27F9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耐火材料</w:t>
            </w:r>
          </w:p>
        </w:tc>
        <w:tc>
          <w:tcPr>
            <w:tcW w:w="1410" w:type="dxa"/>
            <w:noWrap w:val="0"/>
            <w:vAlign w:val="center"/>
          </w:tcPr>
          <w:p w14:paraId="3E29FA40">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50</w:t>
            </w:r>
          </w:p>
        </w:tc>
        <w:tc>
          <w:tcPr>
            <w:tcW w:w="1740" w:type="dxa"/>
            <w:noWrap w:val="0"/>
            <w:vAlign w:val="center"/>
          </w:tcPr>
          <w:p w14:paraId="0B78A3C8">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58</w:t>
            </w:r>
          </w:p>
        </w:tc>
        <w:tc>
          <w:tcPr>
            <w:tcW w:w="1341" w:type="dxa"/>
            <w:noWrap w:val="0"/>
            <w:vAlign w:val="center"/>
          </w:tcPr>
          <w:p w14:paraId="100610E3">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5E009B4E">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2166-2021</w:t>
            </w:r>
          </w:p>
          <w:p w14:paraId="2FF92C83">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116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7213D6E3">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w:t>
            </w:r>
          </w:p>
        </w:tc>
        <w:tc>
          <w:tcPr>
            <w:tcW w:w="1468" w:type="dxa"/>
            <w:shd w:val="clear" w:color="auto" w:fill="FFFFFF"/>
            <w:noWrap w:val="0"/>
            <w:vAlign w:val="center"/>
          </w:tcPr>
          <w:p w14:paraId="4509FBE5">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水泥制造</w:t>
            </w:r>
          </w:p>
        </w:tc>
        <w:tc>
          <w:tcPr>
            <w:tcW w:w="1410" w:type="dxa"/>
            <w:noWrap w:val="0"/>
            <w:vAlign w:val="center"/>
          </w:tcPr>
          <w:p w14:paraId="19B19DD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65</w:t>
            </w:r>
          </w:p>
        </w:tc>
        <w:tc>
          <w:tcPr>
            <w:tcW w:w="1740" w:type="dxa"/>
            <w:noWrap w:val="0"/>
            <w:vAlign w:val="center"/>
          </w:tcPr>
          <w:p w14:paraId="74EF1101">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91</w:t>
            </w:r>
          </w:p>
        </w:tc>
        <w:tc>
          <w:tcPr>
            <w:tcW w:w="1341" w:type="dxa"/>
            <w:noWrap w:val="0"/>
            <w:vAlign w:val="center"/>
          </w:tcPr>
          <w:p w14:paraId="2F138471">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39CE4832">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1953—2020</w:t>
            </w:r>
          </w:p>
          <w:p w14:paraId="542EE4E1">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2F13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485A8AA1">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w:t>
            </w:r>
          </w:p>
        </w:tc>
        <w:tc>
          <w:tcPr>
            <w:tcW w:w="1468" w:type="dxa"/>
            <w:shd w:val="clear" w:color="auto" w:fill="FFFFFF"/>
            <w:noWrap w:val="0"/>
            <w:vAlign w:val="center"/>
          </w:tcPr>
          <w:p w14:paraId="30927820">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炭素</w:t>
            </w:r>
          </w:p>
        </w:tc>
        <w:tc>
          <w:tcPr>
            <w:tcW w:w="1410" w:type="dxa"/>
            <w:noWrap w:val="0"/>
            <w:vAlign w:val="center"/>
          </w:tcPr>
          <w:p w14:paraId="1EBD9C9E">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19</w:t>
            </w:r>
          </w:p>
        </w:tc>
        <w:tc>
          <w:tcPr>
            <w:tcW w:w="1740" w:type="dxa"/>
            <w:noWrap w:val="0"/>
            <w:vAlign w:val="center"/>
          </w:tcPr>
          <w:p w14:paraId="533F8BC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29</w:t>
            </w:r>
          </w:p>
        </w:tc>
        <w:tc>
          <w:tcPr>
            <w:tcW w:w="1341" w:type="dxa"/>
            <w:noWrap w:val="0"/>
            <w:vAlign w:val="center"/>
          </w:tcPr>
          <w:p w14:paraId="472E3BF1">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1B76237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1066—2020</w:t>
            </w:r>
          </w:p>
          <w:p w14:paraId="34FE5D8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2C2D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31F52E54">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w:t>
            </w:r>
          </w:p>
        </w:tc>
        <w:tc>
          <w:tcPr>
            <w:tcW w:w="1468" w:type="dxa"/>
            <w:shd w:val="clear" w:color="auto" w:fill="FFFFFF"/>
            <w:noWrap w:val="0"/>
            <w:vAlign w:val="center"/>
          </w:tcPr>
          <w:p w14:paraId="2B58C4B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陶瓷</w:t>
            </w:r>
          </w:p>
        </w:tc>
        <w:tc>
          <w:tcPr>
            <w:tcW w:w="1410" w:type="dxa"/>
            <w:noWrap w:val="0"/>
            <w:vAlign w:val="center"/>
          </w:tcPr>
          <w:p w14:paraId="6E6D216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9</w:t>
            </w:r>
          </w:p>
        </w:tc>
        <w:tc>
          <w:tcPr>
            <w:tcW w:w="1740" w:type="dxa"/>
            <w:noWrap w:val="0"/>
            <w:vAlign w:val="center"/>
          </w:tcPr>
          <w:p w14:paraId="2A95C2D9">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w:t>
            </w:r>
          </w:p>
        </w:tc>
        <w:tc>
          <w:tcPr>
            <w:tcW w:w="1341" w:type="dxa"/>
            <w:noWrap w:val="0"/>
            <w:vAlign w:val="center"/>
          </w:tcPr>
          <w:p w14:paraId="656B805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1895B65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2558—2023</w:t>
            </w:r>
          </w:p>
          <w:p w14:paraId="5597CE74">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10DC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2E64DACC">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10</w:t>
            </w:r>
          </w:p>
        </w:tc>
        <w:tc>
          <w:tcPr>
            <w:tcW w:w="1468" w:type="dxa"/>
            <w:shd w:val="clear" w:color="auto" w:fill="FFFFFF"/>
            <w:noWrap w:val="0"/>
            <w:vAlign w:val="center"/>
          </w:tcPr>
          <w:p w14:paraId="448F34FB">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氧化铝</w:t>
            </w:r>
          </w:p>
        </w:tc>
        <w:tc>
          <w:tcPr>
            <w:tcW w:w="1410" w:type="dxa"/>
            <w:noWrap w:val="0"/>
            <w:vAlign w:val="center"/>
          </w:tcPr>
          <w:p w14:paraId="0C2EDD55">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7</w:t>
            </w:r>
          </w:p>
        </w:tc>
        <w:tc>
          <w:tcPr>
            <w:tcW w:w="1740" w:type="dxa"/>
            <w:noWrap w:val="0"/>
            <w:vAlign w:val="center"/>
          </w:tcPr>
          <w:p w14:paraId="67A8F81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31</w:t>
            </w:r>
          </w:p>
        </w:tc>
        <w:tc>
          <w:tcPr>
            <w:tcW w:w="1341" w:type="dxa"/>
            <w:noWrap w:val="0"/>
            <w:vAlign w:val="center"/>
          </w:tcPr>
          <w:p w14:paraId="0F483555">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07220FC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DB41/1066—2020</w:t>
            </w:r>
          </w:p>
          <w:p w14:paraId="35E53A50">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35C0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3341B6C2">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11</w:t>
            </w:r>
          </w:p>
        </w:tc>
        <w:tc>
          <w:tcPr>
            <w:tcW w:w="1468" w:type="dxa"/>
            <w:shd w:val="clear" w:color="auto" w:fill="FFFFFF"/>
            <w:noWrap w:val="0"/>
            <w:vAlign w:val="center"/>
          </w:tcPr>
          <w:p w14:paraId="64837ADA">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长流程联合钢铁</w:t>
            </w:r>
          </w:p>
        </w:tc>
        <w:tc>
          <w:tcPr>
            <w:tcW w:w="1410" w:type="dxa"/>
            <w:noWrap w:val="0"/>
            <w:vAlign w:val="center"/>
          </w:tcPr>
          <w:p w14:paraId="3EA475E4">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15</w:t>
            </w:r>
          </w:p>
        </w:tc>
        <w:tc>
          <w:tcPr>
            <w:tcW w:w="1740" w:type="dxa"/>
            <w:noWrap w:val="0"/>
            <w:vAlign w:val="center"/>
          </w:tcPr>
          <w:p w14:paraId="489E70FD">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44</w:t>
            </w:r>
          </w:p>
        </w:tc>
        <w:tc>
          <w:tcPr>
            <w:tcW w:w="1341" w:type="dxa"/>
            <w:noWrap w:val="0"/>
            <w:vAlign w:val="center"/>
          </w:tcPr>
          <w:p w14:paraId="286C8244">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401F5F3E">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1954—2020</w:t>
            </w:r>
          </w:p>
          <w:p w14:paraId="399CB90F">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无</w:t>
            </w:r>
          </w:p>
        </w:tc>
      </w:tr>
      <w:tr w14:paraId="5097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817" w:type="dxa"/>
            <w:shd w:val="clear" w:color="auto" w:fill="FFFFFF"/>
            <w:noWrap w:val="0"/>
            <w:vAlign w:val="center"/>
          </w:tcPr>
          <w:p w14:paraId="531F62A6">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w:t>
            </w:r>
          </w:p>
        </w:tc>
        <w:tc>
          <w:tcPr>
            <w:tcW w:w="1468" w:type="dxa"/>
            <w:shd w:val="clear" w:color="auto" w:fill="FFFFFF"/>
            <w:noWrap w:val="0"/>
            <w:vAlign w:val="center"/>
          </w:tcPr>
          <w:p w14:paraId="36543D75">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其他（含锅炉）</w:t>
            </w:r>
          </w:p>
        </w:tc>
        <w:tc>
          <w:tcPr>
            <w:tcW w:w="1410" w:type="dxa"/>
            <w:noWrap w:val="0"/>
            <w:vAlign w:val="center"/>
          </w:tcPr>
          <w:p w14:paraId="215021FE">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89</w:t>
            </w:r>
          </w:p>
        </w:tc>
        <w:tc>
          <w:tcPr>
            <w:tcW w:w="1740" w:type="dxa"/>
            <w:noWrap w:val="0"/>
            <w:vAlign w:val="center"/>
          </w:tcPr>
          <w:p w14:paraId="3B58D6D1">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112</w:t>
            </w:r>
          </w:p>
        </w:tc>
        <w:tc>
          <w:tcPr>
            <w:tcW w:w="1341" w:type="dxa"/>
            <w:noWrap w:val="0"/>
            <w:vAlign w:val="center"/>
          </w:tcPr>
          <w:p w14:paraId="1FAAFE2E">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激光光谱法</w:t>
            </w:r>
          </w:p>
        </w:tc>
        <w:tc>
          <w:tcPr>
            <w:tcW w:w="3216" w:type="dxa"/>
            <w:noWrap w:val="0"/>
            <w:vAlign w:val="center"/>
          </w:tcPr>
          <w:p w14:paraId="2A7AD499">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DB41/ 2089—2021</w:t>
            </w:r>
          </w:p>
          <w:p w14:paraId="29F4BF23">
            <w:pPr>
              <w:snapToGrid w:val="0"/>
              <w:spacing w:line="240" w:lineRule="auto"/>
              <w:ind w:left="0" w:leftChars="0" w:right="0" w:righ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8mg/m3</w:t>
            </w:r>
          </w:p>
        </w:tc>
      </w:tr>
      <w:tr w14:paraId="781B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2285" w:type="dxa"/>
            <w:gridSpan w:val="2"/>
            <w:shd w:val="clear" w:color="auto" w:fill="FFFFFF"/>
            <w:noWrap w:val="0"/>
            <w:vAlign w:val="center"/>
          </w:tcPr>
          <w:p w14:paraId="6DF18FC5">
            <w:pPr>
              <w:snapToGrid w:val="0"/>
              <w:spacing w:line="240" w:lineRule="auto"/>
              <w:ind w:left="0" w:leftChars="0" w:right="0" w:rightChars="0" w:firstLine="0" w:firstLineChars="0"/>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合计</w:t>
            </w:r>
          </w:p>
        </w:tc>
        <w:tc>
          <w:tcPr>
            <w:tcW w:w="1410" w:type="dxa"/>
            <w:noWrap w:val="0"/>
            <w:vAlign w:val="center"/>
          </w:tcPr>
          <w:p w14:paraId="6D7C7812">
            <w:pPr>
              <w:snapToGrid w:val="0"/>
              <w:spacing w:line="240" w:lineRule="auto"/>
              <w:ind w:left="0" w:leftChars="0" w:right="0" w:rightChars="0" w:firstLine="0" w:firstLineChars="0"/>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413</w:t>
            </w:r>
          </w:p>
        </w:tc>
        <w:tc>
          <w:tcPr>
            <w:tcW w:w="1740" w:type="dxa"/>
            <w:noWrap w:val="0"/>
            <w:vAlign w:val="center"/>
          </w:tcPr>
          <w:p w14:paraId="76236934">
            <w:pPr>
              <w:snapToGrid w:val="0"/>
              <w:spacing w:line="240" w:lineRule="auto"/>
              <w:ind w:left="0" w:leftChars="0" w:right="0" w:rightChars="0" w:firstLine="0" w:firstLineChars="0"/>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711</w:t>
            </w:r>
          </w:p>
        </w:tc>
        <w:tc>
          <w:tcPr>
            <w:tcW w:w="1341" w:type="dxa"/>
            <w:noWrap w:val="0"/>
            <w:vAlign w:val="center"/>
          </w:tcPr>
          <w:p w14:paraId="30D8932A">
            <w:pPr>
              <w:snapToGrid w:val="0"/>
              <w:spacing w:line="240" w:lineRule="auto"/>
              <w:ind w:left="0" w:leftChars="0" w:right="0" w:rightChars="0" w:firstLine="0" w:firstLineChars="0"/>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w:t>
            </w:r>
          </w:p>
        </w:tc>
        <w:tc>
          <w:tcPr>
            <w:tcW w:w="3216" w:type="dxa"/>
            <w:noWrap w:val="0"/>
            <w:vAlign w:val="center"/>
          </w:tcPr>
          <w:p w14:paraId="04C79D62">
            <w:pPr>
              <w:snapToGrid w:val="0"/>
              <w:spacing w:line="240" w:lineRule="auto"/>
              <w:ind w:left="0" w:leftChars="0" w:right="0" w:rightChars="0" w:firstLine="0" w:firstLineChars="0"/>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w:t>
            </w:r>
          </w:p>
        </w:tc>
      </w:tr>
      <w:bookmarkEnd w:id="10"/>
    </w:tbl>
    <w:p w14:paraId="0E7560FF">
      <w:pPr>
        <w:snapToGrid w:val="0"/>
        <w:ind w:left="0" w:leftChars="0" w:firstLine="0" w:firstLineChars="0"/>
        <w:jc w:val="both"/>
        <w:rPr>
          <w:rFonts w:hint="default" w:ascii="Times New Roman" w:hAnsi="Times New Roman" w:eastAsia="仿宋_GB2312" w:cs="Times New Roman"/>
          <w:b w:val="0"/>
          <w:bCs w:val="0"/>
          <w:color w:val="000000" w:themeColor="text1"/>
          <w14:textFill>
            <w14:solidFill>
              <w14:schemeClr w14:val="tx1"/>
            </w14:solidFill>
          </w14:textFill>
        </w:rPr>
      </w:pPr>
    </w:p>
    <w:p w14:paraId="09D06776">
      <w:pPr>
        <w:ind w:firstLine="480" w:firstLineChars="200"/>
        <w:rPr>
          <w:rFonts w:eastAsia="宋体"/>
          <w:color w:val="000000" w:themeColor="text1"/>
          <w:sz w:val="24"/>
          <w:szCs w:val="20"/>
          <w14:textFill>
            <w14:solidFill>
              <w14:schemeClr w14:val="tx1"/>
            </w14:solidFill>
          </w14:textFill>
        </w:rPr>
      </w:pPr>
      <w:r>
        <w:rPr>
          <w:rFonts w:hint="default" w:eastAsia="宋体"/>
          <w:color w:val="000000" w:themeColor="text1"/>
          <w:sz w:val="24"/>
          <w:szCs w:val="20"/>
          <w14:textFill>
            <w14:solidFill>
              <w14:schemeClr w14:val="tx1"/>
            </w14:solidFill>
          </w14:textFill>
        </w:rPr>
        <w:t>2025年</w:t>
      </w:r>
      <w:r>
        <w:rPr>
          <w:rFonts w:hint="eastAsia"/>
          <w:color w:val="000000" w:themeColor="text1"/>
          <w:sz w:val="24"/>
          <w:szCs w:val="20"/>
          <w:lang w:eastAsia="zh-CN"/>
          <w14:textFill>
            <w14:solidFill>
              <w14:schemeClr w14:val="tx1"/>
            </w14:solidFill>
          </w14:textFill>
        </w:rPr>
        <w:t>8</w:t>
      </w:r>
      <w:r>
        <w:rPr>
          <w:rFonts w:hint="eastAsia"/>
          <w:color w:val="000000" w:themeColor="text1"/>
          <w:sz w:val="24"/>
          <w:szCs w:val="20"/>
          <w:lang w:val="en-US" w:eastAsia="zh-CN"/>
          <w14:textFill>
            <w14:solidFill>
              <w14:schemeClr w14:val="tx1"/>
            </w14:solidFill>
          </w14:textFill>
        </w:rPr>
        <w:t>月</w:t>
      </w:r>
      <w:r>
        <w:rPr>
          <w:rFonts w:hint="default" w:eastAsia="宋体"/>
          <w:color w:val="000000" w:themeColor="text1"/>
          <w:sz w:val="24"/>
          <w:szCs w:val="20"/>
          <w14:textFill>
            <w14:solidFill>
              <w14:schemeClr w14:val="tx1"/>
            </w14:solidFill>
          </w14:textFill>
        </w:rPr>
        <w:t>，我省《工业企业脱硫脱硝氨逃逸现场监测技术规范》</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DB41/T 2900-2025）正式发布</w:t>
      </w:r>
      <w:r>
        <w:rPr>
          <w:rFonts w:hint="eastAsia"/>
          <w:color w:val="000000" w:themeColor="text1"/>
          <w:sz w:val="24"/>
          <w:szCs w:val="20"/>
          <w:lang w:eastAsia="zh-CN"/>
          <w14:textFill>
            <w14:solidFill>
              <w14:schemeClr w14:val="tx1"/>
            </w14:solidFill>
          </w14:textFill>
        </w:rPr>
        <w:t>。</w:t>
      </w:r>
      <w:r>
        <w:rPr>
          <w:rFonts w:hint="default" w:eastAsia="宋体"/>
          <w:color w:val="000000" w:themeColor="text1"/>
          <w:sz w:val="24"/>
          <w:szCs w:val="20"/>
          <w14:textFill>
            <w14:solidFill>
              <w14:schemeClr w14:val="tx1"/>
            </w14:solidFill>
          </w14:textFill>
        </w:rPr>
        <w:t>该技术规范将便携式激光吸收光谱法作为参比方法，</w:t>
      </w:r>
      <w:r>
        <w:rPr>
          <w:rFonts w:hint="eastAsia"/>
          <w:color w:val="000000" w:themeColor="text1"/>
          <w:sz w:val="24"/>
          <w:szCs w:val="20"/>
          <w:lang w:eastAsia="zh-CN"/>
          <w14:textFill>
            <w14:solidFill>
              <w14:schemeClr w14:val="tx1"/>
            </w14:solidFill>
          </w14:textFill>
        </w:rPr>
        <w:t>纳入</w:t>
      </w:r>
      <w:r>
        <w:rPr>
          <w:rFonts w:hint="default" w:eastAsia="宋体"/>
          <w:color w:val="000000" w:themeColor="text1"/>
          <w:sz w:val="24"/>
          <w:szCs w:val="20"/>
          <w14:textFill>
            <w14:solidFill>
              <w14:schemeClr w14:val="tx1"/>
            </w14:solidFill>
          </w14:textFill>
        </w:rPr>
        <w:t>我省测定固定污染源NH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hint="default" w:eastAsia="宋体"/>
          <w:color w:val="000000" w:themeColor="text1"/>
          <w:sz w:val="24"/>
          <w:szCs w:val="20"/>
          <w14:textFill>
            <w14:solidFill>
              <w14:schemeClr w14:val="tx1"/>
            </w14:solidFill>
          </w14:textFill>
        </w:rPr>
        <w:t>的地标规范中。便携式激光吸收光谱法测定固定污染源NH</w:t>
      </w:r>
      <w:r>
        <w:rPr>
          <w:rFonts w:hint="default" w:ascii="Times New Roman" w:hAnsi="Times New Roman" w:eastAsia="宋体"/>
          <w:color w:val="000000" w:themeColor="text1"/>
          <w:sz w:val="24"/>
          <w:szCs w:val="20"/>
          <w:vertAlign w:val="subscript"/>
          <w14:textFill>
            <w14:solidFill>
              <w14:schemeClr w14:val="tx1"/>
            </w14:solidFill>
          </w14:textFill>
        </w:rPr>
        <w:t>3</w:t>
      </w:r>
      <w:r>
        <w:rPr>
          <w:rFonts w:hint="default" w:eastAsia="宋体"/>
          <w:color w:val="000000" w:themeColor="text1"/>
          <w:sz w:val="24"/>
          <w:szCs w:val="20"/>
          <w14:textFill>
            <w14:solidFill>
              <w14:schemeClr w14:val="tx1"/>
            </w14:solidFill>
          </w14:textFill>
        </w:rPr>
        <w:t xml:space="preserve">可以弥补手工测试的短板，更加便捷、快速开展现场分析测试，有效支撑现场快速检测，满足现阶段污染源管理需求。    </w:t>
      </w:r>
    </w:p>
    <w:p w14:paraId="7914AEF1">
      <w:pPr>
        <w:ind w:firstLine="480" w:firstLineChars="200"/>
        <w:rPr>
          <w:rFonts w:hint="default" w:eastAsia="宋体"/>
          <w:color w:val="000000" w:themeColor="text1"/>
          <w:sz w:val="24"/>
          <w:szCs w:val="20"/>
          <w14:textFill>
            <w14:solidFill>
              <w14:schemeClr w14:val="tx1"/>
            </w14:solidFill>
          </w14:textFill>
        </w:rPr>
      </w:pPr>
      <w:r>
        <w:rPr>
          <w:rFonts w:hint="default" w:eastAsia="宋体"/>
          <w:color w:val="000000" w:themeColor="text1"/>
          <w:sz w:val="24"/>
          <w:szCs w:val="20"/>
          <w14:textFill>
            <w14:solidFill>
              <w14:schemeClr w14:val="tx1"/>
            </w14:solidFill>
          </w14:textFill>
        </w:rPr>
        <w:t>目前，便携式可调谐激光光谱法作为测定固定污染源废气中氨的主要技术，该技术选择性高，分辨率高，由于分子光谱的“指纹”特征，它不受</w:t>
      </w:r>
      <w:r>
        <w:rPr>
          <w:rFonts w:hint="eastAsia"/>
          <w:color w:val="000000" w:themeColor="text1"/>
          <w:sz w:val="24"/>
          <w:szCs w:val="20"/>
          <w:lang w:eastAsia="zh-CN"/>
          <w14:textFill>
            <w14:solidFill>
              <w14:schemeClr w14:val="tx1"/>
            </w14:solidFill>
          </w14:textFill>
        </w:rPr>
        <w:t>其他气体</w:t>
      </w:r>
      <w:r>
        <w:rPr>
          <w:rFonts w:hint="default" w:eastAsia="宋体"/>
          <w:color w:val="000000" w:themeColor="text1"/>
          <w:sz w:val="24"/>
          <w:szCs w:val="20"/>
          <w14:textFill>
            <w14:solidFill>
              <w14:schemeClr w14:val="tx1"/>
            </w14:solidFill>
          </w14:textFill>
        </w:rPr>
        <w:t>的干扰。这一特性与其它方法相比有明显的优势，具有速度快，灵敏度高的优点。</w:t>
      </w:r>
    </w:p>
    <w:p w14:paraId="67EC848A">
      <w:pPr>
        <w:ind w:firstLine="480" w:firstLineChars="200"/>
        <w:rPr>
          <w:color w:val="000000" w:themeColor="text1"/>
          <w14:textFill>
            <w14:solidFill>
              <w14:schemeClr w14:val="tx1"/>
            </w14:solidFill>
          </w14:textFill>
        </w:rPr>
      </w:pPr>
      <w:r>
        <w:rPr>
          <w:rFonts w:hint="default" w:eastAsia="宋体"/>
          <w:color w:val="000000" w:themeColor="text1"/>
          <w:sz w:val="24"/>
          <w:szCs w:val="20"/>
          <w14:textFill>
            <w14:solidFill>
              <w14:schemeClr w14:val="tx1"/>
            </w14:solidFill>
          </w14:textFill>
        </w:rPr>
        <w:t>但目前，没有适用的国家/地方检定规程或校准规范。为保证便携式激光氨</w:t>
      </w:r>
      <w:r>
        <w:rPr>
          <w:rFonts w:hint="eastAsia"/>
          <w:color w:val="000000" w:themeColor="text1"/>
          <w:sz w:val="24"/>
          <w:szCs w:val="20"/>
          <w:lang w:val="en-US" w:eastAsia="zh-CN"/>
          <w14:textFill>
            <w14:solidFill>
              <w14:schemeClr w14:val="tx1"/>
            </w14:solidFill>
          </w14:textFill>
        </w:rPr>
        <w:t>气分析仪</w:t>
      </w:r>
      <w:r>
        <w:rPr>
          <w:rFonts w:hint="default" w:eastAsia="宋体"/>
          <w:color w:val="000000" w:themeColor="text1"/>
          <w:sz w:val="24"/>
          <w:szCs w:val="20"/>
          <w14:textFill>
            <w14:solidFill>
              <w14:schemeClr w14:val="tx1"/>
            </w14:solidFill>
          </w14:textFill>
        </w:rPr>
        <w:t>的产品质量，确保其监测量值真实性、可靠性、有效性及溯源性，制定相应技术法规刻不容缓。</w:t>
      </w:r>
    </w:p>
    <w:p w14:paraId="34575DB0">
      <w:pPr>
        <w:pStyle w:val="3"/>
        <w:pageBreakBefore w:val="0"/>
        <w:kinsoku/>
        <w:wordWrap/>
        <w:overflowPunct/>
        <w:topLinePunct w:val="0"/>
        <w:autoSpaceDE/>
        <w:autoSpaceDN/>
        <w:bidi w:val="0"/>
        <w:outlineLvl w:val="0"/>
        <w:rPr>
          <w:rFonts w:hint="default" w:ascii="Times New Roman" w:hAnsi="Times New Roman" w:cs="Times New Roman"/>
          <w:color w:val="000000" w:themeColor="text1"/>
          <w:lang w:val="en-US" w:eastAsia="zh-CN"/>
          <w14:textFill>
            <w14:solidFill>
              <w14:schemeClr w14:val="tx1"/>
            </w14:solidFill>
          </w14:textFill>
        </w:rPr>
      </w:pPr>
      <w:bookmarkStart w:id="11" w:name="_Toc2479"/>
      <w:r>
        <w:rPr>
          <w:rFonts w:hint="default" w:ascii="Times New Roman" w:hAnsi="Times New Roman" w:cs="Times New Roman"/>
          <w:color w:val="000000" w:themeColor="text1"/>
          <w:lang w:val="en-US" w:eastAsia="zh-CN"/>
          <w14:textFill>
            <w14:solidFill>
              <w14:schemeClr w14:val="tx1"/>
            </w14:solidFill>
          </w14:textFill>
        </w:rPr>
        <w:t>三、工作过程</w:t>
      </w:r>
      <w:bookmarkEnd w:id="9"/>
      <w:bookmarkEnd w:id="11"/>
    </w:p>
    <w:p w14:paraId="0EC7B136">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val="0"/>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b w:val="0"/>
          <w:color w:val="000000" w:themeColor="text1"/>
          <w:lang w:val="en-US" w:eastAsia="zh-CN"/>
          <w14:textFill>
            <w14:solidFill>
              <w14:schemeClr w14:val="tx1"/>
            </w14:solidFill>
          </w14:textFill>
        </w:rPr>
        <w:t>》归口于河南省市场监督管理局，</w:t>
      </w:r>
      <w:r>
        <w:rPr>
          <w:rFonts w:hint="default" w:ascii="Times New Roman" w:hAnsi="Times New Roman"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年6月，由</w:t>
      </w:r>
      <w:r>
        <w:rPr>
          <w:rFonts w:hint="default" w:ascii="Times New Roman" w:hAnsi="Times New Roman" w:cs="Times New Roman"/>
          <w:color w:val="000000" w:themeColor="text1"/>
          <w:lang w:eastAsia="zh-CN"/>
          <w14:textFill>
            <w14:solidFill>
              <w14:schemeClr w14:val="tx1"/>
            </w14:solidFill>
          </w14:textFill>
        </w:rPr>
        <w:t>主要起草单位</w:t>
      </w:r>
      <w:r>
        <w:rPr>
          <w:rFonts w:hint="default" w:ascii="Times New Roman" w:hAnsi="Times New Roman" w:cs="Times New Roman"/>
          <w:b w:val="0"/>
          <w:color w:val="000000" w:themeColor="text1"/>
          <w:lang w:val="en-US" w:eastAsia="zh-CN"/>
          <w14:textFill>
            <w14:solidFill>
              <w14:schemeClr w14:val="tx1"/>
            </w14:solidFill>
          </w14:textFill>
        </w:rPr>
        <w:t>河南省生态环境监测和安全中心组织成立了《</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b w:val="0"/>
          <w:color w:val="000000" w:themeColor="text1"/>
          <w:lang w:val="en-US" w:eastAsia="zh-CN"/>
          <w14:textFill>
            <w14:solidFill>
              <w14:schemeClr w14:val="tx1"/>
            </w14:solidFill>
          </w14:textFill>
        </w:rPr>
        <w:t>》</w:t>
      </w:r>
      <w:r>
        <w:rPr>
          <w:rFonts w:hint="eastAsia" w:cs="Times New Roman"/>
          <w:b w:val="0"/>
          <w:color w:val="000000" w:themeColor="text1"/>
          <w:lang w:val="en-US" w:eastAsia="zh-CN"/>
          <w14:textFill>
            <w14:solidFill>
              <w14:schemeClr w14:val="tx1"/>
            </w14:solidFill>
          </w14:textFill>
        </w:rPr>
        <w:t>起草组</w:t>
      </w:r>
      <w:r>
        <w:rPr>
          <w:rFonts w:hint="default" w:ascii="Times New Roman" w:hAnsi="Times New Roman" w:cs="Times New Roman"/>
          <w:color w:val="000000" w:themeColor="text1"/>
          <w14:textFill>
            <w14:solidFill>
              <w14:schemeClr w14:val="tx1"/>
            </w14:solidFill>
          </w14:textFill>
        </w:rPr>
        <w:t>开展规程编写工作。</w:t>
      </w:r>
      <w:r>
        <w:rPr>
          <w:rFonts w:hint="eastAsia" w:cs="Times New Roman"/>
          <w:b w:val="0"/>
          <w:color w:val="000000" w:themeColor="text1"/>
          <w:lang w:val="en-US" w:eastAsia="zh-CN"/>
          <w14:textFill>
            <w14:solidFill>
              <w14:schemeClr w14:val="tx1"/>
            </w14:solidFill>
          </w14:textFill>
        </w:rPr>
        <w:t>起草组</w:t>
      </w:r>
      <w:r>
        <w:rPr>
          <w:rFonts w:hint="default" w:ascii="Times New Roman" w:hAnsi="Times New Roman" w:cs="Times New Roman"/>
          <w:b w:val="0"/>
          <w:color w:val="000000" w:themeColor="text1"/>
          <w:lang w:val="en-US" w:eastAsia="zh-CN"/>
          <w14:textFill>
            <w14:solidFill>
              <w14:schemeClr w14:val="tx1"/>
            </w14:solidFill>
          </w14:textFill>
        </w:rPr>
        <w:t>成员涵盖了计量检测机构及用户单位，具体包括河南省计量科学研究院、河南省</w:t>
      </w:r>
      <w:r>
        <w:rPr>
          <w:rFonts w:hint="eastAsia" w:cs="Times New Roman"/>
          <w:b w:val="0"/>
          <w:color w:val="000000" w:themeColor="text1"/>
          <w:lang w:val="en-US" w:eastAsia="zh-CN"/>
          <w14:textFill>
            <w14:solidFill>
              <w14:schemeClr w14:val="tx1"/>
            </w14:solidFill>
          </w14:textFill>
        </w:rPr>
        <w:t>郑州</w:t>
      </w:r>
      <w:r>
        <w:rPr>
          <w:rFonts w:hint="default" w:ascii="Times New Roman" w:hAnsi="Times New Roman" w:cs="Times New Roman"/>
          <w:b w:val="0"/>
          <w:color w:val="000000" w:themeColor="text1"/>
          <w:lang w:val="en-US" w:eastAsia="zh-CN"/>
          <w14:textFill>
            <w14:solidFill>
              <w14:schemeClr w14:val="tx1"/>
            </w14:solidFill>
          </w14:textFill>
        </w:rPr>
        <w:t>生态环境监测中心、</w:t>
      </w:r>
      <w:r>
        <w:rPr>
          <w:rFonts w:hint="default" w:ascii="Times New Roman" w:hAnsi="Times New Roman" w:cs="Times New Roman"/>
          <w:color w:val="000000" w:themeColor="text1"/>
          <w:lang w:val="en-US" w:eastAsia="zh-CN"/>
          <w14:textFill>
            <w14:solidFill>
              <w14:schemeClr w14:val="tx1"/>
            </w14:solidFill>
          </w14:textFill>
        </w:rPr>
        <w:t>河南省</w:t>
      </w:r>
      <w:r>
        <w:rPr>
          <w:rFonts w:hint="eastAsia" w:cs="Times New Roman"/>
          <w:color w:val="000000" w:themeColor="text1"/>
          <w:lang w:val="en-US" w:eastAsia="zh-CN"/>
          <w14:textFill>
            <w14:solidFill>
              <w14:schemeClr w14:val="tx1"/>
            </w14:solidFill>
          </w14:textFill>
        </w:rPr>
        <w:t>新乡</w:t>
      </w:r>
      <w:r>
        <w:rPr>
          <w:rFonts w:hint="default" w:ascii="Times New Roman" w:hAnsi="Times New Roman" w:cs="Times New Roman"/>
          <w:color w:val="000000" w:themeColor="text1"/>
          <w:lang w:val="en-US" w:eastAsia="zh-CN"/>
          <w14:textFill>
            <w14:solidFill>
              <w14:schemeClr w14:val="tx1"/>
            </w14:solidFill>
          </w14:textFill>
        </w:rPr>
        <w:t>生态环境监测中心</w:t>
      </w:r>
      <w:r>
        <w:rPr>
          <w:rFonts w:hint="default" w:ascii="Times New Roman" w:hAnsi="Times New Roman" w:cs="Times New Roman"/>
          <w:b w:val="0"/>
          <w:color w:val="000000" w:themeColor="text1"/>
          <w:lang w:val="en-US"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此外，为保障规程的科学性与实用性，</w:t>
      </w:r>
      <w:r>
        <w:rPr>
          <w:rFonts w:hint="eastAsia" w:eastAsia="宋体" w:cs="Times New Roman"/>
          <w:i w:val="0"/>
          <w:iCs w:val="0"/>
          <w:caps w:val="0"/>
          <w:color w:val="000000" w:themeColor="text1"/>
          <w:spacing w:val="0"/>
          <w:sz w:val="24"/>
          <w:szCs w:val="24"/>
          <w:shd w:val="clear" w:fill="FFFFFF"/>
          <w:lang w:eastAsia="zh-CN"/>
          <w14:textFill>
            <w14:solidFill>
              <w14:schemeClr w14:val="tx1"/>
            </w14:solidFill>
          </w14:textFill>
        </w:rPr>
        <w:t>起草组</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还特邀青岛明华电子仪器有限公司</w:t>
      </w:r>
      <w:r>
        <w:rPr>
          <w:rFonts w:hint="eastAsia" w:eastAsia="宋体" w:cs="Times New Roman"/>
          <w:i w:val="0"/>
          <w:iCs w:val="0"/>
          <w:caps w:val="0"/>
          <w:color w:val="000000" w:themeColor="text1"/>
          <w:spacing w:val="0"/>
          <w:sz w:val="24"/>
          <w:szCs w:val="24"/>
          <w:shd w:val="clear" w:fill="FFFFFF"/>
          <w:lang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青岛崂应海纳光电环保集团有限公司</w:t>
      </w:r>
      <w:r>
        <w:rPr>
          <w:rFonts w:hint="eastAsia" w:eastAsia="宋体" w:cs="Times New Roman"/>
          <w:i w:val="0"/>
          <w:iCs w:val="0"/>
          <w:caps w:val="0"/>
          <w:color w:val="000000" w:themeColor="text1"/>
          <w:spacing w:val="0"/>
          <w:sz w:val="24"/>
          <w:szCs w:val="24"/>
          <w:shd w:val="clear" w:fill="FFFFFF"/>
          <w:lang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上海淳禧应用技术股份有限公司</w:t>
      </w:r>
      <w:r>
        <w:rPr>
          <w:rFonts w:hint="eastAsia" w:eastAsia="宋体" w:cs="Times New Roman"/>
          <w:i w:val="0"/>
          <w:iCs w:val="0"/>
          <w:caps w:val="0"/>
          <w:color w:val="000000" w:themeColor="text1"/>
          <w:spacing w:val="0"/>
          <w:sz w:val="24"/>
          <w:szCs w:val="24"/>
          <w:shd w:val="clear" w:fill="FFFFFF"/>
          <w:lang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北京杜克泰克科技有限公司</w:t>
      </w:r>
      <w:r>
        <w:rPr>
          <w:rFonts w:hint="eastAsia" w:eastAsia="宋体" w:cs="Times New Roman"/>
          <w:i w:val="0"/>
          <w:iCs w:val="0"/>
          <w:caps w:val="0"/>
          <w:color w:val="000000" w:themeColor="text1"/>
          <w:spacing w:val="0"/>
          <w:sz w:val="24"/>
          <w:szCs w:val="24"/>
          <w:shd w:val="clear" w:fill="FFFFFF"/>
          <w:lang w:eastAsia="zh-CN"/>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青岛众瑞智能仪器股份有限公司等生产企业的研发工程师作为技术指导，对编写工作提供专业支持</w:t>
      </w:r>
      <w:r>
        <w:rPr>
          <w:rFonts w:hint="default" w:ascii="Times New Roman" w:hAnsi="Times New Roman" w:eastAsia="宋体" w:cs="Times New Roman"/>
          <w:i w:val="0"/>
          <w:iCs w:val="0"/>
          <w:caps w:val="0"/>
          <w:color w:val="000000" w:themeColor="text1"/>
          <w:spacing w:val="0"/>
          <w:sz w:val="24"/>
          <w:szCs w:val="24"/>
          <w:shd w:val="clear" w:fill="FFFFFF"/>
          <w:lang w:eastAsia="zh-CN"/>
          <w14:textFill>
            <w14:solidFill>
              <w14:schemeClr w14:val="tx1"/>
            </w14:solidFill>
          </w14:textFill>
        </w:rPr>
        <w:t>，</w:t>
      </w:r>
      <w:r>
        <w:rPr>
          <w:rFonts w:hint="default" w:ascii="Times New Roman" w:hAnsi="Times New Roman" w:cs="Times New Roman"/>
          <w:i w:val="0"/>
          <w:iCs w:val="0"/>
          <w:caps w:val="0"/>
          <w:color w:val="000000" w:themeColor="text1"/>
          <w:spacing w:val="0"/>
          <w:sz w:val="24"/>
          <w:szCs w:val="24"/>
          <w:shd w:val="clear" w:fill="FFFFFF"/>
          <w:lang w:val="en-US" w:eastAsia="zh-CN"/>
          <w14:textFill>
            <w14:solidFill>
              <w14:schemeClr w14:val="tx1"/>
            </w14:solidFill>
          </w14:textFill>
        </w:rPr>
        <w:t>共同</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推动《</w:t>
      </w:r>
      <w:r>
        <w:rPr>
          <w:rFonts w:hint="eastAsia"/>
          <w:color w:val="000000" w:themeColor="text1"/>
          <w14:textFill>
            <w14:solidFill>
              <w14:schemeClr w14:val="tx1"/>
            </w14:solidFill>
          </w14:textFill>
        </w:rPr>
        <w:t>便携式激光氨气分析仪检定规程</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》的有序编制</w:t>
      </w:r>
      <w:r>
        <w:rPr>
          <w:rFonts w:hint="default" w:ascii="Times New Roman" w:hAnsi="Times New Roman" w:cs="Times New Roman"/>
          <w:color w:val="000000" w:themeColor="text1"/>
          <w:lang w:val="en-US" w:eastAsia="zh-CN"/>
          <w14:textFill>
            <w14:solidFill>
              <w14:schemeClr w14:val="tx1"/>
            </w14:solidFill>
          </w14:textFill>
        </w:rPr>
        <w:t>。</w:t>
      </w:r>
    </w:p>
    <w:p w14:paraId="1D9BADAD">
      <w:pPr>
        <w:bidi w:val="0"/>
        <w:rPr>
          <w:rFonts w:hint="default" w:ascii="Times New Roman" w:hAnsi="Times New Roman" w:cs="Times New Roman"/>
          <w:b w:val="0"/>
          <w:color w:val="000000" w:themeColor="text1"/>
          <w:lang w:val="en-US" w:eastAsia="zh-CN"/>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调研与草案起草阶段</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t>
      </w:r>
      <w:r>
        <w:rPr>
          <w:rFonts w:hint="eastAsia" w:cs="Times New Roman"/>
          <w:color w:val="000000" w:themeColor="text1"/>
          <w:szCs w:val="28"/>
          <w:vertAlign w:val="baseline"/>
          <w:lang w:val="en-US" w:eastAsia="zh-CN"/>
          <w14:textFill>
            <w14:solidFill>
              <w14:schemeClr w14:val="tx1"/>
            </w14:solidFill>
          </w14:textFill>
        </w:rPr>
        <w:t>起草组</w:t>
      </w:r>
      <w:r>
        <w:rPr>
          <w:rFonts w:hint="default" w:ascii="Times New Roman" w:hAnsi="Times New Roman" w:cs="Times New Roman"/>
          <w:color w:val="000000" w:themeColor="text1"/>
          <w:szCs w:val="28"/>
          <w:lang w:val="en-US" w:eastAsia="zh-CN"/>
          <w14:textFill>
            <w14:solidFill>
              <w14:schemeClr w14:val="tx1"/>
            </w14:solidFill>
          </w14:textFill>
        </w:rPr>
        <w:t>于</w:t>
      </w:r>
      <w:r>
        <w:rPr>
          <w:rFonts w:hint="default" w:ascii="Times New Roman" w:hAnsi="Times New Roman" w:cs="Times New Roman"/>
          <w:b w:val="0"/>
          <w:color w:val="000000" w:themeColor="text1"/>
          <w:lang w:val="en-US" w:eastAsia="zh-CN"/>
          <w14:textFill>
            <w14:solidFill>
              <w14:schemeClr w14:val="tx1"/>
            </w14:solidFill>
          </w14:textFill>
        </w:rPr>
        <w:t>202</w:t>
      </w:r>
      <w:r>
        <w:rPr>
          <w:rFonts w:hint="eastAsia" w:cs="Times New Roman"/>
          <w:b w:val="0"/>
          <w:color w:val="000000" w:themeColor="text1"/>
          <w:lang w:val="en-US" w:eastAsia="zh-CN"/>
          <w14:textFill>
            <w14:solidFill>
              <w14:schemeClr w14:val="tx1"/>
            </w14:solidFill>
          </w14:textFill>
        </w:rPr>
        <w:t>5</w:t>
      </w:r>
      <w:r>
        <w:rPr>
          <w:rFonts w:hint="default" w:ascii="Times New Roman" w:hAnsi="Times New Roman" w:cs="Times New Roman"/>
          <w:b w:val="0"/>
          <w:color w:val="000000" w:themeColor="text1"/>
          <w:lang w:val="en-US" w:eastAsia="zh-CN"/>
          <w14:textFill>
            <w14:solidFill>
              <w14:schemeClr w14:val="tx1"/>
            </w14:solidFill>
          </w14:textFill>
        </w:rPr>
        <w:t>年6</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b w:val="0"/>
          <w:color w:val="000000" w:themeColor="text1"/>
          <w:lang w:val="en-US" w:eastAsia="zh-CN"/>
          <w14:textFill>
            <w14:solidFill>
              <w14:schemeClr w14:val="tx1"/>
            </w14:solidFill>
          </w14:textFill>
        </w:rPr>
        <w:t>8</w:t>
      </w:r>
      <w:r>
        <w:rPr>
          <w:rFonts w:hint="default" w:ascii="Times New Roman" w:hAnsi="Times New Roman" w:cs="Times New Roman"/>
          <w:b w:val="0"/>
          <w:color w:val="000000" w:themeColor="text1"/>
          <w:lang w:val="en-US" w:eastAsia="zh-CN"/>
          <w14:textFill>
            <w14:solidFill>
              <w14:schemeClr w14:val="tx1"/>
            </w14:solidFill>
          </w14:textFill>
        </w:rPr>
        <w:t>月，进一步查阅相关标准和资料，完成调研工作，并进行多次讨论，对</w:t>
      </w:r>
      <w:r>
        <w:rPr>
          <w:rFonts w:hint="default" w:ascii="Times New Roman" w:hAnsi="Times New Roman" w:eastAsia="宋体" w:cs="Times New Roman"/>
          <w:color w:val="000000" w:themeColor="text1"/>
          <w:sz w:val="24"/>
          <w:szCs w:val="24"/>
          <w14:textFill>
            <w14:solidFill>
              <w14:schemeClr w14:val="tx1"/>
            </w14:solidFill>
          </w14:textFill>
        </w:rPr>
        <w:t>主要计量技术指标进行梳理</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并编写草案稿</w:t>
      </w:r>
      <w:r>
        <w:rPr>
          <w:rFonts w:hint="default" w:ascii="Times New Roman" w:hAnsi="Times New Roman" w:cs="Times New Roman"/>
          <w:b w:val="0"/>
          <w:color w:val="000000" w:themeColor="text1"/>
          <w:lang w:val="en-US" w:eastAsia="zh-CN"/>
          <w14:textFill>
            <w14:solidFill>
              <w14:schemeClr w14:val="tx1"/>
            </w14:solidFill>
          </w14:textFill>
        </w:rPr>
        <w:t>。</w:t>
      </w:r>
    </w:p>
    <w:p w14:paraId="7A89341B">
      <w:pPr>
        <w:bidi w:val="0"/>
        <w:rPr>
          <w:rFonts w:hint="default" w:ascii="Times New Roman" w:hAnsi="Times New Roman" w:cs="Times New Roman"/>
          <w:b w:val="0"/>
          <w:color w:val="000000" w:themeColor="text1"/>
          <w:lang w:val="en-US" w:eastAsia="zh-CN"/>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试验与讨论稿形成阶段</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cs="Times New Roman"/>
          <w:b w:val="0"/>
          <w:color w:val="000000" w:themeColor="text1"/>
          <w:lang w:val="en-US" w:eastAsia="zh-CN"/>
          <w14:textFill>
            <w14:solidFill>
              <w14:schemeClr w14:val="tx1"/>
            </w14:solidFill>
          </w14:textFill>
        </w:rPr>
        <w:t>202</w:t>
      </w:r>
      <w:r>
        <w:rPr>
          <w:rFonts w:hint="eastAsia" w:cs="Times New Roman"/>
          <w:b w:val="0"/>
          <w:color w:val="000000" w:themeColor="text1"/>
          <w:lang w:val="en-US" w:eastAsia="zh-CN"/>
          <w14:textFill>
            <w14:solidFill>
              <w14:schemeClr w14:val="tx1"/>
            </w14:solidFill>
          </w14:textFill>
        </w:rPr>
        <w:t>5</w:t>
      </w:r>
      <w:r>
        <w:rPr>
          <w:rFonts w:hint="default" w:ascii="Times New Roman" w:hAnsi="Times New Roman" w:cs="Times New Roman"/>
          <w:b w:val="0"/>
          <w:color w:val="000000" w:themeColor="text1"/>
          <w:lang w:val="en-US" w:eastAsia="zh-CN"/>
          <w14:textFill>
            <w14:solidFill>
              <w14:schemeClr w14:val="tx1"/>
            </w14:solidFill>
          </w14:textFill>
        </w:rPr>
        <w:t>年</w:t>
      </w:r>
      <w:r>
        <w:rPr>
          <w:rFonts w:hint="eastAsia" w:cs="Times New Roman"/>
          <w:b w:val="0"/>
          <w:color w:val="000000" w:themeColor="text1"/>
          <w:lang w:val="en-US" w:eastAsia="zh-CN"/>
          <w14:textFill>
            <w14:solidFill>
              <w14:schemeClr w14:val="tx1"/>
            </w14:solidFill>
          </w14:textFill>
        </w:rPr>
        <w:t>9</w:t>
      </w:r>
      <w:r>
        <w:rPr>
          <w:rFonts w:hint="default" w:ascii="Times New Roman" w:hAnsi="Times New Roman" w:cs="Times New Roman"/>
          <w:b w:val="0"/>
          <w:color w:val="000000" w:themeColor="text1"/>
          <w:lang w:val="en-US" w:eastAsia="zh-CN"/>
          <w14:textFill>
            <w14:solidFill>
              <w14:schemeClr w14:val="tx1"/>
            </w14:solidFill>
          </w14:textFill>
        </w:rPr>
        <w:t>月</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2025</w:t>
      </w:r>
      <w:r>
        <w:rPr>
          <w:rFonts w:hint="default" w:ascii="Times New Roman" w:hAnsi="Times New Roman" w:cs="Times New Roman"/>
          <w:b w:val="0"/>
          <w:color w:val="000000" w:themeColor="text1"/>
          <w:lang w:val="en-US" w:eastAsia="zh-CN"/>
          <w14:textFill>
            <w14:solidFill>
              <w14:schemeClr w14:val="tx1"/>
            </w14:solidFill>
          </w14:textFill>
        </w:rPr>
        <w:t>年</w:t>
      </w:r>
      <w:r>
        <w:rPr>
          <w:rFonts w:hint="eastAsia" w:cs="Times New Roman"/>
          <w:b w:val="0"/>
          <w:color w:val="000000" w:themeColor="text1"/>
          <w:lang w:val="en-US" w:eastAsia="zh-CN"/>
          <w14:textFill>
            <w14:solidFill>
              <w14:schemeClr w14:val="tx1"/>
            </w14:solidFill>
          </w14:textFill>
        </w:rPr>
        <w:t>10</w:t>
      </w:r>
      <w:r>
        <w:rPr>
          <w:rFonts w:hint="default" w:ascii="Times New Roman" w:hAnsi="Times New Roman" w:cs="Times New Roman"/>
          <w:b w:val="0"/>
          <w:color w:val="000000" w:themeColor="text1"/>
          <w:lang w:val="en-US" w:eastAsia="zh-CN"/>
          <w14:textFill>
            <w14:solidFill>
              <w14:schemeClr w14:val="tx1"/>
            </w14:solidFill>
          </w14:textFill>
        </w:rPr>
        <w:t>月，完成现场相关试验及试验报告</w:t>
      </w:r>
      <w:r>
        <w:rPr>
          <w:rFonts w:hint="eastAsia" w:cs="Times New Roman"/>
          <w:b w:val="0"/>
          <w:color w:val="000000" w:themeColor="text1"/>
          <w:lang w:val="en-US" w:eastAsia="zh-CN"/>
          <w14:textFill>
            <w14:solidFill>
              <w14:schemeClr w14:val="tx1"/>
            </w14:solidFill>
          </w14:textFill>
        </w:rPr>
        <w:t>，起草组</w:t>
      </w:r>
      <w:r>
        <w:rPr>
          <w:rFonts w:hint="default" w:ascii="Times New Roman" w:hAnsi="Times New Roman" w:cs="Times New Roman"/>
          <w:b w:val="0"/>
          <w:color w:val="000000" w:themeColor="text1"/>
          <w:lang w:val="en-US" w:eastAsia="zh-CN"/>
          <w14:textFill>
            <w14:solidFill>
              <w14:schemeClr w14:val="tx1"/>
            </w14:solidFill>
          </w14:textFill>
        </w:rPr>
        <w:t>召开了多次内部论证会，</w:t>
      </w:r>
      <w:r>
        <w:rPr>
          <w:rFonts w:hint="default" w:ascii="Times New Roman" w:hAnsi="Times New Roman" w:cs="Times New Roman"/>
          <w:b w:val="0"/>
          <w:color w:val="000000" w:themeColor="text1"/>
          <w:lang w:val="en-US" w:eastAsia="zh-CN"/>
          <w14:textFill>
            <w14:solidFill>
              <w14:schemeClr w14:val="tx1"/>
            </w14:solidFill>
          </w14:textFill>
        </w:rPr>
        <w:t>完成不确定度报告的编写</w:t>
      </w:r>
      <w:r>
        <w:rPr>
          <w:rFonts w:hint="default" w:ascii="Times New Roman" w:hAnsi="Times New Roman" w:cs="Times New Roman"/>
          <w:b w:val="0"/>
          <w:color w:val="000000" w:themeColor="text1"/>
          <w:lang w:val="en-US" w:eastAsia="zh-CN"/>
          <w14:textFill>
            <w14:solidFill>
              <w14:schemeClr w14:val="tx1"/>
            </w14:solidFill>
          </w14:textFill>
        </w:rPr>
        <w:t>，</w:t>
      </w:r>
      <w:r>
        <w:rPr>
          <w:rFonts w:hint="default" w:ascii="Times New Roman" w:hAnsi="Times New Roman" w:cs="Times New Roman"/>
          <w:b w:val="0"/>
          <w:color w:val="000000" w:themeColor="text1"/>
          <w:lang w:val="en-US" w:eastAsia="zh-CN"/>
          <w14:textFill>
            <w14:solidFill>
              <w14:schemeClr w14:val="tx1"/>
            </w14:solidFill>
          </w14:textFill>
        </w:rPr>
        <w:t>形成讨论稿。</w:t>
      </w:r>
    </w:p>
    <w:p w14:paraId="427D35D7">
      <w:pPr>
        <w:bidi w:val="0"/>
        <w:rPr>
          <w:rFonts w:hint="default" w:ascii="Times New Roman" w:hAnsi="Times New Roman" w:cs="Times New Roman"/>
          <w:b w:val="0"/>
          <w:color w:val="000000" w:themeColor="text1"/>
          <w:lang w:val="en-US" w:eastAsia="zh-CN"/>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意见征求与二次修改阶段</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cs="Times New Roman"/>
          <w:b w:val="0"/>
          <w:color w:val="000000" w:themeColor="text1"/>
          <w:lang w:val="en-US" w:eastAsia="zh-CN"/>
          <w14:textFill>
            <w14:solidFill>
              <w14:schemeClr w14:val="tx1"/>
            </w14:solidFill>
          </w14:textFill>
        </w:rPr>
        <w:t>202</w:t>
      </w:r>
      <w:r>
        <w:rPr>
          <w:rFonts w:hint="eastAsia" w:cs="Times New Roman"/>
          <w:b w:val="0"/>
          <w:color w:val="000000" w:themeColor="text1"/>
          <w:lang w:val="en-US" w:eastAsia="zh-CN"/>
          <w14:textFill>
            <w14:solidFill>
              <w14:schemeClr w14:val="tx1"/>
            </w14:solidFill>
          </w14:textFill>
        </w:rPr>
        <w:t>5</w:t>
      </w:r>
      <w:r>
        <w:rPr>
          <w:rFonts w:hint="default" w:ascii="Times New Roman" w:hAnsi="Times New Roman" w:cs="Times New Roman"/>
          <w:b w:val="0"/>
          <w:color w:val="000000" w:themeColor="text1"/>
          <w:lang w:val="en-US" w:eastAsia="zh-CN"/>
          <w14:textFill>
            <w14:solidFill>
              <w14:schemeClr w14:val="tx1"/>
            </w14:solidFill>
          </w14:textFill>
        </w:rPr>
        <w:t>年</w:t>
      </w:r>
      <w:r>
        <w:rPr>
          <w:rFonts w:hint="eastAsia" w:cs="Times New Roman"/>
          <w:b w:val="0"/>
          <w:color w:val="000000" w:themeColor="text1"/>
          <w:lang w:val="en-US" w:eastAsia="zh-CN"/>
          <w14:textFill>
            <w14:solidFill>
              <w14:schemeClr w14:val="tx1"/>
            </w14:solidFill>
          </w14:textFill>
        </w:rPr>
        <w:t>11</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b w:val="0"/>
          <w:color w:val="000000" w:themeColor="text1"/>
          <w:lang w:val="en-US" w:eastAsia="zh-CN"/>
          <w14:textFill>
            <w14:solidFill>
              <w14:schemeClr w14:val="tx1"/>
            </w14:solidFill>
          </w14:textFill>
        </w:rPr>
        <w:t>12</w:t>
      </w:r>
      <w:r>
        <w:rPr>
          <w:rFonts w:hint="default" w:ascii="Times New Roman" w:hAnsi="Times New Roman" w:cs="Times New Roman"/>
          <w:b w:val="0"/>
          <w:color w:val="000000" w:themeColor="text1"/>
          <w:lang w:val="en-US" w:eastAsia="zh-CN"/>
          <w14:textFill>
            <w14:solidFill>
              <w14:schemeClr w14:val="tx1"/>
            </w14:solidFill>
          </w14:textFill>
        </w:rPr>
        <w:t>月，</w:t>
      </w:r>
      <w:r>
        <w:rPr>
          <w:rFonts w:hint="eastAsia" w:cs="Times New Roman"/>
          <w:b w:val="0"/>
          <w:color w:val="000000" w:themeColor="text1"/>
          <w:lang w:val="en-US" w:eastAsia="zh-CN"/>
          <w14:textFill>
            <w14:solidFill>
              <w14:schemeClr w14:val="tx1"/>
            </w14:solidFill>
          </w14:textFill>
        </w:rPr>
        <w:t>起草组</w:t>
      </w:r>
      <w:r>
        <w:rPr>
          <w:rFonts w:hint="default" w:ascii="Times New Roman" w:hAnsi="Times New Roman" w:cs="Times New Roman"/>
          <w:b w:val="0"/>
          <w:color w:val="000000" w:themeColor="text1"/>
          <w:lang w:val="en-US" w:eastAsia="zh-CN"/>
          <w14:textFill>
            <w14:solidFill>
              <w14:schemeClr w14:val="tx1"/>
            </w14:solidFill>
          </w14:textFill>
        </w:rPr>
        <w:t>组织对形成的讨论稿进行第二次集中讨论修改，形成二次修改稿，向相关单位定向征求意见，并请省计量院相关专家对技术文件的科学性、可操作性进行初步论证。</w:t>
      </w:r>
    </w:p>
    <w:p w14:paraId="3B879190">
      <w:pPr>
        <w:bidi w:val="0"/>
        <w:rPr>
          <w:rFonts w:hint="default" w:ascii="Times New Roman" w:hAnsi="Times New Roman" w:cs="Times New Roman"/>
          <w:b w:val="0"/>
          <w:color w:val="000000" w:themeColor="text1"/>
          <w:lang w:val="en-US" w:eastAsia="zh-CN"/>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预审与修改完善阶段</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cs="Times New Roman"/>
          <w:b w:val="0"/>
          <w:color w:val="000000" w:themeColor="text1"/>
          <w:lang w:val="en-US" w:eastAsia="zh-CN"/>
          <w14:textFill>
            <w14:solidFill>
              <w14:schemeClr w14:val="tx1"/>
            </w14:solidFill>
          </w14:textFill>
        </w:rPr>
        <w:t>202</w:t>
      </w:r>
      <w:r>
        <w:rPr>
          <w:rFonts w:hint="eastAsia" w:cs="Times New Roman"/>
          <w:b w:val="0"/>
          <w:color w:val="000000" w:themeColor="text1"/>
          <w:lang w:val="en-US" w:eastAsia="zh-CN"/>
          <w14:textFill>
            <w14:solidFill>
              <w14:schemeClr w14:val="tx1"/>
            </w14:solidFill>
          </w14:textFill>
        </w:rPr>
        <w:t>6</w:t>
      </w:r>
      <w:r>
        <w:rPr>
          <w:rFonts w:hint="default" w:ascii="Times New Roman" w:hAnsi="Times New Roman" w:cs="Times New Roman"/>
          <w:b w:val="0"/>
          <w:color w:val="000000" w:themeColor="text1"/>
          <w:lang w:val="en-US" w:eastAsia="zh-CN"/>
          <w14:textFill>
            <w14:solidFill>
              <w14:schemeClr w14:val="tx1"/>
            </w14:solidFill>
          </w14:textFill>
        </w:rPr>
        <w:t>年</w:t>
      </w:r>
      <w:r>
        <w:rPr>
          <w:rFonts w:hint="eastAsia" w:cs="Times New Roman"/>
          <w:b w:val="0"/>
          <w:color w:val="000000" w:themeColor="text1"/>
          <w:lang w:val="en-US" w:eastAsia="zh-CN"/>
          <w14:textFill>
            <w14:solidFill>
              <w14:schemeClr w14:val="tx1"/>
            </w14:solidFill>
          </w14:textFill>
        </w:rPr>
        <w:t xml:space="preserve"> </w:t>
      </w:r>
      <w:r>
        <w:rPr>
          <w:rFonts w:hint="default" w:ascii="Times New Roman" w:hAnsi="Times New Roman" w:cs="Times New Roman"/>
          <w:b w:val="0"/>
          <w:color w:val="000000" w:themeColor="text1"/>
          <w:lang w:val="en-US" w:eastAsia="zh-CN"/>
          <w14:textFill>
            <w14:solidFill>
              <w14:schemeClr w14:val="tx1"/>
            </w14:solidFill>
          </w14:textFill>
        </w:rPr>
        <w:t>月，根据意见汇总处理结果，</w:t>
      </w:r>
      <w:r>
        <w:rPr>
          <w:rFonts w:hint="eastAsia" w:cs="Times New Roman"/>
          <w:b w:val="0"/>
          <w:color w:val="000000" w:themeColor="text1"/>
          <w:lang w:val="en-US" w:eastAsia="zh-CN"/>
          <w14:textFill>
            <w14:solidFill>
              <w14:schemeClr w14:val="tx1"/>
            </w14:solidFill>
          </w14:textFill>
        </w:rPr>
        <w:t>起草组</w:t>
      </w:r>
      <w:r>
        <w:rPr>
          <w:rFonts w:hint="default" w:ascii="Times New Roman" w:hAnsi="Times New Roman" w:cs="Times New Roman"/>
          <w:b w:val="0"/>
          <w:color w:val="000000" w:themeColor="text1"/>
          <w:lang w:val="en-US" w:eastAsia="zh-CN"/>
          <w14:textFill>
            <w14:solidFill>
              <w14:schemeClr w14:val="tx1"/>
            </w14:solidFill>
          </w14:textFill>
        </w:rPr>
        <w:t>对修改完善形成的修改稿进行第三次集中讨论、修改，</w:t>
      </w:r>
      <w:r>
        <w:rPr>
          <w:rFonts w:hint="eastAsia" w:cs="Times New Roman"/>
          <w:b w:val="0"/>
          <w:color w:val="000000" w:themeColor="text1"/>
          <w:lang w:val="en-US" w:eastAsia="zh-CN"/>
          <w14:textFill>
            <w14:solidFill>
              <w14:schemeClr w14:val="tx1"/>
            </w14:solidFill>
          </w14:textFill>
        </w:rPr>
        <w:t xml:space="preserve"> </w:t>
      </w:r>
      <w:r>
        <w:rPr>
          <w:rFonts w:hint="default" w:ascii="Times New Roman" w:hAnsi="Times New Roman" w:cs="Times New Roman"/>
          <w:b w:val="0"/>
          <w:color w:val="000000" w:themeColor="text1"/>
          <w:lang w:val="en-US" w:eastAsia="zh-CN"/>
          <w14:textFill>
            <w14:solidFill>
              <w14:schemeClr w14:val="tx1"/>
            </w14:solidFill>
          </w14:textFill>
        </w:rPr>
        <w:t>月</w:t>
      </w:r>
      <w:r>
        <w:rPr>
          <w:rFonts w:hint="eastAsia" w:cs="Times New Roman"/>
          <w:b w:val="0"/>
          <w:color w:val="000000" w:themeColor="text1"/>
          <w:lang w:val="en-US" w:eastAsia="zh-CN"/>
          <w14:textFill>
            <w14:solidFill>
              <w14:schemeClr w14:val="tx1"/>
            </w14:solidFill>
          </w14:textFill>
        </w:rPr>
        <w:t xml:space="preserve"> </w:t>
      </w:r>
      <w:r>
        <w:rPr>
          <w:rFonts w:hint="default" w:ascii="Times New Roman" w:hAnsi="Times New Roman" w:cs="Times New Roman"/>
          <w:b w:val="0"/>
          <w:color w:val="000000" w:themeColor="text1"/>
          <w:lang w:val="en-US" w:eastAsia="zh-CN"/>
          <w14:textFill>
            <w14:solidFill>
              <w14:schemeClr w14:val="tx1"/>
            </w14:solidFill>
          </w14:textFill>
        </w:rPr>
        <w:t>日，召开预审会，专家提出修改完善意见。</w:t>
      </w:r>
    </w:p>
    <w:p w14:paraId="6A397FDE">
      <w:pPr>
        <w:bidi w:val="0"/>
        <w:rPr>
          <w:rFonts w:hint="default" w:ascii="Times New Roman" w:hAnsi="Times New Roman" w:cs="Times New Roman"/>
          <w:color w:val="000000" w:themeColor="text1"/>
          <w14:textFill>
            <w14:solidFill>
              <w14:schemeClr w14:val="tx1"/>
            </w14:solidFill>
          </w14:textFill>
        </w:rPr>
      </w:pPr>
      <w:r>
        <w:rPr>
          <w:rStyle w:val="26"/>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送审稿形成阶段</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cs="Times New Roman"/>
          <w:b w:val="0"/>
          <w:color w:val="000000" w:themeColor="text1"/>
          <w:lang w:val="en-US" w:eastAsia="zh-CN"/>
          <w14:textFill>
            <w14:solidFill>
              <w14:schemeClr w14:val="tx1"/>
            </w14:solidFill>
          </w14:textFill>
        </w:rPr>
        <w:t>202</w:t>
      </w:r>
      <w:r>
        <w:rPr>
          <w:rFonts w:hint="eastAsia" w:cs="Times New Roman"/>
          <w:b w:val="0"/>
          <w:color w:val="000000" w:themeColor="text1"/>
          <w:lang w:val="en-US" w:eastAsia="zh-CN"/>
          <w14:textFill>
            <w14:solidFill>
              <w14:schemeClr w14:val="tx1"/>
            </w14:solidFill>
          </w14:textFill>
        </w:rPr>
        <w:t>6</w:t>
      </w:r>
      <w:r>
        <w:rPr>
          <w:rFonts w:hint="default" w:ascii="Times New Roman" w:hAnsi="Times New Roman" w:cs="Times New Roman"/>
          <w:b w:val="0"/>
          <w:color w:val="000000" w:themeColor="text1"/>
          <w:lang w:val="en-US" w:eastAsia="zh-CN"/>
          <w14:textFill>
            <w14:solidFill>
              <w14:schemeClr w14:val="tx1"/>
            </w14:solidFill>
          </w14:textFill>
        </w:rPr>
        <w:t>年</w:t>
      </w:r>
      <w:r>
        <w:rPr>
          <w:rFonts w:hint="eastAsia" w:cs="Times New Roman"/>
          <w:b w:val="0"/>
          <w:color w:val="000000" w:themeColor="text1"/>
          <w:lang w:val="en-US" w:eastAsia="zh-CN"/>
          <w14:textFill>
            <w14:solidFill>
              <w14:schemeClr w14:val="tx1"/>
            </w14:solidFill>
          </w14:textFill>
        </w:rPr>
        <w:t xml:space="preserve"> </w:t>
      </w:r>
      <w:r>
        <w:rPr>
          <w:rFonts w:hint="default" w:ascii="Times New Roman" w:hAnsi="Times New Roman" w:cs="Times New Roman"/>
          <w:b w:val="0"/>
          <w:color w:val="000000" w:themeColor="text1"/>
          <w:lang w:val="en-US" w:eastAsia="zh-CN"/>
          <w14:textFill>
            <w14:solidFill>
              <w14:schemeClr w14:val="tx1"/>
            </w14:solidFill>
          </w14:textFill>
        </w:rPr>
        <w:t>，按照预审会会议纪要要求，修改完善规程，根据意见汇总处理结果修改完善形成送审稿及编写说明，申请召开审</w:t>
      </w:r>
      <w:r>
        <w:rPr>
          <w:rFonts w:hint="eastAsia" w:cs="Times New Roman"/>
          <w:b w:val="0"/>
          <w:color w:val="000000" w:themeColor="text1"/>
          <w:lang w:val="en-US" w:eastAsia="zh-CN"/>
          <w14:textFill>
            <w14:solidFill>
              <w14:schemeClr w14:val="tx1"/>
            </w14:solidFill>
          </w14:textFill>
        </w:rPr>
        <w:t>定</w:t>
      </w:r>
      <w:r>
        <w:rPr>
          <w:rFonts w:hint="default" w:ascii="Times New Roman" w:hAnsi="Times New Roman" w:cs="Times New Roman"/>
          <w:b w:val="0"/>
          <w:color w:val="000000" w:themeColor="text1"/>
          <w:lang w:val="en-US" w:eastAsia="zh-CN"/>
          <w14:textFill>
            <w14:solidFill>
              <w14:schemeClr w14:val="tx1"/>
            </w14:solidFill>
          </w14:textFill>
        </w:rPr>
        <w:t>会。</w:t>
      </w:r>
    </w:p>
    <w:p w14:paraId="2FB7E954">
      <w:pPr>
        <w:pStyle w:val="3"/>
        <w:pageBreakBefore w:val="0"/>
        <w:kinsoku/>
        <w:wordWrap/>
        <w:overflowPunct/>
        <w:topLinePunct w:val="0"/>
        <w:autoSpaceDE/>
        <w:autoSpaceDN/>
        <w:bidi w:val="0"/>
        <w:outlineLvl w:val="0"/>
        <w:rPr>
          <w:rFonts w:hint="default" w:ascii="Times New Roman" w:hAnsi="Times New Roman" w:cs="Times New Roman"/>
          <w:color w:val="000000" w:themeColor="text1"/>
          <w:lang w:val="en-US" w:eastAsia="zh-CN"/>
          <w14:textFill>
            <w14:solidFill>
              <w14:schemeClr w14:val="tx1"/>
            </w14:solidFill>
          </w14:textFill>
        </w:rPr>
      </w:pPr>
      <w:bookmarkStart w:id="12" w:name="_Toc25777"/>
      <w:bookmarkStart w:id="13" w:name="_Toc14502"/>
      <w:r>
        <w:rPr>
          <w:rFonts w:hint="default" w:ascii="Times New Roman" w:hAnsi="Times New Roman" w:cs="Times New Roman"/>
          <w:color w:val="000000" w:themeColor="text1"/>
          <w:lang w:val="en-US" w:eastAsia="zh-CN"/>
          <w14:textFill>
            <w14:solidFill>
              <w14:schemeClr w14:val="tx1"/>
            </w14:solidFill>
          </w14:textFill>
        </w:rPr>
        <w:t>四、编制原则和依据</w:t>
      </w:r>
      <w:bookmarkEnd w:id="12"/>
      <w:bookmarkEnd w:id="13"/>
    </w:p>
    <w:p w14:paraId="6A28076C">
      <w:pPr>
        <w:pStyle w:val="4"/>
        <w:bidi w:val="0"/>
        <w:rPr>
          <w:rFonts w:hint="default" w:ascii="Times New Roman" w:hAnsi="Times New Roman" w:cs="Times New Roman"/>
          <w:color w:val="000000" w:themeColor="text1"/>
          <w14:textFill>
            <w14:solidFill>
              <w14:schemeClr w14:val="tx1"/>
            </w14:solidFill>
          </w14:textFill>
        </w:rPr>
      </w:pPr>
      <w:bookmarkStart w:id="14" w:name="_Toc31352"/>
      <w:bookmarkStart w:id="15" w:name="_Toc24498"/>
      <w:bookmarkStart w:id="16" w:name="_Toc346482454"/>
      <w:bookmarkStart w:id="17" w:name="_Toc24710"/>
      <w:r>
        <w:rPr>
          <w:rFonts w:hint="eastAsia" w:ascii="Times New Roman" w:hAnsi="Times New Roman" w:cs="Times New Roman"/>
          <w:color w:val="000000" w:themeColor="text1"/>
          <w:lang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 xml:space="preserve"> 编写</w:t>
      </w:r>
      <w:r>
        <w:rPr>
          <w:rFonts w:hint="default" w:ascii="Times New Roman" w:hAnsi="Times New Roman" w:cs="Times New Roman"/>
          <w:color w:val="000000" w:themeColor="text1"/>
          <w14:textFill>
            <w14:solidFill>
              <w14:schemeClr w14:val="tx1"/>
            </w14:solidFill>
          </w14:textFill>
        </w:rPr>
        <w:t>原则</w:t>
      </w:r>
      <w:bookmarkEnd w:id="14"/>
    </w:p>
    <w:bookmarkEnd w:id="15"/>
    <w:bookmarkEnd w:id="16"/>
    <w:bookmarkEnd w:id="17"/>
    <w:p w14:paraId="2161359F">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18" w:name="_Toc6415"/>
      <w:bookmarkStart w:id="19" w:name="_Toc21942"/>
      <w:bookmarkStart w:id="20" w:name="_Toc14291"/>
      <w:bookmarkStart w:id="21" w:name="_Toc18289"/>
      <w:bookmarkStart w:id="22" w:name="_Toc346482455"/>
      <w:r>
        <w:rPr>
          <w:rFonts w:hint="eastAsia" w:ascii="Times New Roman" w:hAnsi="Times New Roman" w:cs="Times New Roman"/>
          <w:color w:val="000000" w:themeColor="text1"/>
          <w:lang w:val="en-US" w:eastAsia="zh-CN"/>
          <w14:textFill>
            <w14:solidFill>
              <w14:schemeClr w14:val="tx1"/>
            </w14:solidFill>
          </w14:textFill>
        </w:rPr>
        <w:t>1.1</w:t>
      </w:r>
      <w:r>
        <w:rPr>
          <w:rFonts w:hint="default" w:ascii="Times New Roman" w:hAnsi="Times New Roman" w:cs="Times New Roman"/>
          <w:color w:val="000000" w:themeColor="text1"/>
          <w:lang w:val="en-US" w:eastAsia="zh-CN"/>
          <w14:textFill>
            <w14:solidFill>
              <w14:schemeClr w14:val="tx1"/>
            </w14:solidFill>
          </w14:textFill>
        </w:rPr>
        <w:t>与国家标准规范相衔接。</w:t>
      </w:r>
      <w:bookmarkEnd w:id="18"/>
    </w:p>
    <w:p w14:paraId="54FFE50B">
      <w:pPr>
        <w:ind w:firstLine="420"/>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规程的</w:t>
      </w:r>
      <w:r>
        <w:rPr>
          <w:color w:val="000000" w:themeColor="text1"/>
          <w14:textFill>
            <w14:solidFill>
              <w14:schemeClr w14:val="tx1"/>
            </w14:solidFill>
          </w14:textFill>
        </w:rPr>
        <w:t>制定以</w:t>
      </w:r>
      <w:r>
        <w:rPr>
          <w:rFonts w:hint="eastAsia"/>
          <w:color w:val="000000" w:themeColor="text1"/>
          <w:lang w:eastAsia="zh-CN"/>
          <w14:textFill>
            <w14:solidFill>
              <w14:schemeClr w14:val="tx1"/>
            </w14:solidFill>
          </w14:textFill>
        </w:rPr>
        <w:t>现行国家</w:t>
      </w:r>
      <w:r>
        <w:rPr>
          <w:color w:val="000000" w:themeColor="text1"/>
          <w14:textFill>
            <w14:solidFill>
              <w14:schemeClr w14:val="tx1"/>
            </w14:solidFill>
          </w14:textFill>
        </w:rPr>
        <w:t>为基础，标准框架及通用性要求的确定与现行国家标准保持一致</w:t>
      </w:r>
      <w:r>
        <w:rPr>
          <w:rFonts w:hint="eastAsia"/>
          <w:color w:val="000000" w:themeColor="text1"/>
          <w14:textFill>
            <w14:solidFill>
              <w14:schemeClr w14:val="tx1"/>
            </w14:solidFill>
          </w14:textFill>
        </w:rPr>
        <w:t>，同时参考现行相关行业标准和地方标准</w:t>
      </w:r>
      <w:r>
        <w:rPr>
          <w:color w:val="000000" w:themeColor="text1"/>
          <w14:textFill>
            <w14:solidFill>
              <w14:schemeClr w14:val="tx1"/>
            </w14:solidFill>
          </w14:textFill>
        </w:rPr>
        <w:t xml:space="preserve">。 </w:t>
      </w:r>
    </w:p>
    <w:p w14:paraId="06A751AB">
      <w:pPr>
        <w:pStyle w:val="4"/>
        <w:bidi w:val="0"/>
        <w:rPr>
          <w:rFonts w:hint="eastAsia" w:ascii="Times New Roman" w:hAnsi="Times New Roman" w:cs="Times New Roman"/>
          <w:color w:val="000000" w:themeColor="text1"/>
          <w:lang w:val="en-US" w:eastAsia="zh-CN"/>
          <w14:textFill>
            <w14:solidFill>
              <w14:schemeClr w14:val="tx1"/>
            </w14:solidFill>
          </w14:textFill>
        </w:rPr>
      </w:pPr>
      <w:bookmarkStart w:id="23" w:name="_Toc24723"/>
      <w:r>
        <w:rPr>
          <w:rFonts w:hint="eastAsia" w:ascii="Times New Roman" w:hAnsi="Times New Roman" w:cs="Times New Roman"/>
          <w:color w:val="000000" w:themeColor="text1"/>
          <w:lang w:val="en-US" w:eastAsia="zh-CN"/>
          <w14:textFill>
            <w14:solidFill>
              <w14:schemeClr w14:val="tx1"/>
            </w14:solidFill>
          </w14:textFill>
        </w:rPr>
        <w:t>1.2可行性原则。</w:t>
      </w:r>
      <w:bookmarkEnd w:id="23"/>
    </w:p>
    <w:p w14:paraId="64DA6E68">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规程</w:t>
      </w:r>
      <w:r>
        <w:rPr>
          <w:color w:val="000000" w:themeColor="text1"/>
          <w14:textFill>
            <w14:solidFill>
              <w14:schemeClr w14:val="tx1"/>
            </w14:solidFill>
          </w14:textFill>
        </w:rPr>
        <w:t>制定依托当前成熟的</w:t>
      </w:r>
      <w:r>
        <w:rPr>
          <w:rFonts w:hint="eastAsia"/>
          <w:color w:val="000000" w:themeColor="text1"/>
          <w14:textFill>
            <w14:solidFill>
              <w14:schemeClr w14:val="tx1"/>
            </w14:solidFill>
          </w14:textFill>
        </w:rPr>
        <w:t>分析检测</w:t>
      </w:r>
      <w:r>
        <w:rPr>
          <w:color w:val="000000" w:themeColor="text1"/>
          <w14:textFill>
            <w14:solidFill>
              <w14:schemeClr w14:val="tx1"/>
            </w14:solidFill>
          </w14:textFill>
        </w:rPr>
        <w:t>技术，</w:t>
      </w:r>
      <w:r>
        <w:rPr>
          <w:rFonts w:hint="eastAsia"/>
          <w:color w:val="000000" w:themeColor="text1"/>
          <w:lang w:val="en-US" w:eastAsia="zh-CN"/>
          <w14:textFill>
            <w14:solidFill>
              <w14:schemeClr w14:val="tx1"/>
            </w14:solidFill>
          </w14:textFill>
        </w:rPr>
        <w:t>通过试验</w:t>
      </w:r>
      <w:r>
        <w:rPr>
          <w:rFonts w:hint="default" w:ascii="Times New Roman" w:hAnsi="Times New Roman" w:cs="Times New Roman"/>
          <w:color w:val="000000" w:themeColor="text1"/>
          <w14:textFill>
            <w14:solidFill>
              <w14:schemeClr w14:val="tx1"/>
            </w14:solidFill>
          </w14:textFill>
        </w:rPr>
        <w:t>并参照现有同类型的计量技术规程</w:t>
      </w:r>
      <w:r>
        <w:rPr>
          <w:rFonts w:hint="eastAsia" w:cs="Times New Roman"/>
          <w:color w:val="000000" w:themeColor="text1"/>
          <w:lang w:eastAsia="zh-CN"/>
          <w14:textFill>
            <w14:solidFill>
              <w14:schemeClr w14:val="tx1"/>
            </w14:solidFill>
          </w14:textFill>
        </w:rPr>
        <w:t>，</w:t>
      </w:r>
      <w:r>
        <w:rPr>
          <w:color w:val="000000" w:themeColor="text1"/>
          <w14:textFill>
            <w14:solidFill>
              <w14:schemeClr w14:val="tx1"/>
            </w14:solidFill>
          </w14:textFill>
        </w:rPr>
        <w:t>科学合理确定相关技术指标，</w:t>
      </w:r>
      <w:r>
        <w:rPr>
          <w:rFonts w:hint="eastAsia"/>
          <w:color w:val="000000" w:themeColor="text1"/>
          <w14:textFill>
            <w14:solidFill>
              <w14:schemeClr w14:val="tx1"/>
            </w14:solidFill>
          </w14:textFill>
        </w:rPr>
        <w:t>既保证</w:t>
      </w:r>
      <w:r>
        <w:rPr>
          <w:rFonts w:hint="eastAsia"/>
          <w:color w:val="000000" w:themeColor="text1"/>
          <w:lang w:val="en-US" w:eastAsia="zh-CN"/>
          <w14:textFill>
            <w14:solidFill>
              <w14:schemeClr w14:val="tx1"/>
            </w14:solidFill>
          </w14:textFill>
        </w:rPr>
        <w:t>规程</w:t>
      </w:r>
      <w:r>
        <w:rPr>
          <w:rFonts w:hint="eastAsia"/>
          <w:color w:val="000000" w:themeColor="text1"/>
          <w14:textFill>
            <w14:solidFill>
              <w14:schemeClr w14:val="tx1"/>
            </w14:solidFill>
          </w14:textFill>
        </w:rPr>
        <w:t>的适用性</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可操作性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同时又能</w:t>
      </w:r>
      <w:r>
        <w:rPr>
          <w:color w:val="000000" w:themeColor="text1"/>
          <w14:textFill>
            <w14:solidFill>
              <w14:schemeClr w14:val="tx1"/>
            </w14:solidFill>
          </w14:textFill>
        </w:rPr>
        <w:t>满足相关环保标准</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 xml:space="preserve">。 </w:t>
      </w:r>
    </w:p>
    <w:p w14:paraId="0174459E">
      <w:pPr>
        <w:pStyle w:val="4"/>
        <w:bidi w:val="0"/>
        <w:rPr>
          <w:rFonts w:hint="eastAsia" w:ascii="Times New Roman" w:hAnsi="Times New Roman" w:cs="Times New Roman"/>
          <w:color w:val="000000" w:themeColor="text1"/>
          <w:lang w:val="en-US" w:eastAsia="zh-CN"/>
          <w14:textFill>
            <w14:solidFill>
              <w14:schemeClr w14:val="tx1"/>
            </w14:solidFill>
          </w14:textFill>
        </w:rPr>
      </w:pPr>
      <w:bookmarkStart w:id="24" w:name="_Toc29150"/>
      <w:r>
        <w:rPr>
          <w:rFonts w:hint="eastAsia" w:ascii="Times New Roman" w:hAnsi="Times New Roman" w:cs="Times New Roman"/>
          <w:color w:val="000000" w:themeColor="text1"/>
          <w:lang w:val="en-US" w:eastAsia="zh-CN"/>
          <w14:textFill>
            <w14:solidFill>
              <w14:schemeClr w14:val="tx1"/>
            </w14:solidFill>
          </w14:textFill>
        </w:rPr>
        <w:t>1.3规范性原则。</w:t>
      </w:r>
      <w:bookmarkEnd w:id="24"/>
    </w:p>
    <w:p w14:paraId="33A4F17C">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本规程制定中</w:t>
      </w:r>
      <w:r>
        <w:rPr>
          <w:color w:val="000000" w:themeColor="text1"/>
          <w14:textFill>
            <w14:solidFill>
              <w14:schemeClr w14:val="tx1"/>
            </w14:solidFill>
          </w14:textFill>
        </w:rPr>
        <w:t>遵循JJF 1002—2010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国家计量检定规程编写规则</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、JJF</w:t>
      </w:r>
      <w:r>
        <w:rPr>
          <w:color w:val="000000" w:themeColor="text1"/>
          <w14:textFill>
            <w14:solidFill>
              <w14:schemeClr w14:val="tx1"/>
            </w14:solidFill>
          </w14:textFill>
        </w:rPr>
        <w:t xml:space="preserve"> 1001—2011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通用计量术语及定义</w:t>
      </w:r>
      <w:r>
        <w:rPr>
          <w:rFonts w:hint="eastAsia"/>
          <w:color w:val="000000" w:themeColor="text1"/>
          <w14:textFill>
            <w14:solidFill>
              <w14:schemeClr w14:val="tx1"/>
            </w14:solidFill>
          </w14:textFill>
        </w:rPr>
        <w:t>》等相关规范要求，同时结合相关国家标准和行业标准要求，确保规程制定的规范性。</w:t>
      </w:r>
      <w:r>
        <w:rPr>
          <w:color w:val="000000" w:themeColor="text1"/>
          <w14:textFill>
            <w14:solidFill>
              <w14:schemeClr w14:val="tx1"/>
            </w14:solidFill>
          </w14:textFill>
        </w:rPr>
        <w:t xml:space="preserve"> </w:t>
      </w:r>
    </w:p>
    <w:p w14:paraId="4094F793">
      <w:pPr>
        <w:pStyle w:val="4"/>
        <w:bidi w:val="0"/>
        <w:rPr>
          <w:rFonts w:hint="eastAsia" w:ascii="Times New Roman" w:hAnsi="Times New Roman" w:cs="Times New Roman"/>
          <w:color w:val="000000" w:themeColor="text1"/>
          <w:lang w:val="en-US" w:eastAsia="zh-CN"/>
          <w14:textFill>
            <w14:solidFill>
              <w14:schemeClr w14:val="tx1"/>
            </w14:solidFill>
          </w14:textFill>
        </w:rPr>
      </w:pPr>
      <w:bookmarkStart w:id="25" w:name="_Toc20843"/>
      <w:r>
        <w:rPr>
          <w:rFonts w:hint="eastAsia" w:ascii="Times New Roman" w:hAnsi="Times New Roman" w:cs="Times New Roman"/>
          <w:color w:val="000000" w:themeColor="text1"/>
          <w:lang w:val="en-US" w:eastAsia="zh-CN"/>
          <w14:textFill>
            <w14:solidFill>
              <w14:schemeClr w14:val="tx1"/>
            </w14:solidFill>
          </w14:textFill>
        </w:rPr>
        <w:t>1.4结合市场实际原则。</w:t>
      </w:r>
      <w:bookmarkEnd w:id="25"/>
    </w:p>
    <w:p w14:paraId="23822C62">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通过调研我省目前</w:t>
      </w:r>
      <w:r>
        <w:rPr>
          <w:rFonts w:hint="eastAsia"/>
          <w:color w:val="000000" w:themeColor="text1"/>
          <w:lang w:val="en-US" w:eastAsia="zh-CN"/>
          <w14:textFill>
            <w14:solidFill>
              <w14:schemeClr w14:val="tx1"/>
            </w14:solidFill>
          </w14:textFill>
        </w:rPr>
        <w:t>市场常见便携式激光氨气分析仪</w:t>
      </w:r>
      <w:r>
        <w:rPr>
          <w:color w:val="000000" w:themeColor="text1"/>
          <w14:textFill>
            <w14:solidFill>
              <w14:schemeClr w14:val="tx1"/>
            </w14:solidFill>
          </w14:textFill>
        </w:rPr>
        <w:t>，综合分析设施技术特点和性能状况</w:t>
      </w:r>
      <w:r>
        <w:rPr>
          <w:rFonts w:hint="eastAsia"/>
          <w:color w:val="000000" w:themeColor="text1"/>
          <w14:textFill>
            <w14:solidFill>
              <w14:schemeClr w14:val="tx1"/>
            </w14:solidFill>
          </w14:textFill>
        </w:rPr>
        <w:t>以及发展趋势等</w:t>
      </w:r>
      <w:r>
        <w:rPr>
          <w:color w:val="000000" w:themeColor="text1"/>
          <w14:textFill>
            <w14:solidFill>
              <w14:schemeClr w14:val="tx1"/>
            </w14:solidFill>
          </w14:textFill>
        </w:rPr>
        <w:t>，使本</w:t>
      </w:r>
      <w:r>
        <w:rPr>
          <w:rFonts w:hint="eastAsia"/>
          <w:color w:val="000000" w:themeColor="text1"/>
          <w14:textFill>
            <w14:solidFill>
              <w14:schemeClr w14:val="tx1"/>
            </w14:solidFill>
          </w14:textFill>
        </w:rPr>
        <w:t>规程</w:t>
      </w:r>
      <w:r>
        <w:rPr>
          <w:color w:val="000000" w:themeColor="text1"/>
          <w14:textFill>
            <w14:solidFill>
              <w14:schemeClr w14:val="tx1"/>
            </w14:solidFill>
          </w14:textFill>
        </w:rPr>
        <w:t>制定</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实施</w:t>
      </w:r>
      <w:r>
        <w:rPr>
          <w:rFonts w:hint="eastAsia"/>
          <w:color w:val="000000" w:themeColor="text1"/>
          <w14:textFill>
            <w14:solidFill>
              <w14:schemeClr w14:val="tx1"/>
            </w14:solidFill>
          </w14:textFill>
        </w:rPr>
        <w:t>满足</w:t>
      </w:r>
      <w:r>
        <w:rPr>
          <w:color w:val="000000" w:themeColor="text1"/>
          <w14:textFill>
            <w14:solidFill>
              <w14:schemeClr w14:val="tx1"/>
            </w14:solidFill>
          </w14:textFill>
        </w:rPr>
        <w:t>现状</w:t>
      </w:r>
      <w:r>
        <w:rPr>
          <w:rFonts w:hint="eastAsia"/>
          <w:color w:val="000000" w:themeColor="text1"/>
          <w14:textFill>
            <w14:solidFill>
              <w14:schemeClr w14:val="tx1"/>
            </w14:solidFill>
          </w14:textFill>
        </w:rPr>
        <w:t>需求</w:t>
      </w:r>
      <w:r>
        <w:rPr>
          <w:color w:val="000000" w:themeColor="text1"/>
          <w14:textFill>
            <w14:solidFill>
              <w14:schemeClr w14:val="tx1"/>
            </w14:solidFill>
          </w14:textFill>
        </w:rPr>
        <w:t xml:space="preserve">。 </w:t>
      </w:r>
    </w:p>
    <w:p w14:paraId="32C69564">
      <w:pPr>
        <w:pStyle w:val="4"/>
        <w:numPr>
          <w:ilvl w:val="0"/>
          <w:numId w:val="4"/>
        </w:numPr>
        <w:bidi w:val="0"/>
        <w:rPr>
          <w:rFonts w:hint="default" w:ascii="Times New Roman" w:hAnsi="Times New Roman" w:cs="Times New Roman"/>
          <w:color w:val="000000" w:themeColor="text1"/>
          <w14:textFill>
            <w14:solidFill>
              <w14:schemeClr w14:val="tx1"/>
            </w14:solidFill>
          </w14:textFill>
        </w:rPr>
      </w:pPr>
      <w:bookmarkStart w:id="26" w:name="_Toc22442"/>
      <w:r>
        <w:rPr>
          <w:rFonts w:hint="default" w:ascii="Times New Roman" w:hAnsi="Times New Roman" w:cs="Times New Roman"/>
          <w:color w:val="000000" w:themeColor="text1"/>
          <w14:textFill>
            <w14:solidFill>
              <w14:schemeClr w14:val="tx1"/>
            </w14:solidFill>
          </w14:textFill>
        </w:rPr>
        <w:t>编写依据</w:t>
      </w:r>
      <w:bookmarkEnd w:id="26"/>
    </w:p>
    <w:p w14:paraId="51941ADC">
      <w:pPr>
        <w:ind w:firstLine="420"/>
        <w:rPr>
          <w:color w:val="000000" w:themeColor="text1"/>
          <w14:textFill>
            <w14:solidFill>
              <w14:schemeClr w14:val="tx1"/>
            </w14:solidFill>
          </w14:textFill>
        </w:rPr>
      </w:pPr>
      <w:bookmarkStart w:id="27" w:name="_Toc18480"/>
      <w:r>
        <w:rPr>
          <w:color w:val="000000" w:themeColor="text1"/>
          <w14:textFill>
            <w14:solidFill>
              <w14:schemeClr w14:val="tx1"/>
            </w14:solidFill>
          </w14:textFill>
        </w:rPr>
        <w:t>JJF 1002—2010 国家计量检定规程编写规则</w:t>
      </w:r>
    </w:p>
    <w:p w14:paraId="65D927CA">
      <w:pPr>
        <w:ind w:firstLine="420"/>
        <w:rPr>
          <w:color w:val="000000" w:themeColor="text1"/>
          <w14:textFill>
            <w14:solidFill>
              <w14:schemeClr w14:val="tx1"/>
            </w14:solidFill>
          </w14:textFill>
        </w:rPr>
      </w:pPr>
      <w:r>
        <w:rPr>
          <w:color w:val="000000" w:themeColor="text1"/>
          <w14:textFill>
            <w14:solidFill>
              <w14:schemeClr w14:val="tx1"/>
            </w14:solidFill>
          </w14:textFill>
        </w:rPr>
        <w:t>JJF 1001—2011 通用计量术语及定义</w:t>
      </w:r>
    </w:p>
    <w:p w14:paraId="760692B4">
      <w:pPr>
        <w:ind w:firstLine="42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JJF1362-2012烟气分析仪型式评价大纲</w:t>
      </w:r>
    </w:p>
    <w:p w14:paraId="69B7E451">
      <w:pPr>
        <w:ind w:firstLine="420"/>
        <w:rPr>
          <w:color w:val="000000" w:themeColor="text1"/>
          <w14:textFill>
            <w14:solidFill>
              <w14:schemeClr w14:val="tx1"/>
            </w14:solidFill>
          </w14:textFill>
        </w:rPr>
      </w:pPr>
      <w:r>
        <w:rPr>
          <w:color w:val="000000" w:themeColor="text1"/>
          <w14:textFill>
            <w14:solidFill>
              <w14:schemeClr w14:val="tx1"/>
            </w14:solidFill>
          </w14:textFill>
        </w:rPr>
        <w:t>JJG 968—2002 烟气分析仪检定规程</w:t>
      </w:r>
    </w:p>
    <w:p w14:paraId="715E64B2">
      <w:pPr>
        <w:ind w:firstLine="420"/>
        <w:rPr>
          <w:color w:val="000000" w:themeColor="text1"/>
          <w14:textFill>
            <w14:solidFill>
              <w14:schemeClr w14:val="tx1"/>
            </w14:solidFill>
          </w14:textFill>
        </w:rPr>
      </w:pPr>
      <w:r>
        <w:rPr>
          <w:color w:val="000000" w:themeColor="text1"/>
          <w14:textFill>
            <w14:solidFill>
              <w14:schemeClr w14:val="tx1"/>
            </w14:solidFill>
          </w14:textFill>
        </w:rPr>
        <w:t>JJG 1105—2015 氨气检测仪检定规程</w:t>
      </w:r>
    </w:p>
    <w:p w14:paraId="0A27A7E1">
      <w:pPr>
        <w:ind w:firstLine="420"/>
        <w:rPr>
          <w:color w:val="000000" w:themeColor="text1"/>
          <w14:textFill>
            <w14:solidFill>
              <w14:schemeClr w14:val="tx1"/>
            </w14:solidFill>
          </w14:textFill>
        </w:rPr>
      </w:pPr>
      <w:r>
        <w:rPr>
          <w:color w:val="000000" w:themeColor="text1"/>
          <w14:textFill>
            <w14:solidFill>
              <w14:schemeClr w14:val="tx1"/>
            </w14:solidFill>
          </w14:textFill>
        </w:rPr>
        <w:t>JJF 1139—2005 计量器具检定周期确定原则和方法</w:t>
      </w:r>
    </w:p>
    <w:p w14:paraId="7607FC89">
      <w:pPr>
        <w:ind w:firstLine="420"/>
        <w:rPr>
          <w:color w:val="000000" w:themeColor="text1"/>
          <w14:textFill>
            <w14:solidFill>
              <w14:schemeClr w14:val="tx1"/>
            </w14:solidFill>
          </w14:textFill>
        </w:rPr>
      </w:pPr>
      <w:r>
        <w:rPr>
          <w:color w:val="000000" w:themeColor="text1"/>
          <w14:textFill>
            <w14:solidFill>
              <w14:schemeClr w14:val="tx1"/>
            </w14:solidFill>
          </w14:textFill>
        </w:rPr>
        <w:t>JJF 1059.1 测量不确定度评定与表示</w:t>
      </w:r>
    </w:p>
    <w:p w14:paraId="4C1D3C12">
      <w:pPr>
        <w:ind w:firstLine="420"/>
        <w:rPr>
          <w:color w:val="000000" w:themeColor="text1"/>
          <w14:textFill>
            <w14:solidFill>
              <w14:schemeClr w14:val="tx1"/>
            </w14:solidFill>
          </w14:textFill>
        </w:rPr>
      </w:pPr>
      <w:r>
        <w:rPr>
          <w:color w:val="000000" w:themeColor="text1"/>
          <w14:textFill>
            <w14:solidFill>
              <w14:schemeClr w14:val="tx1"/>
            </w14:solidFill>
          </w14:textFill>
        </w:rPr>
        <w:t>GB/T 25476—2010 可调谐激光气体分析仪</w:t>
      </w:r>
    </w:p>
    <w:p w14:paraId="278AD889">
      <w:pPr>
        <w:ind w:firstLine="42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DL/T1916-2018便携式烟气逃逸氨测量系统技术要求</w:t>
      </w:r>
    </w:p>
    <w:p w14:paraId="3C7FC8D9">
      <w:pPr>
        <w:ind w:firstLine="420"/>
        <w:rPr>
          <w:rFonts w:hint="default"/>
          <w:color w:val="000000" w:themeColor="text1"/>
          <w:lang w:val="en-US" w:eastAsia="zh-CN"/>
          <w14:textFill>
            <w14:solidFill>
              <w14:schemeClr w14:val="tx1"/>
            </w14:solidFill>
          </w14:textFill>
        </w:rPr>
      </w:pPr>
      <w:r>
        <w:rPr>
          <w:rFonts w:hint="default"/>
          <w:color w:val="000000" w:themeColor="text1"/>
          <w:sz w:val="24"/>
          <w:szCs w:val="20"/>
          <w:lang w:val="en-US" w:eastAsia="zh-CN"/>
          <w14:textFill>
            <w14:solidFill>
              <w14:schemeClr w14:val="tx1"/>
            </w14:solidFill>
          </w14:textFill>
        </w:rPr>
        <w:t>DB41/T 2900-2025</w:t>
      </w:r>
      <w:r>
        <w:rPr>
          <w:rFonts w:hint="eastAsia"/>
          <w:color w:val="000000" w:themeColor="text1"/>
          <w:sz w:val="24"/>
          <w:szCs w:val="20"/>
          <w:lang w:val="en-US" w:eastAsia="zh-CN"/>
          <w14:textFill>
            <w14:solidFill>
              <w14:schemeClr w14:val="tx1"/>
            </w14:solidFill>
          </w14:textFill>
        </w:rPr>
        <w:t xml:space="preserve"> </w:t>
      </w:r>
      <w:r>
        <w:rPr>
          <w:rFonts w:hint="default" w:eastAsia="宋体"/>
          <w:color w:val="000000" w:themeColor="text1"/>
          <w:sz w:val="24"/>
          <w:szCs w:val="20"/>
          <w14:textFill>
            <w14:solidFill>
              <w14:schemeClr w14:val="tx1"/>
            </w14:solidFill>
          </w14:textFill>
        </w:rPr>
        <w:t>工业企业脱硫脱硝氨逃逸现场监测技术规范</w:t>
      </w:r>
    </w:p>
    <w:p w14:paraId="69869EE3">
      <w:pPr>
        <w:pStyle w:val="3"/>
        <w:pageBreakBefore w:val="0"/>
        <w:kinsoku/>
        <w:wordWrap/>
        <w:overflowPunct/>
        <w:topLinePunct w:val="0"/>
        <w:autoSpaceDE/>
        <w:autoSpaceDN/>
        <w:bidi w:val="0"/>
        <w:outlineLvl w:val="0"/>
        <w:rPr>
          <w:rFonts w:hint="default" w:ascii="Times New Roman" w:hAnsi="Times New Roman" w:cs="Times New Roman"/>
          <w:color w:val="000000" w:themeColor="text1"/>
          <w:lang w:val="en-US" w:eastAsia="zh-CN"/>
          <w14:textFill>
            <w14:solidFill>
              <w14:schemeClr w14:val="tx1"/>
            </w14:solidFill>
          </w14:textFill>
        </w:rPr>
      </w:pPr>
      <w:bookmarkStart w:id="28" w:name="_Toc30891"/>
      <w:r>
        <w:rPr>
          <w:rFonts w:hint="default" w:ascii="Times New Roman" w:hAnsi="Times New Roman" w:cs="Times New Roman"/>
          <w:color w:val="000000" w:themeColor="text1"/>
          <w:lang w:val="en-US" w:eastAsia="zh-CN"/>
          <w14:textFill>
            <w14:solidFill>
              <w14:schemeClr w14:val="tx1"/>
            </w14:solidFill>
          </w14:textFill>
        </w:rPr>
        <w:t>五、制定内容说明</w:t>
      </w:r>
      <w:bookmarkEnd w:id="27"/>
      <w:bookmarkEnd w:id="28"/>
    </w:p>
    <w:p w14:paraId="0C066129">
      <w:pPr>
        <w:ind w:firstLine="42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根据JJF 1002-2010《国家计量检定规程编写规则》要求，本规程框架内容包括适用范围、引用文件、概述、计量性能要求、通用技术要求、计量器具控制、附录等。</w:t>
      </w:r>
    </w:p>
    <w:p w14:paraId="5C0194A8">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29" w:name="_Toc21277"/>
      <w:r>
        <w:rPr>
          <w:rFonts w:hint="default" w:ascii="Times New Roman" w:hAnsi="Times New Roman" w:cs="Times New Roman"/>
          <w:color w:val="000000" w:themeColor="text1"/>
          <w:lang w:val="en-US" w:eastAsia="zh-CN"/>
          <w14:textFill>
            <w14:solidFill>
              <w14:schemeClr w14:val="tx1"/>
            </w14:solidFill>
          </w14:textFill>
        </w:rPr>
        <w:t>1. 适用范围</w:t>
      </w:r>
      <w:bookmarkEnd w:id="29"/>
    </w:p>
    <w:p w14:paraId="0531F9FA">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在编制《</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color w:val="000000" w:themeColor="text1"/>
          <w:lang w:val="en-US" w:eastAsia="zh-CN"/>
          <w14:textFill>
            <w14:solidFill>
              <w14:schemeClr w14:val="tx1"/>
            </w14:solidFill>
          </w14:textFill>
        </w:rPr>
        <w:t>》过程中，</w:t>
      </w:r>
      <w:r>
        <w:rPr>
          <w:rFonts w:hint="eastAsia" w:cs="Times New Roman"/>
          <w:color w:val="000000" w:themeColor="text1"/>
          <w:lang w:val="en-US" w:eastAsia="zh-CN"/>
          <w14:textFill>
            <w14:solidFill>
              <w14:schemeClr w14:val="tx1"/>
            </w14:solidFill>
          </w14:textFill>
        </w:rPr>
        <w:t>起草组</w:t>
      </w:r>
      <w:r>
        <w:rPr>
          <w:rFonts w:hint="default" w:ascii="Times New Roman" w:hAnsi="Times New Roman" w:cs="Times New Roman"/>
          <w:color w:val="000000" w:themeColor="text1"/>
          <w:lang w:val="en-US" w:eastAsia="zh-CN"/>
          <w14:textFill>
            <w14:solidFill>
              <w14:schemeClr w14:val="tx1"/>
            </w14:solidFill>
          </w14:textFill>
        </w:rPr>
        <w:t>对国内主流品牌进行了详细调研，包括青岛明华电子仪器有限公司MH3250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青岛崂应海纳光电环保集团有限公司崂应3025</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上海淳禧应用技术股份有限公司PreGASS-3500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北京杜克泰克科技有限公司EDK 6900P</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青岛众瑞智能仪器股份有限公司ZR-3230等。</w:t>
      </w:r>
      <w:r>
        <w:rPr>
          <w:rFonts w:hint="default" w:ascii="Times New Roman" w:hAnsi="Times New Roman" w:cs="Times New Roman"/>
          <w:color w:val="000000" w:themeColor="text1"/>
          <w:lang w:val="en-US" w:eastAsia="zh-CN"/>
          <w14:textFill>
            <w14:solidFill>
              <w14:schemeClr w14:val="tx1"/>
            </w14:solidFill>
          </w14:textFill>
        </w:rPr>
        <w:tab/>
      </w:r>
      <w:r>
        <w:rPr>
          <w:rFonts w:hint="default" w:ascii="Times New Roman" w:hAnsi="Times New Roman" w:cs="Times New Roman"/>
          <w:color w:val="000000" w:themeColor="text1"/>
          <w:lang w:val="en-US" w:eastAsia="zh-CN"/>
          <w14:textFill>
            <w14:solidFill>
              <w14:schemeClr w14:val="tx1"/>
            </w14:solidFill>
          </w14:textFill>
        </w:rPr>
        <w:tab/>
      </w:r>
    </w:p>
    <w:p w14:paraId="1842C141">
      <w:pPr>
        <w:bidi w:val="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根据河南省地方标准DB41/1952-2020、DB41/1953-2020、DB41/1955-2020、DB41/1066-2020等，以及河</w:t>
      </w:r>
      <w:r>
        <w:rPr>
          <w:rFonts w:hint="eastAsia"/>
          <w:color w:val="000000" w:themeColor="text1"/>
          <w:lang w:eastAsia="zh-CN"/>
          <w14:textFill>
            <w14:solidFill>
              <w14:schemeClr w14:val="tx1"/>
            </w14:solidFill>
          </w14:textFill>
        </w:rPr>
        <w:t>南省</w:t>
      </w:r>
      <w:r>
        <w:rPr>
          <w:rFonts w:hint="eastAsia"/>
          <w:color w:val="000000" w:themeColor="text1"/>
          <w14:textFill>
            <w14:solidFill>
              <w14:schemeClr w14:val="tx1"/>
            </w14:solidFill>
          </w14:textFill>
        </w:rPr>
        <w:t>管理要求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2019年攻坚战豫环文</w:t>
      </w:r>
      <w:r>
        <w:rPr>
          <w:rFonts w:hint="eastAsia"/>
          <w:color w:val="000000" w:themeColor="text1"/>
          <w:lang w:eastAsia="zh-CN"/>
          <w14:textFill>
            <w14:solidFill>
              <w14:schemeClr w14:val="tx1"/>
            </w14:solidFill>
          </w14:textFill>
        </w:rPr>
        <w:t>〔2019〕84号</w:t>
      </w:r>
      <w:r>
        <w:rPr>
          <w:rFonts w:hint="eastAsia"/>
          <w:color w:val="000000" w:themeColor="text1"/>
          <w14:textFill>
            <w14:solidFill>
              <w14:schemeClr w14:val="tx1"/>
            </w14:solidFill>
          </w14:textFill>
        </w:rPr>
        <w:t>）中对氨排放标准都做出明确要求，排放限值不超过8mg/m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（约为10.54μmol/mol）。</w:t>
      </w:r>
      <w:r>
        <w:rPr>
          <w:rFonts w:hint="default" w:ascii="Times New Roman" w:hAnsi="Times New Roman" w:cs="Times New Roman"/>
          <w:color w:val="000000" w:themeColor="text1"/>
          <w:lang w:val="en-US" w:eastAsia="zh-CN"/>
          <w14:textFill>
            <w14:solidFill>
              <w14:schemeClr w14:val="tx1"/>
            </w14:solidFill>
          </w14:textFill>
        </w:rPr>
        <w:t>调研发现，当前市场上大多数</w:t>
      </w:r>
      <w:r>
        <w:rPr>
          <w:rFonts w:hint="eastAsia" w:cs="Times New Roman"/>
          <w:color w:val="000000" w:themeColor="text1"/>
          <w:lang w:val="en-US" w:eastAsia="zh-CN"/>
          <w14:textFill>
            <w14:solidFill>
              <w14:schemeClr w14:val="tx1"/>
            </w14:solidFill>
          </w14:textFill>
        </w:rPr>
        <w:t>便携式激光氨气分析仪量程均能满足氨排放监测需要</w:t>
      </w:r>
      <w:r>
        <w:rPr>
          <w:rFonts w:hint="eastAsia"/>
          <w:b w:val="0"/>
          <w:bCs w:val="0"/>
          <w:color w:val="000000" w:themeColor="text1"/>
          <w:sz w:val="24"/>
          <w:szCs w:val="32"/>
          <w:vertAlign w:val="baseline"/>
          <w:lang w:val="en-US" w:eastAsia="zh-CN"/>
          <w14:textFill>
            <w14:solidFill>
              <w14:schemeClr w14:val="tx1"/>
            </w14:solidFill>
          </w14:textFill>
        </w:rPr>
        <w:t>（见表2）。本规程的制定过程中，分别选取了200mg/m</w:t>
      </w:r>
      <w:r>
        <w:rPr>
          <w:rFonts w:hint="eastAsia"/>
          <w:b w:val="0"/>
          <w:bCs w:val="0"/>
          <w:color w:val="000000" w:themeColor="text1"/>
          <w:sz w:val="24"/>
          <w:szCs w:val="32"/>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和100μmol/mol两个量程进行</w:t>
      </w:r>
      <w:r>
        <w:rPr>
          <w:rFonts w:hint="eastAsia"/>
          <w:b w:val="0"/>
          <w:bCs w:val="0"/>
          <w:color w:val="000000" w:themeColor="text1"/>
          <w:sz w:val="24"/>
          <w:szCs w:val="32"/>
          <w:vertAlign w:val="baseline"/>
          <w:lang w:val="en-US" w:eastAsia="zh-CN"/>
          <w14:textFill>
            <w14:solidFill>
              <w14:schemeClr w14:val="tx1"/>
            </w14:solidFill>
          </w14:textFill>
        </w:rPr>
        <w:t>计量性能指标</w:t>
      </w:r>
      <w:r>
        <w:rPr>
          <w:rFonts w:hint="eastAsia"/>
          <w:color w:val="000000" w:themeColor="text1"/>
          <w:lang w:val="en-US" w:eastAsia="zh-CN"/>
          <w14:textFill>
            <w14:solidFill>
              <w14:schemeClr w14:val="tx1"/>
            </w14:solidFill>
          </w14:textFill>
        </w:rPr>
        <w:t>试验。</w:t>
      </w:r>
    </w:p>
    <w:p w14:paraId="1541540D">
      <w:pPr>
        <w:pStyle w:val="35"/>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val="en-US" w:eastAsia="zh-CN"/>
          <w14:textFill>
            <w14:solidFill>
              <w14:schemeClr w14:val="tx1"/>
            </w14:solidFill>
          </w14:textFill>
        </w:rPr>
        <w:t>便携式激光氨气分析仪</w:t>
      </w:r>
      <w:r>
        <w:rPr>
          <w:rFonts w:hint="default" w:ascii="Times New Roman" w:hAnsi="Times New Roman" w:cs="Times New Roman"/>
          <w:color w:val="000000" w:themeColor="text1"/>
          <w:lang w:val="en-US" w:eastAsia="zh-CN"/>
          <w14:textFill>
            <w14:solidFill>
              <w14:schemeClr w14:val="tx1"/>
            </w14:solidFill>
          </w14:textFill>
        </w:rPr>
        <w:t>汇总</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969"/>
        <w:gridCol w:w="1925"/>
        <w:gridCol w:w="4740"/>
      </w:tblGrid>
      <w:tr w14:paraId="390A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jc w:val="center"/>
        </w:trPr>
        <w:tc>
          <w:tcPr>
            <w:tcW w:w="914" w:type="dxa"/>
            <w:vAlign w:val="center"/>
          </w:tcPr>
          <w:p w14:paraId="5932C676">
            <w:pPr>
              <w:ind w:left="0" w:leftChars="0" w:firstLine="0" w:firstLineChars="0"/>
              <w:jc w:val="both"/>
              <w:rPr>
                <w:rFonts w:hint="default" w:eastAsiaTheme="minor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序号</w:t>
            </w:r>
          </w:p>
        </w:tc>
        <w:tc>
          <w:tcPr>
            <w:tcW w:w="1810" w:type="dxa"/>
            <w:vAlign w:val="center"/>
          </w:tcPr>
          <w:p w14:paraId="78EB8BDC">
            <w:pPr>
              <w:ind w:left="0" w:leftChars="0" w:firstLine="0" w:firstLineChars="0"/>
              <w:jc w:val="both"/>
              <w:rPr>
                <w:rFonts w:hint="default"/>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厂家</w:t>
            </w:r>
          </w:p>
        </w:tc>
        <w:tc>
          <w:tcPr>
            <w:tcW w:w="1770" w:type="dxa"/>
            <w:vAlign w:val="center"/>
          </w:tcPr>
          <w:p w14:paraId="62D38823">
            <w:pPr>
              <w:ind w:left="0" w:leftChars="0" w:firstLine="0" w:firstLineChars="0"/>
              <w:jc w:val="both"/>
              <w:rPr>
                <w:rFonts w:hint="eastAsia" w:eastAsiaTheme="minor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型号</w:t>
            </w:r>
          </w:p>
        </w:tc>
        <w:tc>
          <w:tcPr>
            <w:tcW w:w="4358" w:type="dxa"/>
            <w:vAlign w:val="center"/>
          </w:tcPr>
          <w:p w14:paraId="5AC4C99C">
            <w:pPr>
              <w:ind w:left="0" w:leftChars="0" w:firstLine="0" w:firstLineChars="0"/>
              <w:jc w:val="both"/>
              <w:rPr>
                <w:rFonts w:hint="default" w:eastAsiaTheme="minor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量程</w:t>
            </w:r>
          </w:p>
        </w:tc>
      </w:tr>
      <w:tr w14:paraId="1B3F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14" w:type="dxa"/>
            <w:vAlign w:val="center"/>
          </w:tcPr>
          <w:p w14:paraId="42C03A9C">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1</w:t>
            </w:r>
          </w:p>
        </w:tc>
        <w:tc>
          <w:tcPr>
            <w:tcW w:w="1810" w:type="dxa"/>
            <w:vAlign w:val="center"/>
          </w:tcPr>
          <w:p w14:paraId="463B8EB1">
            <w:pPr>
              <w:ind w:left="0" w:leftChars="0" w:firstLine="0" w:firstLineChars="0"/>
              <w:jc w:val="both"/>
              <w:rPr>
                <w:rFonts w:hint="default"/>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青岛明华</w:t>
            </w:r>
          </w:p>
        </w:tc>
        <w:tc>
          <w:tcPr>
            <w:tcW w:w="1770" w:type="dxa"/>
            <w:vAlign w:val="center"/>
          </w:tcPr>
          <w:p w14:paraId="76A4A6C4">
            <w:pPr>
              <w:ind w:left="0" w:leftChars="0" w:firstLine="0" w:firstLineChars="0"/>
              <w:jc w:val="both"/>
              <w:rPr>
                <w:rFonts w:hint="default"/>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MH3250</w:t>
            </w:r>
          </w:p>
        </w:tc>
        <w:tc>
          <w:tcPr>
            <w:tcW w:w="4358" w:type="dxa"/>
            <w:vAlign w:val="center"/>
          </w:tcPr>
          <w:p w14:paraId="44E14AAC">
            <w:pPr>
              <w:ind w:left="0" w:leftChars="0" w:firstLine="0" w:firstLineChars="0"/>
              <w:jc w:val="both"/>
              <w:rPr>
                <w:rFonts w:hint="default"/>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200mg/m</w:t>
            </w:r>
            <w:r>
              <w:rPr>
                <w:rFonts w:hint="eastAsia"/>
                <w:b w:val="0"/>
                <w:bCs w:val="0"/>
                <w:color w:val="000000" w:themeColor="text1"/>
                <w:sz w:val="24"/>
                <w:szCs w:val="32"/>
                <w:vertAlign w:val="superscript"/>
                <w:lang w:val="en-US" w:eastAsia="zh-CN"/>
                <w14:textFill>
                  <w14:solidFill>
                    <w14:schemeClr w14:val="tx1"/>
                  </w14:solidFill>
                </w14:textFill>
              </w:rPr>
              <w:t>3</w:t>
            </w:r>
          </w:p>
        </w:tc>
      </w:tr>
      <w:tr w14:paraId="5C5A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14" w:type="dxa"/>
            <w:vAlign w:val="center"/>
          </w:tcPr>
          <w:p w14:paraId="6B8C22F6">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2</w:t>
            </w:r>
          </w:p>
        </w:tc>
        <w:tc>
          <w:tcPr>
            <w:tcW w:w="1810" w:type="dxa"/>
            <w:vAlign w:val="center"/>
          </w:tcPr>
          <w:p w14:paraId="6C10B603">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北京杜克泰克</w:t>
            </w:r>
          </w:p>
        </w:tc>
        <w:tc>
          <w:tcPr>
            <w:tcW w:w="1770" w:type="dxa"/>
            <w:vAlign w:val="center"/>
          </w:tcPr>
          <w:p w14:paraId="2A352104">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EDK 6900P</w:t>
            </w:r>
          </w:p>
        </w:tc>
        <w:tc>
          <w:tcPr>
            <w:tcW w:w="4358" w:type="dxa"/>
            <w:vAlign w:val="center"/>
          </w:tcPr>
          <w:p w14:paraId="47650B05">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0~10/20/50/100/200μmol/mol（量程可调）</w:t>
            </w:r>
          </w:p>
        </w:tc>
      </w:tr>
      <w:tr w14:paraId="7D7C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14" w:type="dxa"/>
            <w:vAlign w:val="center"/>
          </w:tcPr>
          <w:p w14:paraId="3318873C">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3</w:t>
            </w:r>
          </w:p>
        </w:tc>
        <w:tc>
          <w:tcPr>
            <w:tcW w:w="1810" w:type="dxa"/>
            <w:vAlign w:val="center"/>
          </w:tcPr>
          <w:p w14:paraId="25A3F744">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青岛崂应</w:t>
            </w:r>
          </w:p>
        </w:tc>
        <w:tc>
          <w:tcPr>
            <w:tcW w:w="1770" w:type="dxa"/>
            <w:vAlign w:val="center"/>
          </w:tcPr>
          <w:p w14:paraId="6428344E">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3025型</w:t>
            </w:r>
          </w:p>
        </w:tc>
        <w:tc>
          <w:tcPr>
            <w:tcW w:w="4358" w:type="dxa"/>
            <w:vAlign w:val="center"/>
          </w:tcPr>
          <w:p w14:paraId="14B9370D">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量程0-200mg/m</w:t>
            </w:r>
            <w:r>
              <w:rPr>
                <w:rFonts w:hint="eastAsia"/>
                <w:b w:val="0"/>
                <w:bCs w:val="0"/>
                <w:color w:val="000000" w:themeColor="text1"/>
                <w:sz w:val="24"/>
                <w:szCs w:val="32"/>
                <w:vertAlign w:val="superscript"/>
                <w:lang w:val="en-US" w:eastAsia="zh-CN"/>
                <w14:textFill>
                  <w14:solidFill>
                    <w14:schemeClr w14:val="tx1"/>
                  </w14:solidFill>
                </w14:textFill>
              </w:rPr>
              <w:t>3</w:t>
            </w:r>
          </w:p>
        </w:tc>
      </w:tr>
      <w:tr w14:paraId="3B1F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4" w:type="dxa"/>
            <w:vAlign w:val="center"/>
          </w:tcPr>
          <w:p w14:paraId="121D203E">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4</w:t>
            </w:r>
          </w:p>
        </w:tc>
        <w:tc>
          <w:tcPr>
            <w:tcW w:w="1810" w:type="dxa"/>
            <w:vAlign w:val="center"/>
          </w:tcPr>
          <w:p w14:paraId="2683030C">
            <w:pPr>
              <w:ind w:left="0" w:leftChars="0" w:firstLine="0" w:firstLineChars="0"/>
              <w:jc w:val="both"/>
              <w:rPr>
                <w:rFonts w:hint="default"/>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青岛众瑞</w:t>
            </w:r>
          </w:p>
        </w:tc>
        <w:tc>
          <w:tcPr>
            <w:tcW w:w="1770" w:type="dxa"/>
            <w:vAlign w:val="center"/>
          </w:tcPr>
          <w:p w14:paraId="2BA55F5A">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ZR-3230型</w:t>
            </w:r>
          </w:p>
        </w:tc>
        <w:tc>
          <w:tcPr>
            <w:tcW w:w="4358" w:type="dxa"/>
            <w:vAlign w:val="center"/>
          </w:tcPr>
          <w:p w14:paraId="5EFB9EDC">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量程（0～100）μmol/mol</w:t>
            </w:r>
          </w:p>
        </w:tc>
      </w:tr>
      <w:tr w14:paraId="4A32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4" w:type="dxa"/>
            <w:vAlign w:val="center"/>
          </w:tcPr>
          <w:p w14:paraId="4FE6D93A">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5</w:t>
            </w:r>
          </w:p>
        </w:tc>
        <w:tc>
          <w:tcPr>
            <w:tcW w:w="1810" w:type="dxa"/>
            <w:vAlign w:val="center"/>
          </w:tcPr>
          <w:p w14:paraId="080881C8">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上海淳禧</w:t>
            </w:r>
          </w:p>
        </w:tc>
        <w:tc>
          <w:tcPr>
            <w:tcW w:w="1770" w:type="dxa"/>
            <w:vAlign w:val="center"/>
          </w:tcPr>
          <w:p w14:paraId="6AB7DE62">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PreGASS-3500</w:t>
            </w:r>
          </w:p>
        </w:tc>
        <w:tc>
          <w:tcPr>
            <w:tcW w:w="4358" w:type="dxa"/>
            <w:vAlign w:val="center"/>
          </w:tcPr>
          <w:p w14:paraId="17698BF0">
            <w:pPr>
              <w:ind w:left="0" w:leftChars="0" w:firstLine="0" w:firstLineChars="0"/>
              <w:jc w:val="both"/>
              <w:rPr>
                <w:rFonts w:hint="eastAsia"/>
                <w:b w:val="0"/>
                <w:bCs w:val="0"/>
                <w:color w:val="000000" w:themeColor="text1"/>
                <w:sz w:val="24"/>
                <w:szCs w:val="32"/>
                <w:vertAlign w:val="baseline"/>
                <w:lang w:val="en-US" w:eastAsia="zh-CN"/>
                <w14:textFill>
                  <w14:solidFill>
                    <w14:schemeClr w14:val="tx1"/>
                  </w14:solidFill>
                </w14:textFill>
              </w:rPr>
            </w:pPr>
            <w:r>
              <w:rPr>
                <w:rFonts w:hint="eastAsia"/>
                <w:b w:val="0"/>
                <w:bCs w:val="0"/>
                <w:color w:val="000000" w:themeColor="text1"/>
                <w:sz w:val="24"/>
                <w:szCs w:val="32"/>
                <w:vertAlign w:val="baseline"/>
                <w:lang w:val="en-US" w:eastAsia="zh-CN"/>
                <w14:textFill>
                  <w14:solidFill>
                    <w14:schemeClr w14:val="tx1"/>
                  </w14:solidFill>
                </w14:textFill>
              </w:rPr>
              <w:t>0-50-100μmol/mol至0-3000μmol/mol多量程调整</w:t>
            </w:r>
          </w:p>
        </w:tc>
      </w:tr>
    </w:tbl>
    <w:p w14:paraId="484B10E7">
      <w:pPr>
        <w:bidi w:val="0"/>
        <w:rPr>
          <w:rFonts w:hint="default" w:ascii="Times New Roman" w:hAnsi="Times New Roman" w:cs="Times New Roman"/>
          <w:color w:val="000000" w:themeColor="text1"/>
          <w14:textFill>
            <w14:solidFill>
              <w14:schemeClr w14:val="tx1"/>
            </w14:solidFill>
          </w14:textFill>
        </w:rPr>
      </w:pPr>
      <w:r>
        <w:rPr>
          <w:rFonts w:hint="eastAsia" w:eastAsia="宋体"/>
          <w:color w:val="000000" w:themeColor="text1"/>
          <w:kern w:val="2"/>
          <w14:textFill>
            <w14:solidFill>
              <w14:schemeClr w14:val="tx1"/>
            </w14:solidFill>
          </w14:textFill>
        </w:rPr>
        <w:t>综合考虑实际使用情况，设备应用发展趋势，结合检定现场操作的可行性等因素，确定本规程适用范围为测量原理采用可调谐半导体激光吸收光谱（TDLAS）测量技术</w:t>
      </w:r>
      <w:r>
        <w:rPr>
          <w:rFonts w:hint="eastAsia"/>
          <w:color w:val="000000" w:themeColor="text1"/>
          <w:kern w:val="2"/>
          <w:lang w:val="en-US" w:eastAsia="zh-CN"/>
          <w14:textFill>
            <w14:solidFill>
              <w14:schemeClr w14:val="tx1"/>
            </w14:solidFill>
          </w14:textFill>
        </w:rPr>
        <w:t>的</w:t>
      </w:r>
      <w:r>
        <w:rPr>
          <w:rFonts w:hint="eastAsia" w:cs="Times New Roman"/>
          <w:color w:val="000000" w:themeColor="text1"/>
          <w:lang w:val="en-US" w:eastAsia="zh-CN"/>
          <w14:textFill>
            <w14:solidFill>
              <w14:schemeClr w14:val="tx1"/>
            </w14:solidFill>
          </w14:textFill>
        </w:rPr>
        <w:t>便携式激光氨气分析仪</w:t>
      </w:r>
      <w:r>
        <w:rPr>
          <w:rFonts w:hint="eastAsia" w:eastAsia="宋体"/>
          <w:color w:val="000000" w:themeColor="text1"/>
          <w:kern w:val="2"/>
          <w14:textFill>
            <w14:solidFill>
              <w14:schemeClr w14:val="tx1"/>
            </w14:solidFill>
          </w14:textFill>
        </w:rPr>
        <w:t>首次检定、后续检定和使用中检查</w:t>
      </w:r>
      <w:r>
        <w:rPr>
          <w:rFonts w:hint="default" w:ascii="Times New Roman" w:hAnsi="Times New Roman" w:cs="Times New Roman"/>
          <w:color w:val="000000" w:themeColor="text1"/>
          <w:lang w:val="en-US" w:eastAsia="zh-CN"/>
          <w14:textFill>
            <w14:solidFill>
              <w14:schemeClr w14:val="tx1"/>
            </w14:solidFill>
          </w14:textFill>
        </w:rPr>
        <w:t>。</w:t>
      </w:r>
    </w:p>
    <w:bookmarkEnd w:id="19"/>
    <w:bookmarkEnd w:id="20"/>
    <w:bookmarkEnd w:id="21"/>
    <w:bookmarkEnd w:id="22"/>
    <w:p w14:paraId="4688C8A9">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30" w:name="_Toc16729"/>
      <w:bookmarkStart w:id="31" w:name="_Toc346482458"/>
      <w:r>
        <w:rPr>
          <w:rFonts w:hint="eastAsia"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引用文件</w:t>
      </w:r>
      <w:bookmarkEnd w:id="30"/>
    </w:p>
    <w:p w14:paraId="76B0E0FA">
      <w:pPr>
        <w:ind w:firstLine="42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本规程制定过程中，主要</w:t>
      </w:r>
      <w:r>
        <w:rPr>
          <w:rFonts w:hint="eastAsia"/>
          <w:color w:val="000000" w:themeColor="text1"/>
          <w:lang w:eastAsia="zh-CN"/>
          <w14:textFill>
            <w14:solidFill>
              <w14:schemeClr w14:val="tx1"/>
            </w14:solidFill>
          </w14:textFill>
        </w:rPr>
        <w:t>引用</w:t>
      </w:r>
      <w:r>
        <w:rPr>
          <w:rFonts w:hint="eastAsia"/>
          <w:color w:val="000000" w:themeColor="text1"/>
          <w14:textFill>
            <w14:solidFill>
              <w14:schemeClr w14:val="tx1"/>
            </w14:solidFill>
          </w14:textFill>
        </w:rPr>
        <w:t>以下</w:t>
      </w:r>
      <w:r>
        <w:rPr>
          <w:rFonts w:hint="eastAsia"/>
          <w:color w:val="000000" w:themeColor="text1"/>
          <w:lang w:eastAsia="zh-CN"/>
          <w14:textFill>
            <w14:solidFill>
              <w14:schemeClr w14:val="tx1"/>
            </w14:solidFill>
          </w14:textFill>
        </w:rPr>
        <w:t>文件的内容</w:t>
      </w:r>
      <w:r>
        <w:rPr>
          <w:rFonts w:hint="eastAsia"/>
          <w:color w:val="000000" w:themeColor="text1"/>
          <w14:textFill>
            <w14:solidFill>
              <w14:schemeClr w14:val="tx1"/>
            </w14:solidFill>
          </w14:textFill>
        </w:rPr>
        <w:t>及方法</w:t>
      </w:r>
      <w:r>
        <w:rPr>
          <w:rFonts w:hint="eastAsia"/>
          <w:color w:val="000000" w:themeColor="text1"/>
          <w:lang w:eastAsia="zh-CN"/>
          <w14:textFill>
            <w14:solidFill>
              <w14:schemeClr w14:val="tx1"/>
            </w14:solidFill>
          </w14:textFill>
        </w:rPr>
        <w:t>：</w:t>
      </w:r>
    </w:p>
    <w:p w14:paraId="2647626A">
      <w:pPr>
        <w:ind w:firstLine="420"/>
        <w:rPr>
          <w:rFonts w:hint="default" w:eastAsia="宋体"/>
          <w:color w:val="000000" w:themeColor="text1"/>
          <w:lang w:val="en-US" w:eastAsia="zh-CN"/>
          <w14:textFill>
            <w14:solidFill>
              <w14:schemeClr w14:val="tx1"/>
            </w14:solidFill>
          </w14:textFill>
        </w:rPr>
      </w:pPr>
      <w:bookmarkStart w:id="32" w:name="_Toc31335"/>
      <w:bookmarkStart w:id="33" w:name="_Toc10148"/>
      <w:bookmarkStart w:id="34" w:name="_Toc7572"/>
      <w:r>
        <w:rPr>
          <w:rFonts w:hint="eastAsia"/>
          <w:color w:val="000000" w:themeColor="text1"/>
          <w:lang w:val="en-US" w:eastAsia="zh-CN"/>
          <w14:textFill>
            <w14:solidFill>
              <w14:schemeClr w14:val="tx1"/>
            </w14:solidFill>
          </w14:textFill>
        </w:rPr>
        <w:t>JJF1362-2012烟气分析仪型式评价大纲</w:t>
      </w:r>
    </w:p>
    <w:p w14:paraId="5795825D">
      <w:pPr>
        <w:ind w:firstLine="420"/>
        <w:rPr>
          <w:color w:val="000000" w:themeColor="text1"/>
          <w14:textFill>
            <w14:solidFill>
              <w14:schemeClr w14:val="tx1"/>
            </w14:solidFill>
          </w14:textFill>
        </w:rPr>
      </w:pPr>
      <w:r>
        <w:rPr>
          <w:color w:val="000000" w:themeColor="text1"/>
          <w14:textFill>
            <w14:solidFill>
              <w14:schemeClr w14:val="tx1"/>
            </w14:solidFill>
          </w14:textFill>
        </w:rPr>
        <w:t>JJG 968—2002 烟气分析仪检定规程</w:t>
      </w:r>
    </w:p>
    <w:p w14:paraId="4DC6D5CD">
      <w:pPr>
        <w:ind w:firstLine="420"/>
        <w:rPr>
          <w:color w:val="000000" w:themeColor="text1"/>
          <w14:textFill>
            <w14:solidFill>
              <w14:schemeClr w14:val="tx1"/>
            </w14:solidFill>
          </w14:textFill>
        </w:rPr>
      </w:pPr>
      <w:r>
        <w:rPr>
          <w:color w:val="000000" w:themeColor="text1"/>
          <w14:textFill>
            <w14:solidFill>
              <w14:schemeClr w14:val="tx1"/>
            </w14:solidFill>
          </w14:textFill>
        </w:rPr>
        <w:t>GB/T 25476—2010 可调谐激光气体分析仪</w:t>
      </w:r>
    </w:p>
    <w:p w14:paraId="7182F507">
      <w:pPr>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DL/T1916-2018便携式烟气逃逸氨测量系统技术要求</w:t>
      </w:r>
    </w:p>
    <w:p w14:paraId="5F5E7BE3">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35" w:name="_Toc7198"/>
      <w:r>
        <w:rPr>
          <w:rFonts w:hint="eastAsia"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 概述</w:t>
      </w:r>
      <w:bookmarkEnd w:id="31"/>
      <w:bookmarkEnd w:id="32"/>
      <w:bookmarkEnd w:id="33"/>
      <w:bookmarkEnd w:id="34"/>
      <w:bookmarkEnd w:id="35"/>
    </w:p>
    <w:p w14:paraId="038DA220">
      <w:pPr>
        <w:bidi w:val="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本部分</w:t>
      </w:r>
      <w:r>
        <w:rPr>
          <w:rFonts w:hint="default" w:ascii="Times New Roman" w:hAnsi="Times New Roman" w:cs="Times New Roman"/>
          <w:color w:val="000000" w:themeColor="text1"/>
          <w14:textFill>
            <w14:solidFill>
              <w14:schemeClr w14:val="tx1"/>
            </w14:solidFill>
          </w14:textFill>
        </w:rPr>
        <w:t>主要介绍了</w:t>
      </w:r>
      <w:r>
        <w:rPr>
          <w:rFonts w:hint="eastAsia" w:cs="Times New Roman"/>
          <w:color w:val="000000" w:themeColor="text1"/>
          <w:lang w:val="en-US" w:eastAsia="zh-CN"/>
          <w14:textFill>
            <w14:solidFill>
              <w14:schemeClr w14:val="tx1"/>
            </w14:solidFill>
          </w14:textFill>
        </w:rPr>
        <w:t>便携式激光氨气分析仪</w:t>
      </w:r>
      <w:r>
        <w:rPr>
          <w:rFonts w:hint="default" w:ascii="Times New Roman" w:hAnsi="Times New Roman" w:cs="Times New Roman"/>
          <w:color w:val="000000" w:themeColor="text1"/>
          <w14:textFill>
            <w14:solidFill>
              <w14:schemeClr w14:val="tx1"/>
            </w14:solidFill>
          </w14:textFill>
        </w:rPr>
        <w:t>的原理和结构组成</w:t>
      </w:r>
      <w:bookmarkStart w:id="36" w:name="_Toc3804"/>
      <w:bookmarkStart w:id="37" w:name="_Toc5192"/>
      <w:bookmarkStart w:id="38" w:name="_Toc346482459"/>
      <w:bookmarkStart w:id="39" w:name="_Toc20441"/>
      <w:r>
        <w:rPr>
          <w:rFonts w:hint="default" w:ascii="Times New Roman" w:hAnsi="Times New Roman" w:cs="Times New Roman"/>
          <w:color w:val="000000" w:themeColor="text1"/>
          <w:lang w:eastAsia="zh-CN"/>
          <w14:textFill>
            <w14:solidFill>
              <w14:schemeClr w14:val="tx1"/>
            </w14:solidFill>
          </w14:textFill>
        </w:rPr>
        <w:t>。</w:t>
      </w:r>
    </w:p>
    <w:p w14:paraId="466900B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基于可调谐半导体激光吸收光谱（TDLAS）测量技术的</w:t>
      </w:r>
      <w:r>
        <w:rPr>
          <w:rFonts w:hint="eastAsia" w:cs="Times New Roman"/>
          <w:color w:val="000000" w:themeColor="text1"/>
          <w:lang w:val="en-US" w:eastAsia="zh-CN"/>
          <w14:textFill>
            <w14:solidFill>
              <w14:schemeClr w14:val="tx1"/>
            </w14:solidFill>
          </w14:textFill>
        </w:rPr>
        <w:t>便携式激光氨气分析仪</w:t>
      </w:r>
      <w:r>
        <w:rPr>
          <w:rFonts w:hint="eastAsia"/>
          <w:color w:val="000000" w:themeColor="text1"/>
          <w14:textFill>
            <w14:solidFill>
              <w14:schemeClr w14:val="tx1"/>
            </w14:solidFill>
          </w14:textFill>
        </w:rPr>
        <w:t>，由</w:t>
      </w:r>
      <w:r>
        <w:rPr>
          <w:rFonts w:hint="eastAsia"/>
          <w:color w:val="000000" w:themeColor="text1"/>
          <w:u w:val="none"/>
          <w:lang w:val="en-US" w:eastAsia="zh-CN"/>
          <w14:textFill>
            <w14:solidFill>
              <w14:schemeClr w14:val="tx1"/>
            </w14:solidFill>
          </w14:textFill>
        </w:rPr>
        <w:t>恒温取样管、分析测量池</w:t>
      </w:r>
      <w:r>
        <w:rPr>
          <w:rFonts w:hint="eastAsia"/>
          <w:color w:val="000000" w:themeColor="text1"/>
          <w:u w:val="none"/>
          <w14:textFill>
            <w14:solidFill>
              <w14:schemeClr w14:val="tx1"/>
            </w14:solidFill>
          </w14:textFill>
        </w:rPr>
        <w:t>、</w:t>
      </w:r>
      <w:r>
        <w:rPr>
          <w:rFonts w:hint="eastAsia"/>
          <w:color w:val="000000" w:themeColor="text1"/>
          <w:u w:val="none"/>
          <w:lang w:val="en-US" w:eastAsia="zh-CN"/>
          <w14:textFill>
            <w14:solidFill>
              <w14:schemeClr w14:val="tx1"/>
            </w14:solidFill>
          </w14:textFill>
        </w:rPr>
        <w:t>数据</w:t>
      </w:r>
      <w:r>
        <w:rPr>
          <w:rFonts w:hint="eastAsia"/>
          <w:color w:val="000000" w:themeColor="text1"/>
          <w:u w:val="none"/>
          <w14:textFill>
            <w14:solidFill>
              <w14:schemeClr w14:val="tx1"/>
            </w14:solidFill>
          </w14:textFill>
        </w:rPr>
        <w:t>分析单元、控制单元、显示单元</w:t>
      </w:r>
      <w:r>
        <w:rPr>
          <w:rFonts w:hint="eastAsia"/>
          <w:color w:val="000000" w:themeColor="text1"/>
          <w:u w:val="none"/>
          <w:lang w:val="en-US" w:eastAsia="zh-CN"/>
          <w14:textFill>
            <w14:solidFill>
              <w14:schemeClr w14:val="tx1"/>
            </w14:solidFill>
          </w14:textFill>
        </w:rPr>
        <w:t>和通讯单元</w:t>
      </w:r>
      <w:r>
        <w:rPr>
          <w:rFonts w:hint="eastAsia"/>
          <w:color w:val="000000" w:themeColor="text1"/>
          <w14:textFill>
            <w14:solidFill>
              <w14:schemeClr w14:val="tx1"/>
            </w14:solidFill>
          </w14:textFill>
        </w:rPr>
        <w:t>等组成，通过检测激光强度信息来分析烟气中氨气浓度，其组成原理如图1所示。</w:t>
      </w:r>
      <w:r>
        <w:rPr>
          <w:rFonts w:hint="eastAsia" w:cs="Times New Roman"/>
          <w:color w:val="000000" w:themeColor="text1"/>
          <w:lang w:val="en-US" w:eastAsia="zh-CN"/>
          <w14:textFill>
            <w14:solidFill>
              <w14:schemeClr w14:val="tx1"/>
            </w14:solidFill>
          </w14:textFill>
        </w:rPr>
        <w:t>便携式激光氨气分析仪应用于固定污染源废气氨排放现场监测，又被称作便携式激光烟气分析仪、便携式TDL激光氨气分析仪等。</w:t>
      </w:r>
    </w:p>
    <w:p w14:paraId="13129AEE">
      <w:pPr>
        <w:bidi w:val="0"/>
        <w:ind w:left="0" w:leftChars="0" w:firstLine="0" w:firstLineChars="0"/>
        <w:jc w:val="left"/>
        <w:rPr>
          <w:rFonts w:hint="default" w:ascii="Times New Roman" w:hAnsi="Times New Roman" w:cs="Times New Roman"/>
          <w:color w:val="000000" w:themeColor="text1"/>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505450" cy="3095625"/>
            <wp:effectExtent l="0" t="0" r="11430" b="13335"/>
            <wp:docPr id="10" name="图片 1" descr="C:/Users/Administrator/Desktop/便携式氨分析仪检定规程资料/11.10/原理图_01(2).jpg原理图_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strator/Desktop/便携式氨分析仪检定规程资料/11.10/原理图_01(2).jpg原理图_01(2)"/>
                    <pic:cNvPicPr>
                      <a:picLocks noChangeAspect="1"/>
                    </pic:cNvPicPr>
                  </pic:nvPicPr>
                  <pic:blipFill>
                    <a:blip r:embed="rId13"/>
                    <a:srcRect t="42" b="42"/>
                    <a:stretch>
                      <a:fillRect/>
                    </a:stretch>
                  </pic:blipFill>
                  <pic:spPr>
                    <a:xfrm>
                      <a:off x="0" y="0"/>
                      <a:ext cx="5505450" cy="3095625"/>
                    </a:xfrm>
                    <a:prstGeom prst="rect">
                      <a:avLst/>
                    </a:prstGeom>
                    <a:noFill/>
                    <a:ln>
                      <a:noFill/>
                    </a:ln>
                  </pic:spPr>
                </pic:pic>
              </a:graphicData>
            </a:graphic>
          </wp:inline>
        </w:drawing>
      </w:r>
    </w:p>
    <w:p w14:paraId="0CEB5E0B">
      <w:pPr>
        <w:pageBreakBefore w:val="0"/>
        <w:kinsoku/>
        <w:wordWrap/>
        <w:overflowPunct/>
        <w:topLinePunct w:val="0"/>
        <w:autoSpaceDE/>
        <w:autoSpaceDN/>
        <w:bidi w:val="0"/>
        <w:spacing w:line="240" w:lineRule="auto"/>
        <w:ind w:left="0" w:leftChars="0" w:firstLine="0" w:firstLineChars="0"/>
        <w:jc w:val="center"/>
        <w:rPr>
          <w:rStyle w:val="36"/>
          <w:rFonts w:hint="default" w:ascii="Times New Roman" w:hAnsi="Times New Roman" w:eastAsia="黑体" w:cs="Times New Roman"/>
          <w:color w:val="000000" w:themeColor="text1"/>
          <w:lang w:val="en-US" w:eastAsia="zh-CN"/>
          <w14:textFill>
            <w14:solidFill>
              <w14:schemeClr w14:val="tx1"/>
            </w14:solidFill>
          </w14:textFill>
        </w:rPr>
      </w:pPr>
      <w:r>
        <w:rPr>
          <w:rStyle w:val="36"/>
          <w:rFonts w:hint="default" w:ascii="Times New Roman" w:hAnsi="Times New Roman" w:cs="Times New Roman"/>
          <w:color w:val="000000" w:themeColor="text1"/>
          <w14:textFill>
            <w14:solidFill>
              <w14:schemeClr w14:val="tx1"/>
            </w14:solidFill>
          </w14:textFill>
        </w:rPr>
        <w:t>图</w:t>
      </w:r>
      <w:r>
        <w:rPr>
          <w:rStyle w:val="36"/>
          <w:rFonts w:hint="default" w:ascii="Times New Roman" w:hAnsi="Times New Roman" w:eastAsia="黑体" w:cs="Times New Roman"/>
          <w:color w:val="000000" w:themeColor="text1"/>
          <w:lang w:val="en-US" w:eastAsia="zh-CN"/>
          <w14:textFill>
            <w14:solidFill>
              <w14:schemeClr w14:val="tx1"/>
            </w14:solidFill>
          </w14:textFill>
        </w:rPr>
        <w:t xml:space="preserve">1 </w:t>
      </w:r>
      <w:r>
        <w:rPr>
          <w:rStyle w:val="36"/>
          <w:rFonts w:hint="eastAsia" w:ascii="Times New Roman" w:hAnsi="Times New Roman" w:eastAsia="黑体" w:cs="Times New Roman"/>
          <w:color w:val="000000" w:themeColor="text1"/>
          <w:lang w:val="en-US" w:eastAsia="zh-CN"/>
          <w14:textFill>
            <w14:solidFill>
              <w14:schemeClr w14:val="tx1"/>
            </w14:solidFill>
          </w14:textFill>
        </w:rPr>
        <w:t>便携式激光氨气分析</w:t>
      </w:r>
      <w:r>
        <w:rPr>
          <w:rStyle w:val="36"/>
          <w:rFonts w:hint="default" w:ascii="Times New Roman" w:hAnsi="Times New Roman" w:eastAsia="黑体" w:cs="Times New Roman"/>
          <w:color w:val="000000" w:themeColor="text1"/>
          <w:lang w:val="en-US" w:eastAsia="zh-CN"/>
          <w14:textFill>
            <w14:solidFill>
              <w14:schemeClr w14:val="tx1"/>
            </w14:solidFill>
          </w14:textFill>
        </w:rPr>
        <w:t>仪结构组成示意图</w:t>
      </w:r>
    </w:p>
    <w:p w14:paraId="7F84F71B">
      <w:pPr>
        <w:pageBreakBefore w:val="0"/>
        <w:kinsoku/>
        <w:wordWrap/>
        <w:overflowPunct/>
        <w:topLinePunct w:val="0"/>
        <w:autoSpaceDE/>
        <w:autoSpaceDN/>
        <w:bidi w:val="0"/>
        <w:spacing w:line="240" w:lineRule="auto"/>
        <w:jc w:val="center"/>
        <w:rPr>
          <w:rStyle w:val="36"/>
          <w:rFonts w:hint="default" w:ascii="Times New Roman" w:hAnsi="Times New Roman" w:eastAsia="黑体" w:cs="Times New Roman"/>
          <w:color w:val="000000" w:themeColor="text1"/>
          <w:lang w:val="en-US" w:eastAsia="zh-CN"/>
          <w14:textFill>
            <w14:solidFill>
              <w14:schemeClr w14:val="tx1"/>
            </w14:solidFill>
          </w14:textFill>
        </w:rPr>
      </w:pPr>
    </w:p>
    <w:p w14:paraId="07C6E476">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40" w:name="_Toc207"/>
      <w:r>
        <w:rPr>
          <w:rFonts w:hint="eastAsia"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lang w:val="en-US" w:eastAsia="zh-CN"/>
          <w14:textFill>
            <w14:solidFill>
              <w14:schemeClr w14:val="tx1"/>
            </w14:solidFill>
          </w14:textFill>
        </w:rPr>
        <w:t>. 计量性能要求</w:t>
      </w:r>
      <w:bookmarkEnd w:id="40"/>
    </w:p>
    <w:p w14:paraId="43DE8DF4">
      <w:pPr>
        <w:spacing w:line="360" w:lineRule="auto"/>
        <w:ind w:firstLine="42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为制定科学合理的《</w:t>
      </w:r>
      <w:r>
        <w:rPr>
          <w:rFonts w:hint="eastAsia" w:cs="Times New Roman"/>
          <w:color w:val="000000" w:themeColor="text1"/>
          <w:lang w:val="en-US" w:eastAsia="zh-CN"/>
          <w14:textFill>
            <w14:solidFill>
              <w14:schemeClr w14:val="tx1"/>
            </w14:solidFill>
          </w14:textFill>
        </w:rPr>
        <w:t>便携式激光氨气分析仪</w:t>
      </w:r>
      <w:r>
        <w:rPr>
          <w:rFonts w:hint="eastAsia"/>
          <w:color w:val="000000" w:themeColor="text1"/>
          <w:lang w:eastAsia="zh-CN"/>
          <w14:textFill>
            <w14:solidFill>
              <w14:schemeClr w14:val="tx1"/>
            </w14:solidFill>
          </w14:textFill>
        </w:rPr>
        <w:t>检定规程》，起草组选取了市面上常见的</w:t>
      </w:r>
      <w:r>
        <w:rPr>
          <w:rFonts w:hint="eastAsia"/>
          <w:color w:val="000000" w:themeColor="text1"/>
          <w:lang w:val="en-US" w:eastAsia="zh-CN"/>
          <w14:textFill>
            <w14:solidFill>
              <w14:schemeClr w14:val="tx1"/>
            </w14:solidFill>
          </w14:textFill>
        </w:rPr>
        <w:t xml:space="preserve">5 </w:t>
      </w:r>
      <w:r>
        <w:rPr>
          <w:rFonts w:hint="eastAsia"/>
          <w:color w:val="000000" w:themeColor="text1"/>
          <w:lang w:eastAsia="zh-CN"/>
          <w14:textFill>
            <w14:solidFill>
              <w14:schemeClr w14:val="tx1"/>
            </w14:solidFill>
          </w14:textFill>
        </w:rPr>
        <w:t>种不同型号的</w:t>
      </w:r>
      <w:r>
        <w:rPr>
          <w:rFonts w:hint="eastAsia" w:cs="Times New Roman"/>
          <w:color w:val="000000" w:themeColor="text1"/>
          <w:lang w:val="en-US" w:eastAsia="zh-CN"/>
          <w14:textFill>
            <w14:solidFill>
              <w14:schemeClr w14:val="tx1"/>
            </w14:solidFill>
          </w14:textFill>
        </w:rPr>
        <w:t>测定仪器</w:t>
      </w:r>
      <w:r>
        <w:rPr>
          <w:rFonts w:hint="eastAsia"/>
          <w:color w:val="000000" w:themeColor="text1"/>
          <w:lang w:eastAsia="zh-CN"/>
          <w14:textFill>
            <w14:solidFill>
              <w14:schemeClr w14:val="tx1"/>
            </w14:solidFill>
          </w14:textFill>
        </w:rPr>
        <w:t>作为试验对象，</w:t>
      </w:r>
      <w:r>
        <w:rPr>
          <w:rFonts w:hint="eastAsia"/>
          <w:color w:val="000000" w:themeColor="text1"/>
          <w:lang w:val="en-US" w:eastAsia="zh-CN"/>
          <w14:textFill>
            <w14:solidFill>
              <w14:schemeClr w14:val="tx1"/>
            </w14:solidFill>
          </w14:textFill>
        </w:rPr>
        <w:t>采取统一标气、统一计量器具，集中试验的形式</w:t>
      </w:r>
      <w:r>
        <w:rPr>
          <w:rFonts w:hint="eastAsia"/>
          <w:color w:val="000000" w:themeColor="text1"/>
          <w:lang w:eastAsia="zh-CN"/>
          <w14:textFill>
            <w14:solidFill>
              <w14:schemeClr w14:val="tx1"/>
            </w14:solidFill>
          </w14:textFill>
        </w:rPr>
        <w:t>。在试验过程中，对</w:t>
      </w:r>
      <w:r>
        <w:rPr>
          <w:rFonts w:hint="eastAsia"/>
          <w:color w:val="000000" w:themeColor="text1"/>
          <w:lang w:val="en-US" w:eastAsia="zh-CN"/>
          <w14:textFill>
            <w14:solidFill>
              <w14:schemeClr w14:val="tx1"/>
            </w14:solidFill>
          </w14:textFill>
        </w:rPr>
        <w:t>分析仪器的</w:t>
      </w:r>
      <w:r>
        <w:rPr>
          <w:rFonts w:hint="eastAsia"/>
          <w:color w:val="000000" w:themeColor="text1"/>
          <w:lang w:eastAsia="zh-CN"/>
          <w14:textFill>
            <w14:solidFill>
              <w14:schemeClr w14:val="tx1"/>
            </w14:solidFill>
          </w14:textFill>
        </w:rPr>
        <w:t>多项性能进行</w:t>
      </w:r>
      <w:r>
        <w:rPr>
          <w:rFonts w:hint="eastAsia"/>
          <w:color w:val="000000" w:themeColor="text1"/>
          <w:lang w:val="en-US" w:eastAsia="zh-CN"/>
          <w14:textFill>
            <w14:solidFill>
              <w14:schemeClr w14:val="tx1"/>
            </w14:solidFill>
          </w14:textFill>
        </w:rPr>
        <w:t>试验</w:t>
      </w:r>
      <w:r>
        <w:rPr>
          <w:rFonts w:hint="eastAsia"/>
          <w:color w:val="000000" w:themeColor="text1"/>
          <w:lang w:eastAsia="zh-CN"/>
          <w14:textFill>
            <w14:solidFill>
              <w14:schemeClr w14:val="tx1"/>
            </w14:solidFill>
          </w14:textFill>
        </w:rPr>
        <w:t>，包含</w:t>
      </w:r>
      <w:r>
        <w:rPr>
          <w:rFonts w:hint="eastAsia" w:ascii="Times New Roman" w:hAnsi="Arial" w:eastAsia="宋体" w:cs="Times New Roman"/>
          <w:color w:val="000000" w:themeColor="text1"/>
          <w:sz w:val="24"/>
          <w:szCs w:val="24"/>
          <w14:textFill>
            <w14:solidFill>
              <w14:schemeClr w14:val="tx1"/>
            </w14:solidFill>
          </w14:textFill>
        </w:rPr>
        <w:t>外观及结构</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标志和标识</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通电检查</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绝缘电阻</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示值误差</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重复性</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响应时间</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零点漂移</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量程漂移</w:t>
      </w:r>
      <w:r>
        <w:rPr>
          <w:rFonts w:hint="eastAsia" w:ascii="Times New Roman" w:hAnsi="Arial" w:cs="Times New Roman"/>
          <w:color w:val="000000" w:themeColor="text1"/>
          <w:sz w:val="24"/>
          <w:szCs w:val="24"/>
          <w:lang w:eastAsia="zh-CN"/>
          <w14:textFill>
            <w14:solidFill>
              <w14:schemeClr w14:val="tx1"/>
            </w14:solidFill>
          </w14:textFill>
        </w:rPr>
        <w:t>、</w:t>
      </w:r>
      <w:r>
        <w:rPr>
          <w:rFonts w:hint="eastAsia" w:ascii="Times New Roman" w:hAnsi="Arial" w:cs="Times New Roman"/>
          <w:color w:val="000000" w:themeColor="text1"/>
          <w:sz w:val="24"/>
          <w:szCs w:val="24"/>
          <w:lang w:val="en-US" w:eastAsia="zh-CN"/>
          <w14:textFill>
            <w14:solidFill>
              <w14:schemeClr w14:val="tx1"/>
            </w14:solidFill>
          </w14:textFill>
        </w:rPr>
        <w:t>干扰影响</w:t>
      </w:r>
      <w:r>
        <w:rPr>
          <w:rFonts w:hint="eastAsia" w:ascii="Times New Roman" w:hAnsi="Arial" w:eastAsia="宋体" w:cs="Times New Roman"/>
          <w:color w:val="000000" w:themeColor="text1"/>
          <w:sz w:val="24"/>
          <w:szCs w:val="24"/>
          <w:lang w:val="en-US" w:eastAsia="zh-CN"/>
          <w14:textFill>
            <w14:solidFill>
              <w14:schemeClr w14:val="tx1"/>
            </w14:solidFill>
          </w14:textFill>
        </w:rPr>
        <w:t>等，</w:t>
      </w:r>
      <w:r>
        <w:rPr>
          <w:rFonts w:hint="eastAsia" w:ascii="Times New Roman" w:hAnsi="Arial" w:eastAsia="宋体" w:cs="Times New Roman"/>
          <w:color w:val="000000" w:themeColor="text1"/>
          <w:sz w:val="24"/>
          <w:szCs w:val="24"/>
          <w:lang w:eastAsia="zh-CN"/>
          <w14:textFill>
            <w14:solidFill>
              <w14:schemeClr w14:val="tx1"/>
            </w14:solidFill>
          </w14:textFill>
        </w:rPr>
        <w:t>共计</w:t>
      </w:r>
      <w:r>
        <w:rPr>
          <w:rFonts w:hint="eastAsia" w:ascii="Times New Roman" w:hAnsi="Arial" w:cs="Times New Roman"/>
          <w:color w:val="000000" w:themeColor="text1"/>
          <w:sz w:val="24"/>
          <w:szCs w:val="24"/>
          <w:lang w:val="en-US" w:eastAsia="zh-CN"/>
          <w14:textFill>
            <w14:solidFill>
              <w14:schemeClr w14:val="tx1"/>
            </w14:solidFill>
          </w14:textFill>
        </w:rPr>
        <w:t>10</w:t>
      </w:r>
      <w:r>
        <w:rPr>
          <w:rFonts w:hint="eastAsia" w:ascii="Times New Roman" w:hAnsi="Arial" w:eastAsia="宋体" w:cs="Times New Roman"/>
          <w:color w:val="000000" w:themeColor="text1"/>
          <w:sz w:val="24"/>
          <w:szCs w:val="24"/>
          <w:lang w:eastAsia="zh-CN"/>
          <w14:textFill>
            <w14:solidFill>
              <w14:schemeClr w14:val="tx1"/>
            </w14:solidFill>
          </w14:textFill>
        </w:rPr>
        <w:t>项</w:t>
      </w:r>
      <w:r>
        <w:rPr>
          <w:rFonts w:hint="eastAsia" w:ascii="Times New Roman" w:hAnsi="Arial" w:eastAsia="宋体" w:cs="Times New Roman"/>
          <w:color w:val="000000" w:themeColor="text1"/>
          <w:sz w:val="24"/>
          <w:szCs w:val="24"/>
          <w:lang w:val="en-US" w:eastAsia="zh-CN"/>
          <w14:textFill>
            <w14:solidFill>
              <w14:schemeClr w14:val="tx1"/>
            </w14:solidFill>
          </w14:textFill>
        </w:rPr>
        <w:t>试验</w:t>
      </w:r>
      <w:r>
        <w:rPr>
          <w:rFonts w:hint="eastAsia" w:ascii="Times New Roman" w:hAnsi="Arial" w:eastAsia="宋体" w:cs="Times New Roman"/>
          <w:color w:val="000000" w:themeColor="text1"/>
          <w:sz w:val="24"/>
          <w:szCs w:val="24"/>
          <w:lang w:eastAsia="zh-CN"/>
          <w14:textFill>
            <w14:solidFill>
              <w14:schemeClr w14:val="tx1"/>
            </w14:solidFill>
          </w14:textFill>
        </w:rPr>
        <w:t>指标。</w:t>
      </w:r>
    </w:p>
    <w:p w14:paraId="7F903C30">
      <w:pPr>
        <w:ind w:firstLine="42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起</w:t>
      </w:r>
      <w:r>
        <w:rPr>
          <w:color w:val="000000" w:themeColor="text1"/>
          <w14:textFill>
            <w14:solidFill>
              <w14:schemeClr w14:val="tx1"/>
            </w14:solidFill>
          </w14:textFill>
        </w:rPr>
        <w:t>草组结合</w:t>
      </w:r>
      <w:r>
        <w:rPr>
          <w:rFonts w:hint="eastAsia"/>
          <w:color w:val="000000" w:themeColor="text1"/>
          <w:lang w:val="en-US" w:eastAsia="zh-CN"/>
          <w14:textFill>
            <w14:solidFill>
              <w14:schemeClr w14:val="tx1"/>
            </w14:solidFill>
          </w14:textFill>
        </w:rPr>
        <w:t>试验数据</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综合预审会专家意见，</w:t>
      </w:r>
      <w:r>
        <w:rPr>
          <w:rFonts w:hint="default"/>
          <w:color w:val="000000" w:themeColor="text1"/>
          <w14:textFill>
            <w14:solidFill>
              <w14:schemeClr w14:val="tx1"/>
            </w14:solidFill>
          </w14:textFill>
        </w:rPr>
        <w:t>参考</w:t>
      </w:r>
      <w:r>
        <w:rPr>
          <w:rFonts w:hint="eastAsia"/>
          <w:color w:val="000000" w:themeColor="text1"/>
          <w:sz w:val="24"/>
          <w:szCs w:val="20"/>
          <w:lang w:val="en-US" w:eastAsia="zh-CN"/>
          <w14:textFill>
            <w14:solidFill>
              <w14:schemeClr w14:val="tx1"/>
            </w14:solidFill>
          </w14:textFill>
        </w:rPr>
        <w:t>《</w:t>
      </w:r>
      <w:r>
        <w:rPr>
          <w:rFonts w:hint="default" w:eastAsia="宋体"/>
          <w:color w:val="000000" w:themeColor="text1"/>
          <w:sz w:val="24"/>
          <w:szCs w:val="20"/>
          <w14:textFill>
            <w14:solidFill>
              <w14:schemeClr w14:val="tx1"/>
            </w14:solidFill>
          </w14:textFill>
        </w:rPr>
        <w:t>工业企业脱硫脱硝氨逃逸现场监测技术规范</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lang w:val="en-US" w:eastAsia="zh-CN"/>
          <w14:textFill>
            <w14:solidFill>
              <w14:schemeClr w14:val="tx1"/>
            </w14:solidFill>
          </w14:textFill>
        </w:rPr>
        <w:t>DB41/T 2900-2025</w:t>
      </w:r>
      <w:r>
        <w:rPr>
          <w:rFonts w:hint="eastAsia"/>
          <w:color w:val="000000" w:themeColor="text1"/>
          <w:sz w:val="24"/>
          <w:szCs w:val="20"/>
          <w:lang w:val="en-US" w:eastAsia="zh-CN"/>
          <w14:textFill>
            <w14:solidFill>
              <w14:schemeClr w14:val="tx1"/>
            </w14:solidFill>
          </w14:textFill>
        </w:rPr>
        <w:t>），认为干扰气</w:t>
      </w:r>
      <w:r>
        <w:rPr>
          <w:rFonts w:hint="eastAsia" w:ascii="Times New Roman" w:hAnsi="Times New Roman" w:cs="Times New Roman"/>
          <w:b w:val="0"/>
          <w:color w:val="000000" w:themeColor="text1"/>
          <w:kern w:val="2"/>
          <w:sz w:val="24"/>
          <w:szCs w:val="24"/>
          <w:highlight w:val="none"/>
          <w:lang w:val="en-US" w:eastAsia="zh-CN" w:bidi="ar-SA"/>
          <w14:textFill>
            <w14:solidFill>
              <w14:schemeClr w14:val="tx1"/>
            </w14:solidFill>
          </w14:textFill>
        </w:rPr>
        <w:t>对仪器性能影响较小，</w:t>
      </w:r>
      <w:r>
        <w:rPr>
          <w:rFonts w:hint="eastAsia" w:cs="Times New Roman"/>
          <w:b w:val="0"/>
          <w:color w:val="000000" w:themeColor="text1"/>
          <w:kern w:val="2"/>
          <w:sz w:val="24"/>
          <w:szCs w:val="24"/>
          <w:highlight w:val="none"/>
          <w:lang w:val="en-US" w:eastAsia="zh-CN" w:bidi="ar-SA"/>
          <w14:textFill>
            <w14:solidFill>
              <w14:schemeClr w14:val="tx1"/>
            </w14:solidFill>
          </w14:textFill>
        </w:rPr>
        <w:t>干扰误差</w:t>
      </w:r>
      <w:r>
        <w:rPr>
          <w:rFonts w:hint="eastAsia" w:ascii="Times New Roman" w:hAnsi="Times New Roman" w:cs="Times New Roman"/>
          <w:b w:val="0"/>
          <w:color w:val="000000" w:themeColor="text1"/>
          <w:kern w:val="2"/>
          <w:sz w:val="24"/>
          <w:szCs w:val="24"/>
          <w:highlight w:val="none"/>
          <w:lang w:val="en-US" w:eastAsia="zh-CN" w:bidi="ar-SA"/>
          <w14:textFill>
            <w14:solidFill>
              <w14:schemeClr w14:val="tx1"/>
            </w14:solidFill>
          </w14:textFill>
        </w:rPr>
        <w:t>不再作为检定指标要求，</w:t>
      </w:r>
      <w:r>
        <w:rPr>
          <w:rFonts w:hint="eastAsia"/>
          <w:color w:val="000000" w:themeColor="text1"/>
          <w:lang w:val="en-US" w:eastAsia="zh-CN"/>
          <w14:textFill>
            <w14:solidFill>
              <w14:schemeClr w14:val="tx1"/>
            </w14:solidFill>
          </w14:textFill>
        </w:rPr>
        <w:t>最终</w:t>
      </w:r>
      <w:r>
        <w:rPr>
          <w:rFonts w:hint="default"/>
          <w:color w:val="000000" w:themeColor="text1"/>
          <w14:textFill>
            <w14:solidFill>
              <w14:schemeClr w14:val="tx1"/>
            </w14:solidFill>
          </w14:textFill>
        </w:rPr>
        <w:t>确定</w:t>
      </w:r>
      <w:r>
        <w:rPr>
          <w:rFonts w:hint="eastAsia"/>
          <w:color w:val="000000" w:themeColor="text1"/>
          <w:lang w:eastAsia="zh-CN"/>
          <w14:textFill>
            <w14:solidFill>
              <w14:schemeClr w14:val="tx1"/>
            </w14:solidFill>
          </w14:textFill>
        </w:rPr>
        <w:t>了</w:t>
      </w:r>
      <w:r>
        <w:rPr>
          <w:rFonts w:hint="eastAsia" w:ascii="Times New Roman" w:hAnsi="Arial" w:eastAsia="宋体" w:cs="Times New Roman"/>
          <w:color w:val="000000" w:themeColor="text1"/>
          <w:sz w:val="24"/>
          <w:szCs w:val="24"/>
          <w14:textFill>
            <w14:solidFill>
              <w14:schemeClr w14:val="tx1"/>
            </w14:solidFill>
          </w14:textFill>
        </w:rPr>
        <w:t>示值误差</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重复性</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响应时间</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零点漂移</w:t>
      </w:r>
      <w:r>
        <w:rPr>
          <w:rFonts w:hint="eastAsia" w:ascii="Times New Roman" w:hAnsi="Arial" w:eastAsia="宋体" w:cs="Times New Roman"/>
          <w:color w:val="000000" w:themeColor="text1"/>
          <w:sz w:val="24"/>
          <w:szCs w:val="24"/>
          <w:lang w:eastAsia="zh-CN"/>
          <w14:textFill>
            <w14:solidFill>
              <w14:schemeClr w14:val="tx1"/>
            </w14:solidFill>
          </w14:textFill>
        </w:rPr>
        <w:t>、</w:t>
      </w:r>
      <w:r>
        <w:rPr>
          <w:rFonts w:hint="eastAsia" w:ascii="Times New Roman" w:hAnsi="Arial" w:eastAsia="宋体" w:cs="Times New Roman"/>
          <w:color w:val="000000" w:themeColor="text1"/>
          <w:sz w:val="24"/>
          <w:szCs w:val="24"/>
          <w14:textFill>
            <w14:solidFill>
              <w14:schemeClr w14:val="tx1"/>
            </w14:solidFill>
          </w14:textFill>
        </w:rPr>
        <w:t>量程漂移</w:t>
      </w:r>
      <w:r>
        <w:rPr>
          <w:rFonts w:hint="eastAsia"/>
          <w:color w:val="000000" w:themeColor="text1"/>
          <w:lang w:val="en-US" w:eastAsia="zh-CN"/>
          <w14:textFill>
            <w14:solidFill>
              <w14:schemeClr w14:val="tx1"/>
            </w14:solidFill>
          </w14:textFill>
        </w:rPr>
        <w:t>5项</w:t>
      </w:r>
      <w:r>
        <w:rPr>
          <w:rFonts w:hint="default"/>
          <w:color w:val="000000" w:themeColor="text1"/>
          <w14:textFill>
            <w14:solidFill>
              <w14:schemeClr w14:val="tx1"/>
            </w14:solidFill>
          </w14:textFill>
        </w:rPr>
        <w:t>核心计量性能指标。</w:t>
      </w:r>
    </w:p>
    <w:p w14:paraId="7CF9639E">
      <w:pPr>
        <w:ind w:firstLine="480" w:firstLineChars="20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通过查阅资料，目前已</w:t>
      </w:r>
      <w:r>
        <w:rPr>
          <w:rFonts w:hint="eastAsia"/>
          <w:color w:val="000000" w:themeColor="text1"/>
          <w:lang w:eastAsia="zh-CN"/>
          <w14:textFill>
            <w14:solidFill>
              <w14:schemeClr w14:val="tx1"/>
            </w14:solidFill>
          </w14:textFill>
        </w:rPr>
        <w:t>出台</w:t>
      </w:r>
      <w:r>
        <w:rPr>
          <w:rFonts w:hint="eastAsia"/>
          <w:color w:val="000000" w:themeColor="text1"/>
          <w14:textFill>
            <w14:solidFill>
              <w14:schemeClr w14:val="tx1"/>
            </w14:solidFill>
          </w14:textFill>
        </w:rPr>
        <w:t>与氨气分析相关的规程规范及标准，对计量性能要求有不同的规定和要求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见</w:t>
      </w:r>
      <w:r>
        <w:rPr>
          <w:rFonts w:hint="eastAsia"/>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3）。</w:t>
      </w:r>
    </w:p>
    <w:p w14:paraId="3E4DEC7A">
      <w:pPr>
        <w:ind w:firstLine="480" w:firstLineChars="20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w:t>
      </w:r>
      <w:r>
        <w:rPr>
          <w:rFonts w:hint="eastAsia" w:ascii="黑体" w:hAnsi="黑体" w:eastAsia="黑体" w:cs="黑体"/>
          <w:color w:val="000000" w:themeColor="text1"/>
          <w:lang w:val="en-US" w:eastAsia="zh-CN"/>
          <w14:textFill>
            <w14:solidFill>
              <w14:schemeClr w14:val="tx1"/>
            </w14:solidFill>
          </w14:textFill>
        </w:rPr>
        <w:t xml:space="preserve">3 </w:t>
      </w:r>
      <w:r>
        <w:rPr>
          <w:rFonts w:hint="eastAsia" w:ascii="黑体" w:hAnsi="黑体" w:eastAsia="黑体" w:cs="黑体"/>
          <w:color w:val="000000" w:themeColor="text1"/>
          <w14:textFill>
            <w14:solidFill>
              <w14:schemeClr w14:val="tx1"/>
            </w14:solidFill>
          </w14:textFill>
        </w:rPr>
        <w:t>相关规范、</w:t>
      </w:r>
      <w:r>
        <w:rPr>
          <w:rFonts w:hint="eastAsia" w:ascii="黑体" w:hAnsi="黑体" w:eastAsia="黑体" w:cs="黑体"/>
          <w:color w:val="000000" w:themeColor="text1"/>
          <w:lang w:eastAsia="zh-CN"/>
          <w14:textFill>
            <w14:solidFill>
              <w14:schemeClr w14:val="tx1"/>
            </w14:solidFill>
          </w14:textFill>
        </w:rPr>
        <w:t>标准</w:t>
      </w:r>
      <w:r>
        <w:rPr>
          <w:rFonts w:hint="eastAsia" w:ascii="黑体" w:hAnsi="黑体" w:eastAsia="黑体" w:cs="黑体"/>
          <w:color w:val="000000" w:themeColor="text1"/>
          <w14:textFill>
            <w14:solidFill>
              <w14:schemeClr w14:val="tx1"/>
            </w14:solidFill>
          </w14:textFill>
        </w:rPr>
        <w:t>计量性能要求</w:t>
      </w:r>
    </w:p>
    <w:tbl>
      <w:tblPr>
        <w:tblStyle w:val="23"/>
        <w:tblpPr w:leftFromText="180" w:rightFromText="180" w:vertAnchor="text" w:horzAnchor="page" w:tblpXSpec="center" w:tblpY="221"/>
        <w:tblOverlap w:val="never"/>
        <w:tblW w:w="5095" w:type="pct"/>
        <w:jc w:val="center"/>
        <w:tblLayout w:type="fixed"/>
        <w:tblCellMar>
          <w:top w:w="0" w:type="dxa"/>
          <w:left w:w="108" w:type="dxa"/>
          <w:bottom w:w="0" w:type="dxa"/>
          <w:right w:w="108" w:type="dxa"/>
        </w:tblCellMar>
      </w:tblPr>
      <w:tblGrid>
        <w:gridCol w:w="1935"/>
        <w:gridCol w:w="2481"/>
        <w:gridCol w:w="1744"/>
        <w:gridCol w:w="1648"/>
        <w:gridCol w:w="2003"/>
      </w:tblGrid>
      <w:tr w14:paraId="1602EC51">
        <w:tblPrEx>
          <w:tblCellMar>
            <w:top w:w="0" w:type="dxa"/>
            <w:left w:w="108" w:type="dxa"/>
            <w:bottom w:w="0" w:type="dxa"/>
            <w:right w:w="108" w:type="dxa"/>
          </w:tblCellMar>
        </w:tblPrEx>
        <w:trPr>
          <w:trHeight w:val="305" w:hRule="atLeast"/>
          <w:jc w:val="center"/>
        </w:trPr>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A0AE">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规程/标准名称</w:t>
            </w:r>
          </w:p>
        </w:tc>
        <w:tc>
          <w:tcPr>
            <w:tcW w:w="40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C422">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技术要求</w:t>
            </w:r>
          </w:p>
        </w:tc>
      </w:tr>
      <w:tr w14:paraId="53C9A094">
        <w:tblPrEx>
          <w:tblCellMar>
            <w:top w:w="0" w:type="dxa"/>
            <w:left w:w="108" w:type="dxa"/>
            <w:bottom w:w="0" w:type="dxa"/>
            <w:right w:w="108" w:type="dxa"/>
          </w:tblCellMar>
        </w:tblPrEx>
        <w:trPr>
          <w:trHeight w:val="305" w:hRule="atLeast"/>
          <w:jc w:val="center"/>
        </w:trPr>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FE5F">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BC8F">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示值误差</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F593">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重复性</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38DD">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响应时间</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F0AB">
            <w:pPr>
              <w:widowControl/>
              <w:spacing w:line="240" w:lineRule="exact"/>
              <w:ind w:left="0" w:leftChars="0" w:firstLine="0" w:firstLineChars="0"/>
              <w:jc w:val="center"/>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稳定性</w:t>
            </w:r>
          </w:p>
        </w:tc>
      </w:tr>
      <w:tr w14:paraId="708FD5CC">
        <w:tblPrEx>
          <w:tblCellMar>
            <w:top w:w="0" w:type="dxa"/>
            <w:left w:w="108" w:type="dxa"/>
            <w:bottom w:w="0" w:type="dxa"/>
            <w:right w:w="108" w:type="dxa"/>
          </w:tblCellMar>
        </w:tblPrEx>
        <w:trPr>
          <w:trHeight w:val="1190"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ACE8">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JJG 1105—2015 氨气检测仪检定规程</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75B7">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 xml:space="preserve">量程：0≤C≤50，±10% </w:t>
            </w:r>
            <w:r>
              <w:rPr>
                <w:rFonts w:hint="eastAsia" w:ascii="宋体" w:hAnsi="宋体" w:cs="宋体"/>
                <w:b w:val="0"/>
                <w:bCs w:val="0"/>
                <w:color w:val="000000" w:themeColor="text1"/>
                <w:kern w:val="0"/>
                <w:sz w:val="24"/>
                <w:szCs w:val="24"/>
                <w:lang w:bidi="ar"/>
                <w14:textFill>
                  <w14:solidFill>
                    <w14:schemeClr w14:val="tx1"/>
                  </w14:solidFill>
                </w14:textFill>
              </w:rPr>
              <w:br w:type="textWrapping"/>
            </w:r>
            <w:r>
              <w:rPr>
                <w:rFonts w:hint="eastAsia" w:ascii="宋体" w:hAnsi="宋体" w:cs="宋体"/>
                <w:b w:val="0"/>
                <w:bCs w:val="0"/>
                <w:color w:val="000000" w:themeColor="text1"/>
                <w:kern w:val="0"/>
                <w:sz w:val="24"/>
                <w:szCs w:val="24"/>
                <w:lang w:bidi="ar"/>
                <w14:textFill>
                  <w14:solidFill>
                    <w14:schemeClr w14:val="tx1"/>
                  </w14:solidFill>
                </w14:textFill>
              </w:rPr>
              <w:t>量程：50＜C≤1000，±6%</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5DA8">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不大于2%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8615">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吸入式采样方式：不大于120s</w:t>
            </w:r>
            <w:r>
              <w:rPr>
                <w:rFonts w:hint="eastAsia" w:ascii="宋体" w:hAnsi="宋体" w:cs="宋体"/>
                <w:b w:val="0"/>
                <w:bCs w:val="0"/>
                <w:color w:val="000000" w:themeColor="text1"/>
                <w:kern w:val="0"/>
                <w:sz w:val="24"/>
                <w:szCs w:val="24"/>
                <w:lang w:bidi="ar"/>
                <w14:textFill>
                  <w14:solidFill>
                    <w14:schemeClr w14:val="tx1"/>
                  </w14:solidFill>
                </w14:textFill>
              </w:rPr>
              <w:br w:type="textWrapping"/>
            </w:r>
            <w:r>
              <w:rPr>
                <w:rFonts w:hint="eastAsia" w:ascii="宋体" w:hAnsi="宋体" w:cs="宋体"/>
                <w:b w:val="0"/>
                <w:bCs w:val="0"/>
                <w:color w:val="000000" w:themeColor="text1"/>
                <w:kern w:val="0"/>
                <w:sz w:val="24"/>
                <w:szCs w:val="24"/>
                <w:lang w:bidi="ar"/>
                <w14:textFill>
                  <w14:solidFill>
                    <w14:schemeClr w14:val="tx1"/>
                  </w14:solidFill>
                </w14:textFill>
              </w:rPr>
              <w:t>扩散式采样方式：不大于180s</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B01F">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零点漂移：不超过±1%FS</w:t>
            </w:r>
            <w:r>
              <w:rPr>
                <w:rFonts w:hint="eastAsia" w:ascii="宋体" w:hAnsi="宋体" w:cs="宋体"/>
                <w:b w:val="0"/>
                <w:bCs w:val="0"/>
                <w:color w:val="000000" w:themeColor="text1"/>
                <w:kern w:val="0"/>
                <w:sz w:val="24"/>
                <w:szCs w:val="24"/>
                <w:lang w:bidi="ar"/>
                <w14:textFill>
                  <w14:solidFill>
                    <w14:schemeClr w14:val="tx1"/>
                  </w14:solidFill>
                </w14:textFill>
              </w:rPr>
              <w:br w:type="textWrapping"/>
            </w:r>
            <w:r>
              <w:rPr>
                <w:rFonts w:hint="eastAsia" w:ascii="宋体" w:hAnsi="宋体" w:cs="宋体"/>
                <w:b w:val="0"/>
                <w:bCs w:val="0"/>
                <w:color w:val="000000" w:themeColor="text1"/>
                <w:kern w:val="0"/>
                <w:sz w:val="24"/>
                <w:szCs w:val="24"/>
                <w:lang w:bidi="ar"/>
                <w14:textFill>
                  <w14:solidFill>
                    <w14:schemeClr w14:val="tx1"/>
                  </w14:solidFill>
                </w14:textFill>
              </w:rPr>
              <w:t>量程漂移：不超过±2%FS</w:t>
            </w:r>
          </w:p>
        </w:tc>
      </w:tr>
      <w:tr w14:paraId="6ED1D6EF">
        <w:tblPrEx>
          <w:tblCellMar>
            <w:top w:w="0" w:type="dxa"/>
            <w:left w:w="108" w:type="dxa"/>
            <w:bottom w:w="0" w:type="dxa"/>
            <w:right w:w="108" w:type="dxa"/>
          </w:tblCellMar>
        </w:tblPrEx>
        <w:trPr>
          <w:trHeight w:val="1370"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D521">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GB/T 25476-2010 可调谐激光气体分析仪</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9813">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线性误差从±1% F.S、 ±1.5% F.S、±2% F.S、±2.5% F.S、±3% F.S 中选取</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A62F">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从0.5%、 0.75%、1.0%、1.25% 、1.5% 、2.5%中选取</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2FF5">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E827">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零点漂移和量程漂移，从±1% F.S、 ±1.5% F.S、±2% F.S、±2.5% F.S、±3% F.S 中选取</w:t>
            </w:r>
          </w:p>
        </w:tc>
      </w:tr>
      <w:tr w14:paraId="29A8894B">
        <w:tblPrEx>
          <w:tblCellMar>
            <w:top w:w="0" w:type="dxa"/>
            <w:left w:w="108" w:type="dxa"/>
            <w:bottom w:w="0" w:type="dxa"/>
            <w:right w:w="108" w:type="dxa"/>
          </w:tblCellMar>
        </w:tblPrEx>
        <w:trPr>
          <w:trHeight w:val="895"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B35D">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JJG</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val="0"/>
                <w:bCs w:val="0"/>
                <w:color w:val="000000" w:themeColor="text1"/>
                <w:kern w:val="0"/>
                <w:sz w:val="24"/>
                <w:szCs w:val="24"/>
                <w:lang w:bidi="ar"/>
                <w14:textFill>
                  <w14:solidFill>
                    <w14:schemeClr w14:val="tx1"/>
                  </w14:solidFill>
                </w14:textFill>
              </w:rPr>
              <w:t>968-2002 烟气分析仪</w:t>
            </w:r>
          </w:p>
          <w:p w14:paraId="66E52904">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589">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不超过±5%</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8266">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CBAD">
            <w:pPr>
              <w:widowControl/>
              <w:spacing w:line="240" w:lineRule="exact"/>
              <w:ind w:left="0" w:leftChars="0" w:firstLine="0" w:firstLineChars="0"/>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90s</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1862">
            <w:pPr>
              <w:widowControl/>
              <w:spacing w:line="240" w:lineRule="exact"/>
              <w:ind w:left="0" w:leftChars="0" w:firstLine="0" w:firstLineChars="0"/>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1小时内示值变化不大于</w:t>
            </w:r>
            <w:r>
              <w:rPr>
                <w:rFonts w:hint="eastAsia" w:ascii="宋体" w:hAnsi="宋体" w:cs="宋体"/>
                <w:b w:val="0"/>
                <w:bCs w:val="0"/>
                <w:color w:val="000000" w:themeColor="text1"/>
                <w:kern w:val="0"/>
                <w:sz w:val="24"/>
                <w:szCs w:val="24"/>
                <w:lang w:bidi="ar"/>
                <w14:textFill>
                  <w14:solidFill>
                    <w14:schemeClr w14:val="tx1"/>
                  </w14:solidFill>
                </w14:textFill>
              </w:rPr>
              <w:t>5%</w:t>
            </w:r>
          </w:p>
        </w:tc>
      </w:tr>
      <w:tr w14:paraId="4E897187">
        <w:tblPrEx>
          <w:tblCellMar>
            <w:top w:w="0" w:type="dxa"/>
            <w:left w:w="108" w:type="dxa"/>
            <w:bottom w:w="0" w:type="dxa"/>
            <w:right w:w="108" w:type="dxa"/>
          </w:tblCellMar>
        </w:tblPrEx>
        <w:trPr>
          <w:trHeight w:val="772" w:hRule="atLeast"/>
          <w:jc w:val="center"/>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1F3A">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DL∕T1916-2018 便携式烟气逃逸氨测量系统技术要求</w:t>
            </w:r>
          </w:p>
          <w:p w14:paraId="17137AD3">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358F">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不超过±5%</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75F">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1C50">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120s</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7AE2">
            <w:pPr>
              <w:widowControl/>
              <w:spacing w:line="240" w:lineRule="exact"/>
              <w:ind w:left="0" w:leftChars="0" w:firstLine="0" w:firstLineChars="0"/>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不超过5%</w:t>
            </w:r>
          </w:p>
        </w:tc>
      </w:tr>
    </w:tbl>
    <w:p w14:paraId="0FDA4244">
      <w:pPr>
        <w:ind w:firstLine="42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起草组根据试验数据，结合以上不同规范技术要求，确定了该规范计量性能指标</w:t>
      </w:r>
      <w:r>
        <w:rPr>
          <w:rFonts w:hint="default"/>
          <w:color w:val="000000" w:themeColor="text1"/>
          <w:lang w:val="en-US" w:eastAsia="zh-CN"/>
          <w14:textFill>
            <w14:solidFill>
              <w14:schemeClr w14:val="tx1"/>
            </w14:solidFill>
          </w14:textFill>
        </w:rPr>
        <w:t>要求</w:t>
      </w:r>
      <w:r>
        <w:rPr>
          <w:rFonts w:hint="eastAsia"/>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见表</w:t>
      </w: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w:t>
      </w:r>
    </w:p>
    <w:p w14:paraId="1E6211E2">
      <w:pPr>
        <w:pStyle w:val="35"/>
        <w:pageBreakBefore w:val="0"/>
        <w:kinsoku/>
        <w:wordWrap/>
        <w:overflowPunct/>
        <w:topLinePunct w:val="0"/>
        <w:autoSpaceDE/>
        <w:autoSpaceDN/>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eastAsia"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计量性能指标要求汇总表</w:t>
      </w:r>
    </w:p>
    <w:tbl>
      <w:tblPr>
        <w:tblStyle w:val="24"/>
        <w:tblW w:w="3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25"/>
        <w:gridCol w:w="3378"/>
      </w:tblGrid>
      <w:tr w14:paraId="3BDB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239B8A9D">
            <w:pPr>
              <w:spacing w:line="240" w:lineRule="auto"/>
              <w:ind w:left="0" w:leftChars="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序号</w:t>
            </w:r>
          </w:p>
        </w:tc>
        <w:tc>
          <w:tcPr>
            <w:tcW w:w="1587" w:type="pct"/>
            <w:vAlign w:val="center"/>
          </w:tcPr>
          <w:p w14:paraId="37674AA5">
            <w:pPr>
              <w:spacing w:line="24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w:t>
            </w:r>
          </w:p>
        </w:tc>
        <w:tc>
          <w:tcPr>
            <w:tcW w:w="2648" w:type="pct"/>
            <w:vAlign w:val="center"/>
          </w:tcPr>
          <w:p w14:paraId="1D209D72">
            <w:pPr>
              <w:spacing w:line="240" w:lineRule="auto"/>
              <w:ind w:left="0" w:leftChars="0" w:firstLine="0" w:firstLineChars="0"/>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性能要求</w:t>
            </w:r>
          </w:p>
        </w:tc>
      </w:tr>
      <w:tr w14:paraId="6D78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6C932DC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1587" w:type="pct"/>
            <w:vAlign w:val="center"/>
          </w:tcPr>
          <w:p w14:paraId="13BD7F4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示值误差</w:t>
            </w:r>
          </w:p>
        </w:tc>
        <w:tc>
          <w:tcPr>
            <w:tcW w:w="2648" w:type="pct"/>
            <w:vAlign w:val="center"/>
          </w:tcPr>
          <w:p w14:paraId="4FBF1A4D">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不超过±5%</w:t>
            </w:r>
          </w:p>
        </w:tc>
      </w:tr>
      <w:tr w14:paraId="0882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2239D8B4">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1587" w:type="pct"/>
            <w:vAlign w:val="center"/>
          </w:tcPr>
          <w:p w14:paraId="388875C0">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重复性</w:t>
            </w:r>
          </w:p>
        </w:tc>
        <w:tc>
          <w:tcPr>
            <w:tcW w:w="2648" w:type="pct"/>
            <w:vAlign w:val="center"/>
          </w:tcPr>
          <w:p w14:paraId="18EDB538">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不超过±2%</w:t>
            </w:r>
          </w:p>
        </w:tc>
      </w:tr>
      <w:tr w14:paraId="317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035FA738">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1587" w:type="pct"/>
            <w:vAlign w:val="center"/>
          </w:tcPr>
          <w:p w14:paraId="36156038">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响应时间</w:t>
            </w:r>
          </w:p>
        </w:tc>
        <w:tc>
          <w:tcPr>
            <w:tcW w:w="2648" w:type="pct"/>
            <w:vAlign w:val="center"/>
          </w:tcPr>
          <w:p w14:paraId="5984D23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上升和下降时间均</w:t>
            </w:r>
            <w:r>
              <w:rPr>
                <w:rFonts w:hint="eastAsia" w:ascii="宋体" w:hAnsi="宋体" w:eastAsia="宋体" w:cs="宋体"/>
                <w:b w:val="0"/>
                <w:bCs w:val="0"/>
                <w:color w:val="000000" w:themeColor="text1"/>
                <w:sz w:val="24"/>
                <w:szCs w:val="24"/>
                <w:lang w:val="en-US" w:eastAsia="zh-CN"/>
                <w14:textFill>
                  <w14:solidFill>
                    <w14:schemeClr w14:val="tx1"/>
                  </w14:solidFill>
                </w14:textFill>
              </w:rPr>
              <w:t>不大于120s</w:t>
            </w:r>
          </w:p>
        </w:tc>
      </w:tr>
      <w:tr w14:paraId="7F77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08B4C2BE">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1587" w:type="pct"/>
            <w:vAlign w:val="center"/>
          </w:tcPr>
          <w:p w14:paraId="5DE5F400">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零点漂移</w:t>
            </w:r>
          </w:p>
        </w:tc>
        <w:tc>
          <w:tcPr>
            <w:tcW w:w="2648" w:type="pct"/>
            <w:vAlign w:val="center"/>
          </w:tcPr>
          <w:p w14:paraId="4CC87B48">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.0%FS</w:t>
            </w:r>
          </w:p>
        </w:tc>
      </w:tr>
      <w:tr w14:paraId="526E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1E5997B9">
            <w:pPr>
              <w:spacing w:line="240" w:lineRule="auto"/>
              <w:ind w:left="0" w:leftChars="0" w:firstLine="0" w:firstLineChars="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1587" w:type="pct"/>
            <w:vAlign w:val="center"/>
          </w:tcPr>
          <w:p w14:paraId="5630AC4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量程漂移</w:t>
            </w:r>
          </w:p>
        </w:tc>
        <w:tc>
          <w:tcPr>
            <w:tcW w:w="2648" w:type="pct"/>
            <w:vAlign w:val="center"/>
          </w:tcPr>
          <w:p w14:paraId="48368897">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≤2.0%FS</w:t>
            </w:r>
          </w:p>
        </w:tc>
      </w:tr>
    </w:tbl>
    <w:p w14:paraId="2B98D255">
      <w:pPr>
        <w:pStyle w:val="35"/>
        <w:pageBreakBefore w:val="0"/>
        <w:kinsoku/>
        <w:wordWrap/>
        <w:overflowPunct/>
        <w:topLinePunct w:val="0"/>
        <w:autoSpaceDE/>
        <w:autoSpaceDN/>
        <w:bidi w:val="0"/>
        <w:jc w:val="center"/>
        <w:rPr>
          <w:rFonts w:hint="default" w:ascii="Times New Roman" w:hAnsi="Times New Roman" w:cs="Times New Roman"/>
          <w:color w:val="000000" w:themeColor="text1"/>
          <w:highlight w:val="none"/>
          <w:lang w:val="en-US" w:eastAsia="zh-CN"/>
          <w14:textFill>
            <w14:solidFill>
              <w14:schemeClr w14:val="tx1"/>
            </w14:solidFill>
          </w14:textFill>
        </w:rPr>
      </w:pPr>
    </w:p>
    <w:bookmarkEnd w:id="36"/>
    <w:bookmarkEnd w:id="37"/>
    <w:bookmarkEnd w:id="38"/>
    <w:bookmarkEnd w:id="39"/>
    <w:p w14:paraId="0198A785">
      <w:pPr>
        <w:pStyle w:val="4"/>
        <w:numPr>
          <w:ilvl w:val="0"/>
          <w:numId w:val="5"/>
        </w:numPr>
        <w:bidi w:val="0"/>
        <w:rPr>
          <w:rFonts w:hint="default" w:ascii="Times New Roman" w:hAnsi="Times New Roman" w:cs="Times New Roman"/>
          <w:color w:val="000000" w:themeColor="text1"/>
          <w:lang w:val="en-US" w:eastAsia="zh-CN"/>
          <w14:textFill>
            <w14:solidFill>
              <w14:schemeClr w14:val="tx1"/>
            </w14:solidFill>
          </w14:textFill>
        </w:rPr>
      </w:pPr>
      <w:bookmarkStart w:id="41" w:name="_Toc876"/>
      <w:r>
        <w:rPr>
          <w:rFonts w:hint="default" w:ascii="Times New Roman" w:hAnsi="Times New Roman" w:cs="Times New Roman"/>
          <w:color w:val="000000" w:themeColor="text1"/>
          <w:lang w:val="en-US" w:eastAsia="zh-CN"/>
          <w14:textFill>
            <w14:solidFill>
              <w14:schemeClr w14:val="tx1"/>
            </w14:solidFill>
          </w14:textFill>
        </w:rPr>
        <w:t>通用技术要求</w:t>
      </w:r>
      <w:bookmarkEnd w:id="41"/>
    </w:p>
    <w:p w14:paraId="4E7D5B3A">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本部分规定</w:t>
      </w:r>
      <w:r>
        <w:rPr>
          <w:rFonts w:hint="eastAsia" w:cs="Times New Roman"/>
          <w:color w:val="000000" w:themeColor="text1"/>
          <w:lang w:val="en-US" w:eastAsia="zh-CN"/>
          <w14:textFill>
            <w14:solidFill>
              <w14:schemeClr w14:val="tx1"/>
            </w14:solidFill>
          </w14:textFill>
        </w:rPr>
        <w:t>了便携式激光氨气分析仪</w:t>
      </w:r>
      <w:r>
        <w:rPr>
          <w:rFonts w:hint="default" w:ascii="Times New Roman" w:hAnsi="Times New Roman" w:cs="Times New Roman"/>
          <w:color w:val="000000" w:themeColor="text1"/>
          <w:lang w:val="en-US" w:eastAsia="zh-CN"/>
          <w14:textFill>
            <w14:solidFill>
              <w14:schemeClr w14:val="tx1"/>
            </w14:solidFill>
          </w14:textFill>
        </w:rPr>
        <w:t>在外观与结构、绝缘电阻方面的技术要求。</w:t>
      </w:r>
    </w:p>
    <w:p w14:paraId="453E3323">
      <w:pPr>
        <w:pStyle w:val="4"/>
        <w:numPr>
          <w:ilvl w:val="0"/>
          <w:numId w:val="5"/>
        </w:numPr>
        <w:bidi w:val="0"/>
        <w:rPr>
          <w:rFonts w:hint="default" w:ascii="Times New Roman" w:hAnsi="Times New Roman" w:cs="Times New Roman"/>
          <w:color w:val="000000" w:themeColor="text1"/>
          <w:lang w:val="en-US" w:eastAsia="zh-CN"/>
          <w14:textFill>
            <w14:solidFill>
              <w14:schemeClr w14:val="tx1"/>
            </w14:solidFill>
          </w14:textFill>
        </w:rPr>
      </w:pPr>
      <w:bookmarkStart w:id="42" w:name="_Toc9694"/>
      <w:r>
        <w:rPr>
          <w:rFonts w:hint="default" w:ascii="Times New Roman" w:hAnsi="Times New Roman" w:cs="Times New Roman"/>
          <w:color w:val="000000" w:themeColor="text1"/>
          <w:lang w:val="en-US" w:eastAsia="zh-CN"/>
          <w14:textFill>
            <w14:solidFill>
              <w14:schemeClr w14:val="tx1"/>
            </w14:solidFill>
          </w14:textFill>
        </w:rPr>
        <w:t>计量器具控制</w:t>
      </w:r>
      <w:bookmarkEnd w:id="42"/>
    </w:p>
    <w:p w14:paraId="53A36314">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本部分明确了</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w:t>
      </w:r>
      <w:r>
        <w:rPr>
          <w:rFonts w:hint="default" w:ascii="Times New Roman" w:hAnsi="Times New Roman" w:cs="Times New Roman"/>
          <w:color w:val="000000" w:themeColor="text1"/>
          <w14:textFill>
            <w14:solidFill>
              <w14:schemeClr w14:val="tx1"/>
            </w14:solidFill>
          </w14:textFill>
        </w:rPr>
        <w:t>的计量器具控制要求，规定了现场检定的环境条件和所需标准物质及设备的准确度等级。检定环境条件要求如下：环境温度需维持在</w:t>
      </w:r>
      <w:r>
        <w:rPr>
          <w:rFonts w:hint="eastAsia"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40</w:t>
      </w:r>
      <w:r>
        <w:rPr>
          <w:rFonts w:hint="default" w:ascii="Times New Roman" w:hAnsi="Times New Roman" w:cs="Times New Roman"/>
          <w:color w:val="000000" w:themeColor="text1"/>
          <w14:textFill>
            <w14:solidFill>
              <w14:schemeClr w14:val="tx1"/>
            </w14:solidFill>
          </w14:textFill>
        </w:rPr>
        <w:t>℃之间，相对湿度不超过85%RH，供电电源为</w:t>
      </w:r>
      <w:r>
        <w:rPr>
          <w:rFonts w:hint="eastAsia"/>
          <w:color w:val="000000" w:themeColor="text1"/>
          <w14:textFill>
            <w14:solidFill>
              <w14:schemeClr w14:val="tx1"/>
            </w14:solidFill>
          </w14:textFill>
        </w:rPr>
        <w:t>AC 220（1±10%）V</w:t>
      </w:r>
      <w:r>
        <w:rPr>
          <w:rFonts w:hint="default" w:ascii="Times New Roman" w:hAnsi="Times New Roman" w:cs="Times New Roman"/>
          <w:color w:val="000000" w:themeColor="text1"/>
          <w14:textFill>
            <w14:solidFill>
              <w14:schemeClr w14:val="tx1"/>
            </w14:solidFill>
          </w14:textFill>
        </w:rPr>
        <w:t>。此外，</w:t>
      </w:r>
      <w:r>
        <w:rPr>
          <w:rFonts w:hint="eastAsia" w:cs="Times New Roman"/>
          <w:color w:val="000000" w:themeColor="text1"/>
          <w:lang w:val="en-US" w:eastAsia="zh-CN"/>
          <w14:textFill>
            <w14:solidFill>
              <w14:schemeClr w14:val="tx1"/>
            </w14:solidFill>
          </w14:textFill>
        </w:rPr>
        <w:t>应保证</w:t>
      </w:r>
      <w:r>
        <w:rPr>
          <w:rFonts w:hint="eastAsia"/>
          <w:color w:val="000000" w:themeColor="text1"/>
          <w14:textFill>
            <w14:solidFill>
              <w14:schemeClr w14:val="tx1"/>
            </w14:solidFill>
          </w14:textFill>
        </w:rPr>
        <w:t>通风良好，检定环境中应无影响检测准确度的干扰气体</w:t>
      </w:r>
      <w:r>
        <w:rPr>
          <w:rFonts w:hint="default" w:ascii="Times New Roman" w:hAnsi="Times New Roman" w:cs="Times New Roman"/>
          <w:color w:val="000000" w:themeColor="text1"/>
          <w14:textFill>
            <w14:solidFill>
              <w14:schemeClr w14:val="tx1"/>
            </w14:solidFill>
          </w14:textFill>
        </w:rPr>
        <w:t>。</w:t>
      </w:r>
    </w:p>
    <w:p w14:paraId="18CBF698">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检定过程中使用的</w:t>
      </w:r>
      <w:r>
        <w:rPr>
          <w:rFonts w:hint="default" w:ascii="Times New Roman" w:hAnsi="Times New Roman" w:cs="Times New Roman"/>
          <w:color w:val="000000" w:themeColor="text1"/>
          <w:lang w:val="en-US" w:eastAsia="zh-CN"/>
          <w14:textFill>
            <w14:solidFill>
              <w14:schemeClr w14:val="tx1"/>
            </w14:solidFill>
          </w14:textFill>
        </w:rPr>
        <w:t>氨气气体标准物质</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应采用国家计量行政部门批准颁布的有证标准物质，其浓度的扩展不确定度不大于2%（k=2）；亦可以采用气体稀释装置，通过稀释高浓度有证标准气体来获得，气体稀释装置流量最大允许误差不超过±1% 。</w:t>
      </w:r>
    </w:p>
    <w:p w14:paraId="4A77914F">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零点气采用纯度大于99.999%的高纯氮气。</w:t>
      </w:r>
    </w:p>
    <w:p w14:paraId="67420F93">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本部分</w:t>
      </w:r>
      <w:r>
        <w:rPr>
          <w:rFonts w:hint="default" w:ascii="Times New Roman" w:hAnsi="Times New Roman" w:cs="Times New Roman"/>
          <w:color w:val="000000" w:themeColor="text1"/>
          <w:lang w:val="en-US" w:eastAsia="zh-CN"/>
          <w14:textFill>
            <w14:solidFill>
              <w14:schemeClr w14:val="tx1"/>
            </w14:solidFill>
          </w14:textFill>
        </w:rPr>
        <w:t>也对配套设备进行了限定。秒表分度值不大于0.1s</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绝缘电阻表输出电压固定为500</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V，</w:t>
      </w:r>
      <w:r>
        <w:rPr>
          <w:rFonts w:hint="default" w:ascii="Times New Roman" w:hAnsi="Times New Roman" w:cs="Times New Roman"/>
          <w:color w:val="000000" w:themeColor="text1"/>
          <w:lang w:val="en-US" w:eastAsia="zh-CN"/>
          <w14:textFill>
            <w14:solidFill>
              <w14:schemeClr w14:val="tx1"/>
            </w14:solidFill>
          </w14:textFill>
        </w:rPr>
        <w:t>准确度不低于10级</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准确度等级优于10级</w:t>
      </w:r>
      <w:r>
        <w:rPr>
          <w:rFonts w:hint="eastAsia" w:cs="Times New Roman"/>
          <w:color w:val="000000" w:themeColor="text1"/>
          <w:lang w:val="en-US" w:eastAsia="zh-CN"/>
          <w14:textFill>
            <w14:solidFill>
              <w14:schemeClr w14:val="tx1"/>
            </w14:solidFill>
          </w14:textFill>
        </w:rPr>
        <w:t>的绝缘电阻表可选用；</w:t>
      </w:r>
      <w:r>
        <w:rPr>
          <w:rFonts w:hint="default" w:ascii="Times New Roman" w:hAnsi="Times New Roman" w:cs="Times New Roman"/>
          <w:color w:val="000000" w:themeColor="text1"/>
          <w:lang w:val="en-US" w:eastAsia="zh-CN"/>
          <w14:textFill>
            <w14:solidFill>
              <w14:schemeClr w14:val="tx1"/>
            </w14:solidFill>
          </w14:textFill>
        </w:rPr>
        <w:t>气体减压阀应与所用的气体标准物质钢瓶配套，其材质应具有防腐、防吸附功能，如不锈钢；所用气路也应使用具有防腐、防吸附</w:t>
      </w:r>
      <w:r>
        <w:rPr>
          <w:rFonts w:hint="eastAsia" w:cs="Times New Roman"/>
          <w:color w:val="000000" w:themeColor="text1"/>
          <w:lang w:val="en-US" w:eastAsia="zh-CN"/>
          <w14:textFill>
            <w14:solidFill>
              <w14:schemeClr w14:val="tx1"/>
            </w14:solidFill>
          </w14:textFill>
        </w:rPr>
        <w:t>功能的材料</w:t>
      </w:r>
      <w:r>
        <w:rPr>
          <w:rFonts w:hint="default" w:ascii="Times New Roman" w:hAnsi="Times New Roman" w:cs="Times New Roman"/>
          <w:color w:val="000000" w:themeColor="text1"/>
          <w:lang w:val="en-US" w:eastAsia="zh-CN"/>
          <w14:textFill>
            <w14:solidFill>
              <w14:schemeClr w14:val="tx1"/>
            </w14:solidFill>
          </w14:textFill>
        </w:rPr>
        <w:t>，如聚四氟乙烯、经过特殊处理的不锈钢管等。</w:t>
      </w:r>
    </w:p>
    <w:p w14:paraId="69C614E5">
      <w:pPr>
        <w:pageBreakBefore w:val="0"/>
        <w:kinsoku/>
        <w:wordWrap/>
        <w:overflowPunct/>
        <w:topLinePunct w:val="0"/>
        <w:autoSpaceDE/>
        <w:autoSpaceDN/>
        <w:bidi w:val="0"/>
        <w:adjustRightInd/>
        <w:spacing w:line="360" w:lineRule="auto"/>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w:t>
      </w:r>
      <w:r>
        <w:rPr>
          <w:rFonts w:hint="default" w:ascii="Times New Roman" w:hAnsi="Times New Roman" w:cs="Times New Roman"/>
          <w:color w:val="000000" w:themeColor="text1"/>
          <w:sz w:val="24"/>
          <w:lang w:eastAsia="zh-CN"/>
          <w14:textFill>
            <w14:solidFill>
              <w14:schemeClr w14:val="tx1"/>
            </w14:solidFill>
          </w14:textFill>
        </w:rPr>
        <w:t>规程</w:t>
      </w:r>
      <w:r>
        <w:rPr>
          <w:rFonts w:hint="default" w:ascii="Times New Roman" w:hAnsi="Times New Roman" w:cs="Times New Roman"/>
          <w:color w:val="000000" w:themeColor="text1"/>
          <w:sz w:val="24"/>
          <w14:textFill>
            <w14:solidFill>
              <w14:schemeClr w14:val="tx1"/>
            </w14:solidFill>
          </w14:textFill>
        </w:rPr>
        <w:t>选用的仪器设备为</w:t>
      </w:r>
      <w:r>
        <w:rPr>
          <w:rFonts w:hint="eastAsia" w:cs="Times New Roman"/>
          <w:color w:val="000000" w:themeColor="text1"/>
          <w:sz w:val="24"/>
          <w:lang w:eastAsia="zh-CN"/>
          <w14:textFill>
            <w14:solidFill>
              <w14:schemeClr w14:val="tx1"/>
            </w14:solidFill>
          </w14:textFill>
        </w:rPr>
        <w:t>实验室</w:t>
      </w:r>
      <w:r>
        <w:rPr>
          <w:rFonts w:hint="default" w:ascii="Times New Roman" w:hAnsi="Times New Roman" w:cs="Times New Roman"/>
          <w:color w:val="000000" w:themeColor="text1"/>
          <w:sz w:val="24"/>
          <w14:textFill>
            <w14:solidFill>
              <w14:schemeClr w14:val="tx1"/>
            </w14:solidFill>
          </w14:textFill>
        </w:rPr>
        <w:t>常用的</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必备的</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经济的</w:t>
      </w:r>
      <w:r>
        <w:rPr>
          <w:rFonts w:hint="eastAsia" w:cs="Times New Roman"/>
          <w:color w:val="000000" w:themeColor="text1"/>
          <w:sz w:val="24"/>
          <w:lang w:eastAsia="zh-CN"/>
          <w14:textFill>
            <w14:solidFill>
              <w14:schemeClr w14:val="tx1"/>
            </w14:solidFill>
          </w14:textFill>
        </w:rPr>
        <w:t>仪器设备；</w:t>
      </w:r>
      <w:r>
        <w:rPr>
          <w:rFonts w:hint="default" w:ascii="Times New Roman" w:hAnsi="Times New Roman" w:cs="Times New Roman"/>
          <w:color w:val="000000" w:themeColor="text1"/>
          <w:sz w:val="24"/>
          <w14:textFill>
            <w14:solidFill>
              <w14:schemeClr w14:val="tx1"/>
            </w14:solidFill>
          </w14:textFill>
        </w:rPr>
        <w:t>选用的标准物质为经国家计量行政部门批准的有证标准物质，目前市面有售，可方便获取。</w:t>
      </w:r>
    </w:p>
    <w:p w14:paraId="3EFD4DFF">
      <w:pPr>
        <w:pStyle w:val="4"/>
        <w:numPr>
          <w:ilvl w:val="0"/>
          <w:numId w:val="5"/>
        </w:numPr>
        <w:bidi w:val="0"/>
        <w:rPr>
          <w:rFonts w:hint="default" w:ascii="Times New Roman" w:hAnsi="Times New Roman" w:cs="Times New Roman"/>
          <w:color w:val="000000" w:themeColor="text1"/>
          <w:lang w:val="en-US" w:eastAsia="zh-CN"/>
          <w14:textFill>
            <w14:solidFill>
              <w14:schemeClr w14:val="tx1"/>
            </w14:solidFill>
          </w14:textFill>
        </w:rPr>
      </w:pPr>
      <w:bookmarkStart w:id="43" w:name="_Toc2683"/>
      <w:r>
        <w:rPr>
          <w:rFonts w:hint="default" w:ascii="Times New Roman" w:hAnsi="Times New Roman" w:cs="Times New Roman"/>
          <w:color w:val="000000" w:themeColor="text1"/>
          <w:lang w:val="en-US" w:eastAsia="zh-CN"/>
          <w14:textFill>
            <w14:solidFill>
              <w14:schemeClr w14:val="tx1"/>
            </w14:solidFill>
          </w14:textFill>
        </w:rPr>
        <w:t>计量性能试验</w:t>
      </w:r>
      <w:bookmarkEnd w:id="43"/>
    </w:p>
    <w:p w14:paraId="405E3EF9">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44" w:name="_Toc7914"/>
      <w:r>
        <w:rPr>
          <w:rFonts w:hint="default" w:ascii="Times New Roman" w:hAnsi="Times New Roman" w:cs="Times New Roman"/>
          <w:color w:val="000000" w:themeColor="text1"/>
          <w:lang w:val="en-US" w:eastAsia="zh-CN"/>
          <w14:textFill>
            <w14:solidFill>
              <w14:schemeClr w14:val="tx1"/>
            </w14:solidFill>
          </w14:textFill>
        </w:rPr>
        <w:t xml:space="preserve">7.1 </w:t>
      </w:r>
      <w:r>
        <w:rPr>
          <w:rFonts w:hint="default" w:ascii="Times New Roman" w:hAnsi="Times New Roman" w:cs="Times New Roman"/>
          <w:color w:val="000000" w:themeColor="text1"/>
          <w14:textFill>
            <w14:solidFill>
              <w14:schemeClr w14:val="tx1"/>
            </w14:solidFill>
          </w14:textFill>
        </w:rPr>
        <w:t>试验仪器</w:t>
      </w:r>
      <w:bookmarkEnd w:id="44"/>
    </w:p>
    <w:p w14:paraId="5F6A66CD">
      <w:pPr>
        <w:spacing w:line="360" w:lineRule="auto"/>
        <w:ind w:firstLine="480" w:firstLineChars="200"/>
        <w:rPr>
          <w:rFonts w:hint="default" w:ascii="Times New Roman" w:hAnsi="Times New Roman" w:cs="Times New Roman"/>
          <w:b w:val="0"/>
          <w:color w:val="000000" w:themeColor="text1"/>
          <w:lang w:val="en-US" w:eastAsia="zh-CN"/>
          <w14:textFill>
            <w14:solidFill>
              <w14:schemeClr w14:val="tx1"/>
            </w14:solidFill>
          </w14:textFill>
        </w:rPr>
      </w:pPr>
      <w:r>
        <w:rPr>
          <w:rFonts w:hint="default" w:ascii="Times New Roman" w:hAnsi="Times New Roman" w:cs="Times New Roman"/>
          <w:b w:val="0"/>
          <w:color w:val="000000" w:themeColor="text1"/>
          <w:lang w:val="en-US" w:eastAsia="zh-CN"/>
          <w14:textFill>
            <w14:solidFill>
              <w14:schemeClr w14:val="tx1"/>
            </w14:solidFill>
          </w14:textFill>
        </w:rPr>
        <w:t>为确保</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w:t>
      </w:r>
      <w:r>
        <w:rPr>
          <w:rFonts w:hint="default" w:ascii="Times New Roman" w:hAnsi="Times New Roman" w:cs="Times New Roman"/>
          <w:b w:val="0"/>
          <w:color w:val="000000" w:themeColor="text1"/>
          <w:lang w:val="en-US" w:eastAsia="zh-CN"/>
          <w14:textFill>
            <w14:solidFill>
              <w14:schemeClr w14:val="tx1"/>
            </w14:solidFill>
          </w14:textFill>
        </w:rPr>
        <w:t>能够提供准确、可靠、有效的数据，满足各行业领域的检测需求，</w:t>
      </w:r>
      <w:r>
        <w:rPr>
          <w:rFonts w:hint="eastAsia" w:cs="Times New Roman"/>
          <w:b w:val="0"/>
          <w:color w:val="000000" w:themeColor="text1"/>
          <w:lang w:val="en-US" w:eastAsia="zh-CN"/>
          <w14:textFill>
            <w14:solidFill>
              <w14:schemeClr w14:val="tx1"/>
            </w14:solidFill>
          </w14:textFill>
        </w:rPr>
        <w:t>起草组</w:t>
      </w:r>
      <w:r>
        <w:rPr>
          <w:rFonts w:hint="default" w:ascii="Times New Roman" w:hAnsi="Times New Roman" w:cs="Times New Roman"/>
          <w:b w:val="0"/>
          <w:color w:val="000000" w:themeColor="text1"/>
          <w:lang w:val="en-US" w:eastAsia="zh-CN"/>
          <w14:textFill>
            <w14:solidFill>
              <w14:schemeClr w14:val="tx1"/>
            </w14:solidFill>
          </w14:textFill>
        </w:rPr>
        <w:t>对</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w:t>
      </w:r>
      <w:r>
        <w:rPr>
          <w:rFonts w:hint="default" w:ascii="Times New Roman" w:hAnsi="Times New Roman" w:cs="Times New Roman"/>
          <w:b w:val="0"/>
          <w:color w:val="000000" w:themeColor="text1"/>
          <w:lang w:val="en-US" w:eastAsia="zh-CN"/>
          <w14:textFill>
            <w14:solidFill>
              <w14:schemeClr w14:val="tx1"/>
            </w14:solidFill>
          </w14:textFill>
        </w:rPr>
        <w:t>的计量性能进行了全面评价。计量特性检定方法的试验选择了</w:t>
      </w:r>
      <w:r>
        <w:rPr>
          <w:rFonts w:hint="default" w:ascii="Times New Roman" w:hAnsi="Times New Roman" w:cs="Times New Roman"/>
          <w:color w:val="000000" w:themeColor="text1"/>
          <w:lang w:val="en-US" w:eastAsia="zh-CN"/>
          <w14:textFill>
            <w14:solidFill>
              <w14:schemeClr w14:val="tx1"/>
            </w14:solidFill>
          </w14:textFill>
        </w:rPr>
        <w:t>青岛明华电子仪器有限公司MH3250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青岛崂应海纳光电环保集团有限公司崂应3025</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上海淳禧应用技术股份有限公司PreGASS-3500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北京杜克泰克科技有限公司EDK 6900P</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青岛众瑞智能仪器股份有限公司ZR-3230</w:t>
      </w:r>
      <w:r>
        <w:rPr>
          <w:rFonts w:hint="eastAsia" w:cs="Times New Roman"/>
          <w:color w:val="000000" w:themeColor="text1"/>
          <w:lang w:val="en-US" w:eastAsia="zh-CN"/>
          <w14:textFill>
            <w14:solidFill>
              <w14:schemeClr w14:val="tx1"/>
            </w14:solidFill>
          </w14:textFill>
        </w:rPr>
        <w:t>等</w:t>
      </w:r>
      <w:r>
        <w:rPr>
          <w:rFonts w:hint="default" w:ascii="Times New Roman" w:hAnsi="Times New Roman" w:cs="Times New Roman"/>
          <w:b w:val="0"/>
          <w:color w:val="000000" w:themeColor="text1"/>
          <w:lang w:val="en-US" w:eastAsia="zh-CN"/>
          <w14:textFill>
            <w14:solidFill>
              <w14:schemeClr w14:val="tx1"/>
            </w14:solidFill>
          </w14:textFill>
        </w:rPr>
        <w:t>在用仪器进行检定测试。</w:t>
      </w:r>
      <w:r>
        <w:rPr>
          <w:rFonts w:hint="eastAsia" w:cs="Times New Roman"/>
          <w:b w:val="0"/>
          <w:color w:val="000000" w:themeColor="text1"/>
          <w:lang w:val="en-US" w:eastAsia="zh-CN"/>
          <w14:textFill>
            <w14:solidFill>
              <w14:schemeClr w14:val="tx1"/>
            </w14:solidFill>
          </w14:textFill>
        </w:rPr>
        <w:t>每种型号仪器2台，合计10台仪器进行试验，试验统一在河南省生态环境监测和安全中心实验室进行</w:t>
      </w:r>
      <w:r>
        <w:rPr>
          <w:rFonts w:hint="default" w:ascii="Times New Roman" w:hAnsi="Times New Roman" w:cs="Times New Roman"/>
          <w:b w:val="0"/>
          <w:color w:val="000000" w:themeColor="text1"/>
          <w:lang w:val="en-US" w:eastAsia="zh-CN"/>
          <w14:textFill>
            <w14:solidFill>
              <w14:schemeClr w14:val="tx1"/>
            </w14:solidFill>
          </w14:textFill>
        </w:rPr>
        <w:t>，</w:t>
      </w:r>
      <w:r>
        <w:rPr>
          <w:rFonts w:hint="eastAsia" w:cs="Times New Roman"/>
          <w:b w:val="0"/>
          <w:color w:val="000000" w:themeColor="text1"/>
          <w:lang w:val="en-US" w:eastAsia="zh-CN"/>
          <w14:textFill>
            <w14:solidFill>
              <w14:schemeClr w14:val="tx1"/>
            </w14:solidFill>
          </w14:textFill>
        </w:rPr>
        <w:t>使用统一的标气和其他计量器具，</w:t>
      </w:r>
      <w:r>
        <w:rPr>
          <w:rFonts w:hint="default" w:ascii="Times New Roman" w:hAnsi="Times New Roman" w:cs="Times New Roman"/>
          <w:b w:val="0"/>
          <w:color w:val="000000" w:themeColor="text1"/>
          <w:lang w:val="en-US" w:eastAsia="zh-CN"/>
          <w14:textFill>
            <w14:solidFill>
              <w14:schemeClr w14:val="tx1"/>
            </w14:solidFill>
          </w14:textFill>
        </w:rPr>
        <w:t>确保试验结果的科学性和可靠性，为检定规程的制定提供坚实的基础</w:t>
      </w:r>
      <w:r>
        <w:rPr>
          <w:rFonts w:hint="eastAsia" w:cs="Times New Roman"/>
          <w:b w:val="0"/>
          <w:color w:val="000000" w:themeColor="text1"/>
          <w:lang w:val="en-US" w:eastAsia="zh-CN"/>
          <w14:textFill>
            <w14:solidFill>
              <w14:schemeClr w14:val="tx1"/>
            </w14:solidFill>
          </w14:textFill>
        </w:rPr>
        <w:t>(</w:t>
      </w:r>
      <w:r>
        <w:rPr>
          <w:rFonts w:hint="default" w:ascii="Times New Roman" w:hAnsi="Times New Roman" w:cs="Times New Roman"/>
          <w:b w:val="0"/>
          <w:color w:val="000000" w:themeColor="text1"/>
          <w:lang w:val="en-US" w:eastAsia="zh-CN"/>
          <w14:textFill>
            <w14:solidFill>
              <w14:schemeClr w14:val="tx1"/>
            </w14:solidFill>
          </w14:textFill>
        </w:rPr>
        <w:t>见表</w:t>
      </w:r>
      <w:r>
        <w:rPr>
          <w:rFonts w:hint="eastAsia" w:cs="Times New Roman"/>
          <w:b w:val="0"/>
          <w:color w:val="000000" w:themeColor="text1"/>
          <w:lang w:val="en-US" w:eastAsia="zh-CN"/>
          <w14:textFill>
            <w14:solidFill>
              <w14:schemeClr w14:val="tx1"/>
            </w14:solidFill>
          </w14:textFill>
        </w:rPr>
        <w:t>5、表6)</w:t>
      </w:r>
      <w:r>
        <w:rPr>
          <w:rFonts w:hint="default" w:ascii="Times New Roman" w:hAnsi="Times New Roman" w:cs="Times New Roman"/>
          <w:b w:val="0"/>
          <w:color w:val="000000" w:themeColor="text1"/>
          <w:lang w:val="en-US" w:eastAsia="zh-CN"/>
          <w14:textFill>
            <w14:solidFill>
              <w14:schemeClr w14:val="tx1"/>
            </w14:solidFill>
          </w14:textFill>
        </w:rPr>
        <w:t>。</w:t>
      </w:r>
    </w:p>
    <w:p w14:paraId="4B7CB478">
      <w:pPr>
        <w:pStyle w:val="35"/>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本规程试验仪器</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3"/>
        <w:gridCol w:w="1731"/>
        <w:gridCol w:w="1635"/>
        <w:gridCol w:w="1635"/>
        <w:gridCol w:w="1635"/>
        <w:gridCol w:w="1639"/>
      </w:tblGrid>
      <w:tr w14:paraId="161F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6FC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分析仪</w:t>
            </w:r>
          </w:p>
          <w:p w14:paraId="46422142">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型号</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28D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MH3250型</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2DE7">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崂应3025型</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736B">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PreGASS-3500型</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16A4">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EDK 6900P型</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3467">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ZR-3230型</w:t>
            </w:r>
          </w:p>
        </w:tc>
      </w:tr>
      <w:tr w14:paraId="7BB7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02" w:type="pct"/>
            <w:vMerge w:val="restart"/>
            <w:tcBorders>
              <w:top w:val="single" w:color="000000" w:sz="4" w:space="0"/>
              <w:left w:val="single" w:color="000000" w:sz="4" w:space="0"/>
              <w:right w:val="single" w:color="000000" w:sz="4" w:space="0"/>
            </w:tcBorders>
            <w:shd w:val="clear" w:color="auto" w:fill="auto"/>
            <w:noWrap/>
            <w:vAlign w:val="center"/>
          </w:tcPr>
          <w:p w14:paraId="59C0EEA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仪器编号</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A833">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MH32500102250120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9E2D">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5M01001005</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D858">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081000YDDG02110001</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720E">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DK240819969</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049C">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3230220250425</w:t>
            </w:r>
          </w:p>
        </w:tc>
      </w:tr>
      <w:tr w14:paraId="548B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02" w:type="pct"/>
            <w:vMerge w:val="continue"/>
            <w:tcBorders>
              <w:left w:val="single" w:color="000000" w:sz="4" w:space="0"/>
              <w:bottom w:val="single" w:color="000000" w:sz="4" w:space="0"/>
              <w:right w:val="single" w:color="000000" w:sz="4" w:space="0"/>
            </w:tcBorders>
            <w:shd w:val="clear" w:color="auto" w:fill="auto"/>
            <w:noWrap/>
            <w:vAlign w:val="center"/>
          </w:tcPr>
          <w:p w14:paraId="56908E1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A37F">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MH32500156250213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1974">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5M01001884</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5D80">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071010C1DG01509001</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C877">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DK240819968</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02C2">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3230220250317</w:t>
            </w:r>
          </w:p>
        </w:tc>
      </w:tr>
      <w:tr w14:paraId="594C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jc w:val="center"/>
        </w:trPr>
        <w:tc>
          <w:tcPr>
            <w:tcW w:w="702" w:type="pct"/>
            <w:tcBorders>
              <w:left w:val="single" w:color="000000" w:sz="4" w:space="0"/>
              <w:bottom w:val="single" w:color="000000" w:sz="4" w:space="0"/>
              <w:right w:val="single" w:color="000000" w:sz="4" w:space="0"/>
            </w:tcBorders>
            <w:shd w:val="clear" w:color="auto" w:fill="auto"/>
            <w:noWrap/>
            <w:vAlign w:val="center"/>
          </w:tcPr>
          <w:p w14:paraId="44EF7B60">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仪器外形</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3EB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设备、采样枪一体设计</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8B73">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设备、采样枪一体设计</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B00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设备、采样枪分体设计</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18B9">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设备、采样枪分体设计</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44AB">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设备、采样枪一体设计</w:t>
            </w:r>
          </w:p>
        </w:tc>
      </w:tr>
      <w:tr w14:paraId="1A2A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9BD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分析仪厂家</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E557">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青岛明华</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41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青岛崂应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9E64">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上海淳禧</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CBBA">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北京杜克泰克</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FFB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青岛众瑞</w:t>
            </w:r>
          </w:p>
        </w:tc>
      </w:tr>
      <w:tr w14:paraId="6E61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AE04">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氨气标气标准值（mg/m3）</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762">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40、102、163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DA22">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40、102、163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6859">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14.9、40、60.3</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612D">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14.9、40、60.3</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EC00">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14.9、40、60.3</w:t>
            </w:r>
          </w:p>
        </w:tc>
      </w:tr>
      <w:tr w14:paraId="0057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6DE6">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零点气</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3F4E">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99.999%氮气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94E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99.999%氮气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D7B3">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99.999%氮气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B9C3">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99.999%氮气</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E97C">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99.999%氮气</w:t>
            </w:r>
          </w:p>
        </w:tc>
      </w:tr>
      <w:tr w14:paraId="07A2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A081">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绝缘电阻表型号</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812">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ZC25-3型绝缘电阻表</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716">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ZC25-4型绝缘电阻表</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123A">
            <w:pPr>
              <w:spacing w:line="240" w:lineRule="auto"/>
              <w:ind w:left="0" w:leftChars="0" w:firstLine="0" w:firstLineChars="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ZC25-4型绝缘电阻表</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F97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美瑞克RK7122型绝缘电阻表</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DE1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AN9671X型绝缘电阻测试仪</w:t>
            </w:r>
          </w:p>
        </w:tc>
      </w:tr>
      <w:tr w14:paraId="5500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190B">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配气方式</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F48F">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直通气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FF61">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直通气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2B33">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直通气</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B78D">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直通气</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30E3">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直通气</w:t>
            </w:r>
          </w:p>
        </w:tc>
      </w:tr>
    </w:tbl>
    <w:p w14:paraId="00498737">
      <w:pPr>
        <w:pStyle w:val="4"/>
        <w:bidi w:val="0"/>
        <w:rPr>
          <w:rFonts w:hint="default" w:ascii="Times New Roman" w:hAnsi="Times New Roman" w:cs="Times New Roman"/>
          <w:color w:val="000000" w:themeColor="text1"/>
          <w14:textFill>
            <w14:solidFill>
              <w14:schemeClr w14:val="tx1"/>
            </w14:solidFill>
          </w14:textFill>
        </w:rPr>
      </w:pPr>
      <w:bookmarkStart w:id="45" w:name="_Toc30394"/>
      <w:r>
        <w:rPr>
          <w:rFonts w:hint="default" w:ascii="Times New Roman" w:hAnsi="Times New Roman" w:cs="Times New Roman"/>
          <w:color w:val="000000" w:themeColor="text1"/>
          <w:lang w:val="en-US" w:eastAsia="zh-CN"/>
          <w14:textFill>
            <w14:solidFill>
              <w14:schemeClr w14:val="tx1"/>
            </w14:solidFill>
          </w14:textFill>
        </w:rPr>
        <w:t xml:space="preserve">7.2 </w:t>
      </w:r>
      <w:r>
        <w:rPr>
          <w:rFonts w:hint="default" w:ascii="Times New Roman" w:hAnsi="Times New Roman" w:cs="Times New Roman"/>
          <w:color w:val="000000" w:themeColor="text1"/>
          <w14:textFill>
            <w14:solidFill>
              <w14:schemeClr w14:val="tx1"/>
            </w14:solidFill>
          </w14:textFill>
        </w:rPr>
        <w:t>试验数据汇总</w:t>
      </w:r>
      <w:bookmarkEnd w:id="45"/>
    </w:p>
    <w:p w14:paraId="1137D5EC">
      <w:pPr>
        <w:pStyle w:val="35"/>
        <w:bidi w:val="0"/>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本规程试验结果汇总</w:t>
      </w:r>
      <w:r>
        <w:rPr>
          <w:rFonts w:hint="eastAsia" w:cs="Times New Roman"/>
          <w:color w:val="000000" w:themeColor="text1"/>
          <w:lang w:val="en-US" w:eastAsia="zh-CN"/>
          <w14:textFill>
            <w14:solidFill>
              <w14:schemeClr w14:val="tx1"/>
            </w14:solidFill>
          </w14:textFill>
        </w:rPr>
        <w:t>表</w:t>
      </w:r>
    </w:p>
    <w:tbl>
      <w:tblPr>
        <w:tblStyle w:val="23"/>
        <w:tblW w:w="52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93"/>
        <w:gridCol w:w="891"/>
        <w:gridCol w:w="880"/>
        <w:gridCol w:w="755"/>
        <w:gridCol w:w="755"/>
        <w:gridCol w:w="755"/>
        <w:gridCol w:w="755"/>
        <w:gridCol w:w="748"/>
        <w:gridCol w:w="7"/>
        <w:gridCol w:w="755"/>
        <w:gridCol w:w="755"/>
        <w:gridCol w:w="3"/>
        <w:gridCol w:w="755"/>
        <w:gridCol w:w="1"/>
        <w:gridCol w:w="766"/>
      </w:tblGrid>
      <w:tr w14:paraId="2D63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tblHeader/>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ADA12D">
            <w:pPr>
              <w:pStyle w:val="37"/>
              <w:bidi w:val="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项</w:t>
            </w:r>
            <w:r>
              <w:rPr>
                <w:rFonts w:hint="eastAsia"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lang w:val="en-US" w:eastAsia="zh-CN"/>
                <w14:textFill>
                  <w14:solidFill>
                    <w14:schemeClr w14:val="tx1"/>
                  </w14:solidFill>
                </w14:textFill>
              </w:rPr>
              <w:t>目</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4D76CD">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1a</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FC5C01">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2a</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E5F7B7">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3a</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5979E7">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4a</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CCFD78">
            <w:pPr>
              <w:pStyle w:val="37"/>
              <w:bidi w:val="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5a</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27EAAD">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1b</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E3BC29">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2b</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B829D8">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3b</w:t>
            </w:r>
          </w:p>
        </w:tc>
        <w:tc>
          <w:tcPr>
            <w:tcW w:w="75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ADA8BF">
            <w:pPr>
              <w:pStyle w:val="37"/>
              <w:bidi w:val="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4b</w:t>
            </w: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48A45E">
            <w:pPr>
              <w:pStyle w:val="37"/>
              <w:bidi w:val="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5b</w:t>
            </w:r>
          </w:p>
        </w:tc>
      </w:tr>
      <w:tr w14:paraId="5B26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55E2F6">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示值误差</w:t>
            </w:r>
            <w:r>
              <w:rPr>
                <w:rFonts w:hint="default" w:ascii="Times New Roman" w:hAnsi="Times New Roman" w:cs="Times New Roman"/>
                <w:color w:val="000000" w:themeColor="text1"/>
                <w:sz w:val="21"/>
                <w:szCs w:val="21"/>
                <w:lang w:val="en-US" w:eastAsia="zh-CN"/>
                <w14:textFill>
                  <w14:solidFill>
                    <w14:schemeClr w14:val="tx1"/>
                  </w14:solidFill>
                </w14:textFill>
              </w:rPr>
              <w:br w:type="textWrapping"/>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E4E0E7">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8B93A5">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020C5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1.50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44B0C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A1F9CE">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20DFB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2.46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FA824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-2.58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F4DE1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0.70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ADF29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3A919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2.75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9F794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6.71 </w:t>
            </w:r>
          </w:p>
        </w:tc>
      </w:tr>
      <w:tr w14:paraId="50A8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93155F">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7177BB">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135DF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0.36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2D518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04A81D">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1.43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4D14D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4839E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0.92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E6982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DDE54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0696D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0169E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0.91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BC8A0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2.17 </w:t>
            </w:r>
          </w:p>
        </w:tc>
      </w:tr>
      <w:tr w14:paraId="5ED8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2E824E">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9656B3">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542B2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1.55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64A7C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9B133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4.02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8E462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895BE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0.39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46743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38E26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F717A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DEC70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-0.25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C7718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1.00 </w:t>
            </w:r>
          </w:p>
        </w:tc>
      </w:tr>
      <w:tr w14:paraId="13E0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A8F9DB">
            <w:pPr>
              <w:pStyle w:val="37"/>
              <w:bidi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重复性（%）</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1421D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2109A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3FC8C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E71A4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0.89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2FBD9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4E1D6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1.23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B37EC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0.50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F3FB3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1.30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A93B3E">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0.78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70F91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1.60 </w:t>
            </w:r>
          </w:p>
        </w:tc>
      </w:tr>
      <w:tr w14:paraId="7401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restart"/>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vAlign w:val="center"/>
          </w:tcPr>
          <w:p w14:paraId="51B0CFC4">
            <w:pPr>
              <w:pStyle w:val="37"/>
              <w:bidi w:val="0"/>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平均响应</w:t>
            </w:r>
          </w:p>
          <w:p w14:paraId="7A863D85">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时间（s）</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D821EA">
            <w:pPr>
              <w:pStyle w:val="37"/>
              <w:bidi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上升</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A42A8B">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51</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95CA8E">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41</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B5646A">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72</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B2BDEA">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152</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F95F15">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952E5C">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58</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88156C">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0FA8F4">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91</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FED2E7">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59</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8F9C97">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w:t>
            </w:r>
          </w:p>
        </w:tc>
      </w:tr>
      <w:tr w14:paraId="6901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291" w:type="dxa"/>
            <w:vMerge w:val="continue"/>
            <w:tcBorders>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1CC888">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96A1CD">
            <w:pPr>
              <w:pStyle w:val="37"/>
              <w:bidi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下降</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ED7A00">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09DADA">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32EB56">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67</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FD4517">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154</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7742CE">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B50A4F">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090018">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31F634">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69</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E7B1E5">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73</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A220DE">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52</w:t>
            </w:r>
          </w:p>
        </w:tc>
      </w:tr>
      <w:tr w14:paraId="13F0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B72870">
            <w:pPr>
              <w:pStyle w:val="37"/>
              <w:bidi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零点漂移</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BA869D">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F0545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FD17D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ED12C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E3A2C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634A73">
            <w:pPr>
              <w:pStyle w:val="37"/>
              <w:bidi w:val="0"/>
              <w:ind w:firstLine="0" w:firstLineChars="0"/>
              <w:jc w:val="center"/>
              <w:rPr>
                <w:rFonts w:hint="eastAsia"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8C796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7199C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6556C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8D0D6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r>
      <w:tr w14:paraId="1325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C34C64">
            <w:pPr>
              <w:pStyle w:val="37"/>
              <w:bidi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量程漂移</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DEB87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1.10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50DE8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86BA7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0.49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BE19E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0.34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809EAE">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0.05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7940F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1.10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01D30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B84E8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0.34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E6CD0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0.38 </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DA547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0.25 </w:t>
            </w:r>
          </w:p>
        </w:tc>
      </w:tr>
      <w:tr w14:paraId="5308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AF551D">
            <w:pPr>
              <w:pStyle w:val="37"/>
              <w:bidi w:val="0"/>
              <w:jc w:val="center"/>
              <w:rPr>
                <w:rFonts w:hint="eastAsia" w:cs="Times New Roman"/>
                <w:color w:val="000000" w:themeColor="text1"/>
                <w:sz w:val="21"/>
                <w:szCs w:val="21"/>
                <w:lang w:val="en-US" w:eastAsia="zh-C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绝缘电阻（</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MΩ</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F4678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&gt;200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70408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B3C60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9EA7B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C0DD5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&gt;2000</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5CE20D">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0C807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DF13A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6C343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814C8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&gt;2000</w:t>
            </w:r>
          </w:p>
        </w:tc>
      </w:tr>
      <w:tr w14:paraId="2BB6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restart"/>
            <w:tcBorders>
              <w:top w:val="single" w:color="000000" w:sz="4" w:space="0"/>
              <w:left w:val="single" w:color="000000" w:sz="4" w:space="0"/>
              <w:right w:val="single" w:color="000000" w:sz="4" w:space="0"/>
            </w:tcBorders>
            <w:shd w:val="clear" w:color="auto" w:fill="auto"/>
            <w:tcMar>
              <w:top w:w="0" w:type="dxa"/>
              <w:left w:w="0" w:type="dxa"/>
              <w:bottom w:w="0" w:type="dxa"/>
              <w:right w:w="0" w:type="dxa"/>
            </w:tcMar>
            <w:vAlign w:val="center"/>
          </w:tcPr>
          <w:p w14:paraId="59A2386F">
            <w:pPr>
              <w:pStyle w:val="37"/>
              <w:bidi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干扰误差</w:t>
            </w:r>
          </w:p>
          <w:p w14:paraId="0B266EE2">
            <w:pPr>
              <w:pStyle w:val="37"/>
              <w:bidi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零点气</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8E49C2">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H2O</w:t>
            </w:r>
          </w:p>
          <w:p w14:paraId="6BA20ADC">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6651E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5CBDC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0972D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3C6DF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963A5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E10D9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B39765">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29753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-0.06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D0EB5F">
            <w:pPr>
              <w:pStyle w:val="37"/>
              <w:bidi w:val="0"/>
              <w:ind w:firstLine="0" w:firstLineChars="0"/>
              <w:jc w:val="center"/>
              <w:rPr>
                <w:rFonts w:hint="eastAsia"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78884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r>
      <w:tr w14:paraId="4CBD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14:paraId="5DF548B3">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03FCE9">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H2O</w:t>
            </w:r>
          </w:p>
          <w:p w14:paraId="7C5F3161">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0ED39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271D6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556ADD">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BF662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AAF9C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D2417E">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5F54D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F1E25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-0.04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973FB5">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C2373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r>
      <w:tr w14:paraId="75B2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14:paraId="40C19B81">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587C31">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H2O</w:t>
            </w:r>
          </w:p>
          <w:p w14:paraId="434F18CE">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2206E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77456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0.50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79537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8CEC2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0.90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F9B7B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790A3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86DEA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0.47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C51FE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-0.04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16A05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50152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0.10 </w:t>
            </w:r>
          </w:p>
        </w:tc>
      </w:tr>
      <w:tr w14:paraId="17DB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291"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14:paraId="66D96FA3">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77B272">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H2O</w:t>
            </w:r>
          </w:p>
          <w:p w14:paraId="12406742">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20CCA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F8F69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479FE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-0.06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0F89A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D7C25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A0E46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0C73A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0.77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C18715">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7515B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9867C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r>
      <w:tr w14:paraId="2C8B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14:paraId="35E8C843">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77EA98">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57C55C74">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5D6C8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447F1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A85B8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-0.04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E56CC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82F44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7A6F8E">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EDF89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D4847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0BA795">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EC4D7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r>
      <w:tr w14:paraId="1980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000000" w:sz="4" w:space="0"/>
              <w:right w:val="single" w:color="000000" w:sz="4" w:space="0"/>
            </w:tcBorders>
            <w:shd w:val="clear" w:color="auto" w:fill="auto"/>
            <w:tcMar>
              <w:top w:w="0" w:type="dxa"/>
              <w:left w:w="0" w:type="dxa"/>
              <w:bottom w:w="0" w:type="dxa"/>
              <w:right w:w="0" w:type="dxa"/>
            </w:tcMar>
            <w:vAlign w:val="center"/>
          </w:tcPr>
          <w:p w14:paraId="15C33C12">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CC282E">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7F38EB1C">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5189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833265">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0.50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FCC12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66C9B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2FFFB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1.20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0F849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F50FA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D55E4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5F8EB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72EC2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r>
      <w:tr w14:paraId="0C15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291" w:type="dxa"/>
            <w:vMerge w:val="continue"/>
            <w:tcBorders>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14:paraId="09FBC496">
            <w:pPr>
              <w:pStyle w:val="37"/>
              <w:bidi w:val="0"/>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D39DC4">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0B44DAC8">
            <w:pPr>
              <w:pStyle w:val="37"/>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CFC1C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A4997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14CBB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-0.08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4567D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6A183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1929F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00F96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A11A9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B83D5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D0D3E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0.00 </w:t>
            </w:r>
          </w:p>
        </w:tc>
      </w:tr>
      <w:tr w14:paraId="0AB7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vAlign w:val="center"/>
          </w:tcPr>
          <w:p w14:paraId="42109357">
            <w:pPr>
              <w:pStyle w:val="37"/>
              <w:bidi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干扰误差</w:t>
            </w:r>
          </w:p>
          <w:p w14:paraId="787521BE">
            <w:pPr>
              <w:pStyle w:val="37"/>
              <w:bidi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量程气</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889"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52BC90">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4299EA2E">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50B85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2B16B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17575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-0.26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583576">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1.07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F96FC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-4.70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3B7E2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C7410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CA8BBC">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9391C7">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3BCEB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-3.30 </w:t>
            </w:r>
          </w:p>
        </w:tc>
      </w:tr>
      <w:tr w14:paraId="4D55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14:paraId="10DF8702">
            <w:pPr>
              <w:pStyle w:val="37"/>
              <w:bidi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89"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572556">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7ECB4F9A">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44793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58B62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1.55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BF033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0.14</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4EB19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0.36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E1EFF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-0.70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98C40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FDA8C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0.50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D38C2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0.23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B6E56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73B6E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-0.40 </w:t>
            </w:r>
          </w:p>
        </w:tc>
      </w:tr>
      <w:tr w14:paraId="3E11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14:paraId="4E2EB294">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ADF16A">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067A7AD7">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3268A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0.22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E9ACA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1.05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931ABA">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0.60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D717D0">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D124C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-1.30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0778A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-0.15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E9377D">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0.45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8C499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0.20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B73C0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B9D128">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1.20 </w:t>
            </w:r>
          </w:p>
        </w:tc>
      </w:tr>
      <w:tr w14:paraId="359A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291" w:type="dxa"/>
            <w:vMerge w:val="continue"/>
            <w:tcBorders>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FAE647">
            <w:pPr>
              <w:pStyle w:val="37"/>
              <w:bidi w:val="0"/>
              <w:jc w:val="center"/>
              <w:rPr>
                <w:rFonts w:hint="default" w:ascii="Times New Roman" w:hAnsi="Times New Roman" w:cs="Times New Roman"/>
                <w:color w:val="000000" w:themeColor="text1"/>
                <w:sz w:val="21"/>
                <w:szCs w:val="21"/>
                <w14:textFill>
                  <w14:solidFill>
                    <w14:schemeClr w14:val="tx1"/>
                  </w14:solidFill>
                </w14:textFill>
              </w:rPr>
            </w:pPr>
          </w:p>
        </w:tc>
        <w:tc>
          <w:tcPr>
            <w:tcW w:w="889" w:type="dxa"/>
            <w:tcBorders>
              <w:top w:val="single" w:color="000000"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A18037">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C2H2</w:t>
            </w:r>
          </w:p>
          <w:p w14:paraId="21202225">
            <w:pPr>
              <w:pStyle w:val="37"/>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(100μmol/mol)</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AE2844">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-0.07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7A16FE">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0.50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B3FDC1">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1.01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308907">
            <w:pPr>
              <w:pStyle w:val="37"/>
              <w:bidi w:val="0"/>
              <w:ind w:firstLine="0" w:firstLineChars="0"/>
              <w:jc w:val="center"/>
              <w:rPr>
                <w:rFonts w:hint="eastAsia"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7CE663">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-1.20 </w:t>
            </w:r>
          </w:p>
        </w:tc>
        <w:tc>
          <w:tcPr>
            <w:tcW w:w="7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37BA32">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0.58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62C06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0.95 </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5712EB">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0.80 </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A7F269">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2F507F">
            <w:pPr>
              <w:pStyle w:val="37"/>
              <w:bidi w:val="0"/>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 xml:space="preserve">1.00 </w:t>
            </w:r>
          </w:p>
        </w:tc>
      </w:tr>
    </w:tbl>
    <w:p w14:paraId="3F45C479">
      <w:pPr>
        <w:pStyle w:val="4"/>
        <w:numPr>
          <w:ilvl w:val="0"/>
          <w:numId w:val="5"/>
        </w:numPr>
        <w:bidi w:val="0"/>
        <w:rPr>
          <w:rFonts w:hint="default" w:ascii="Times New Roman" w:hAnsi="Times New Roman" w:cs="Times New Roman"/>
          <w:color w:val="000000" w:themeColor="text1"/>
          <w:lang w:val="en-US" w:eastAsia="zh-CN"/>
          <w14:textFill>
            <w14:solidFill>
              <w14:schemeClr w14:val="tx1"/>
            </w14:solidFill>
          </w14:textFill>
        </w:rPr>
      </w:pPr>
      <w:bookmarkStart w:id="46" w:name="_Toc23587"/>
      <w:r>
        <w:rPr>
          <w:rFonts w:hint="default" w:ascii="Times New Roman" w:hAnsi="Times New Roman" w:cs="Times New Roman"/>
          <w:color w:val="000000" w:themeColor="text1"/>
          <w:lang w:val="en-US" w:eastAsia="zh-CN"/>
          <w14:textFill>
            <w14:solidFill>
              <w14:schemeClr w14:val="tx1"/>
            </w14:solidFill>
          </w14:textFill>
        </w:rPr>
        <w:t>计量性能分析</w:t>
      </w:r>
      <w:bookmarkEnd w:id="46"/>
    </w:p>
    <w:p w14:paraId="2FA5034C">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47" w:name="_Toc8400"/>
      <w:r>
        <w:rPr>
          <w:rFonts w:hint="default" w:ascii="Times New Roman" w:hAnsi="Times New Roman" w:cs="Times New Roman"/>
          <w:color w:val="000000" w:themeColor="text1"/>
          <w:lang w:val="en-US" w:eastAsia="zh-CN"/>
          <w14:textFill>
            <w14:solidFill>
              <w14:schemeClr w14:val="tx1"/>
            </w14:solidFill>
          </w14:textFill>
        </w:rPr>
        <w:t>8.1</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示值误差</w:t>
      </w:r>
      <w:bookmarkEnd w:id="47"/>
    </w:p>
    <w:p w14:paraId="6E093A3F">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示值误差计量性能主要参考JJG</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968-2002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DL</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1916-2018</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技术要求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在国家标准、行业标准、厂家仪器技术说明书等基础之上，</w:t>
      </w:r>
      <w:r>
        <w:rPr>
          <w:rFonts w:hint="eastAsia"/>
          <w:color w:val="000000" w:themeColor="text1"/>
          <w:lang w:val="en-US" w:eastAsia="zh-CN"/>
          <w14:textFill>
            <w14:solidFill>
              <w14:schemeClr w14:val="tx1"/>
            </w14:solidFill>
          </w14:textFill>
        </w:rPr>
        <w:t>结</w:t>
      </w:r>
      <w:r>
        <w:rPr>
          <w:rFonts w:hint="eastAsia"/>
          <w:color w:val="000000" w:themeColor="text1"/>
          <w14:textFill>
            <w14:solidFill>
              <w14:schemeClr w14:val="tx1"/>
            </w14:solidFill>
          </w14:textFill>
        </w:rPr>
        <w:t>合</w:t>
      </w:r>
      <w:r>
        <w:rPr>
          <w:rFonts w:hint="eastAsia"/>
          <w:color w:val="000000" w:themeColor="text1"/>
          <w:lang w:val="en-US" w:eastAsia="zh-CN"/>
          <w14:textFill>
            <w14:solidFill>
              <w14:schemeClr w14:val="tx1"/>
            </w14:solidFill>
          </w14:textFill>
        </w:rPr>
        <w:t>试</w:t>
      </w:r>
      <w:r>
        <w:rPr>
          <w:rFonts w:hint="eastAsia"/>
          <w:color w:val="000000" w:themeColor="text1"/>
          <w14:textFill>
            <w14:solidFill>
              <w14:schemeClr w14:val="tx1"/>
            </w14:solidFill>
          </w14:textFill>
        </w:rPr>
        <w:t>验数据等进行制定。</w:t>
      </w:r>
    </w:p>
    <w:p w14:paraId="01FCB6DC">
      <w:pPr>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示值误差试验时，等</w:t>
      </w:r>
      <w:r>
        <w:rPr>
          <w:rFonts w:hint="eastAsia"/>
          <w:color w:val="000000" w:themeColor="text1"/>
          <w:sz w:val="24"/>
          <w:szCs w:val="24"/>
          <w14:textFill>
            <w14:solidFill>
              <w14:schemeClr w14:val="tx1"/>
            </w14:solidFill>
          </w14:textFill>
        </w:rPr>
        <w:t>分析仪稳定运行，</w:t>
      </w:r>
      <w:r>
        <w:rPr>
          <w:rFonts w:hint="eastAsia"/>
          <w:color w:val="000000" w:themeColor="text1"/>
          <w:sz w:val="24"/>
          <w:szCs w:val="24"/>
          <w:lang w:val="en-US" w:eastAsia="zh-CN"/>
          <w14:textFill>
            <w14:solidFill>
              <w14:schemeClr w14:val="tx1"/>
            </w14:solidFill>
          </w14:textFill>
        </w:rPr>
        <w:t>首先</w:t>
      </w:r>
      <w:r>
        <w:rPr>
          <w:rFonts w:hint="eastAsia"/>
          <w:color w:val="000000" w:themeColor="text1"/>
          <w:sz w:val="24"/>
          <w:szCs w:val="24"/>
          <w14:textFill>
            <w14:solidFill>
              <w14:schemeClr w14:val="tx1"/>
            </w14:solidFill>
          </w14:textFill>
        </w:rPr>
        <w:t>按照厂家说明书要求通入零点气进行校零</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按说明书中要求的方式和流量分别通入约为满量程20%、50%、80%的标准气体，记录稳定示值</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每个浓度点重复测量3次，3次的平均值为仪器示值</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按照公式（1）计算示值误差</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取绝对值最大的为仪器示值误差</w:t>
      </w:r>
      <w:r>
        <w:rPr>
          <w:rFonts w:hint="eastAsia"/>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 xml:space="preserve">             </w:t>
      </w:r>
    </w:p>
    <w:p w14:paraId="56FFC01B">
      <w:pPr>
        <w:tabs>
          <w:tab w:val="left" w:pos="1843"/>
        </w:tabs>
        <w:spacing w:line="360" w:lineRule="auto"/>
        <w:ind w:firstLine="1920" w:firstLineChars="800"/>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position w:val="-30"/>
          <w:sz w:val="24"/>
          <w:szCs w:val="24"/>
          <w14:textFill>
            <w14:solidFill>
              <w14:schemeClr w14:val="tx1"/>
            </w14:solidFill>
          </w14:textFill>
        </w:rPr>
        <w:object>
          <v:shape id="_x0000_i1025" o:spt="75" type="#_x0000_t75" style="height:37pt;width:99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p>
    <w:p w14:paraId="2C79AFC4">
      <w:pPr>
        <w:spacing w:line="360" w:lineRule="auto"/>
        <w:ind w:firstLine="42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式中：</w:t>
      </w:r>
      <w:r>
        <w:rPr>
          <w:color w:val="000000" w:themeColor="text1"/>
          <w14:textFill>
            <w14:solidFill>
              <w14:schemeClr w14:val="tx1"/>
            </w14:solidFill>
          </w14:textFill>
        </w:rPr>
        <w:drawing>
          <wp:inline distT="0" distB="0" distL="114300" distR="114300">
            <wp:extent cx="238125" cy="228600"/>
            <wp:effectExtent l="0" t="0" r="0" b="0"/>
            <wp:docPr id="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5"/>
                    <pic:cNvPicPr>
                      <a:picLocks noChangeAspect="1"/>
                    </pic:cNvPicPr>
                  </pic:nvPicPr>
                  <pic:blipFill>
                    <a:blip r:embed="rId16"/>
                    <a:stretch>
                      <a:fillRect/>
                    </a:stretch>
                  </pic:blipFill>
                  <pic:spPr>
                    <a:xfrm>
                      <a:off x="0" y="0"/>
                      <a:ext cx="238125" cy="228600"/>
                    </a:xfrm>
                    <a:prstGeom prst="rect">
                      <a:avLst/>
                    </a:prstGeom>
                    <a:noFill/>
                    <a:ln>
                      <a:noFill/>
                    </a:ln>
                  </pic:spPr>
                </pic:pic>
              </a:graphicData>
            </a:graphic>
          </wp:inline>
        </w:drawing>
      </w:r>
      <w:r>
        <w:rPr>
          <w:rFonts w:hint="eastAsia"/>
          <w:color w:val="000000" w:themeColor="text1"/>
          <w:sz w:val="24"/>
          <w:szCs w:val="24"/>
          <w14:textFill>
            <w14:solidFill>
              <w14:schemeClr w14:val="tx1"/>
            </w14:solidFill>
          </w14:textFill>
        </w:rPr>
        <w:t>——分析仪的示值误差，%；</w:t>
      </w:r>
    </w:p>
    <w:p w14:paraId="5358C885">
      <w:pPr>
        <w:spacing w:line="360" w:lineRule="auto"/>
        <w:ind w:firstLine="42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color w:val="000000" w:themeColor="text1"/>
          <w:position w:val="-6"/>
          <w:sz w:val="24"/>
          <w:szCs w:val="24"/>
          <w14:textFill>
            <w14:solidFill>
              <w14:schemeClr w14:val="tx1"/>
            </w14:solidFill>
          </w14:textFill>
        </w:rPr>
        <w:object>
          <v:shape id="_x0000_i1026" o:spt="75" type="#_x0000_t75" style="height:17pt;width:12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color w:val="000000" w:themeColor="text1"/>
          <w:sz w:val="24"/>
          <w:szCs w:val="24"/>
          <w14:textFill>
            <w14:solidFill>
              <w14:schemeClr w14:val="tx1"/>
            </w14:solidFill>
          </w14:textFill>
        </w:rPr>
        <w:t>——3次测量值的算术平均值，μmol/mol或mg/m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w:t>
      </w:r>
    </w:p>
    <w:p w14:paraId="101179C0">
      <w:pPr>
        <w:spacing w:line="360" w:lineRule="auto"/>
        <w:ind w:firstLine="42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color w:val="000000" w:themeColor="text1"/>
          <w:position w:val="-12"/>
          <w:sz w:val="24"/>
          <w:szCs w:val="24"/>
          <w14:textFill>
            <w14:solidFill>
              <w14:schemeClr w14:val="tx1"/>
            </w14:solidFill>
          </w14:textFill>
        </w:rPr>
        <w:object>
          <v:shape id="_x0000_i1027" o:spt="75" type="#_x0000_t75" style="height:18pt;width:12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color w:val="000000" w:themeColor="text1"/>
          <w:sz w:val="24"/>
          <w:szCs w:val="24"/>
          <w14:textFill>
            <w14:solidFill>
              <w14:schemeClr w14:val="tx1"/>
            </w14:solidFill>
          </w14:textFill>
        </w:rPr>
        <w:t>——标准气体浓度值，μmol/mol或mg/m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p>
    <w:p w14:paraId="0E8FA6D6">
      <w:pPr>
        <w:bidi w:val="0"/>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由</w:t>
      </w:r>
      <w:r>
        <w:rPr>
          <w:rFonts w:hint="default" w:ascii="Times New Roman" w:hAnsi="Times New Roman" w:cs="Times New Roman"/>
          <w:color w:val="000000" w:themeColor="text1"/>
          <w:lang w:val="en-US" w:eastAsia="zh-CN"/>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lang w:val="en-US" w:eastAsia="zh-CN"/>
          <w14:textFill>
            <w14:solidFill>
              <w14:schemeClr w14:val="tx1"/>
            </w14:solidFill>
          </w14:textFill>
        </w:rPr>
        <w:t>的</w:t>
      </w:r>
      <w:r>
        <w:rPr>
          <w:rFonts w:hint="eastAsia" w:cs="Times New Roman"/>
          <w:color w:val="000000" w:themeColor="text1"/>
          <w:lang w:val="en-US" w:eastAsia="zh-CN"/>
          <w14:textFill>
            <w14:solidFill>
              <w14:schemeClr w14:val="tx1"/>
            </w14:solidFill>
          </w14:textFill>
        </w:rPr>
        <w:t>30组</w:t>
      </w:r>
      <w:r>
        <w:rPr>
          <w:rFonts w:hint="default" w:ascii="Times New Roman" w:hAnsi="Times New Roman" w:cs="Times New Roman"/>
          <w:color w:val="000000" w:themeColor="text1"/>
          <w:lang w:val="en-US" w:eastAsia="zh-CN"/>
          <w14:textFill>
            <w14:solidFill>
              <w14:schemeClr w14:val="tx1"/>
            </w14:solidFill>
          </w14:textFill>
        </w:rPr>
        <w:t>试验数据可以看出，</w:t>
      </w:r>
      <w:r>
        <w:rPr>
          <w:rFonts w:hint="eastAsia" w:cs="Times New Roman"/>
          <w:color w:val="000000" w:themeColor="text1"/>
          <w:lang w:val="en-US" w:eastAsia="zh-CN"/>
          <w14:textFill>
            <w14:solidFill>
              <w14:schemeClr w14:val="tx1"/>
            </w14:solidFill>
          </w14:textFill>
        </w:rPr>
        <w:t>各测定</w:t>
      </w:r>
      <w:r>
        <w:rPr>
          <w:rFonts w:hint="default" w:ascii="Times New Roman" w:hAnsi="Times New Roman" w:cs="Times New Roman"/>
          <w:color w:val="000000" w:themeColor="text1"/>
          <w:lang w:val="en-US" w:eastAsia="zh-CN"/>
          <w14:textFill>
            <w14:solidFill>
              <w14:schemeClr w14:val="tx1"/>
            </w14:solidFill>
          </w14:textFill>
        </w:rPr>
        <w:t>仪器</w:t>
      </w:r>
      <w:r>
        <w:rPr>
          <w:rFonts w:hint="eastAsia" w:cs="Times New Roman"/>
          <w:color w:val="000000" w:themeColor="text1"/>
          <w:lang w:val="en-US" w:eastAsia="zh-CN"/>
          <w14:textFill>
            <w14:solidFill>
              <w14:schemeClr w14:val="tx1"/>
            </w14:solidFill>
          </w14:textFill>
        </w:rPr>
        <w:t>不同浓度点的</w:t>
      </w:r>
      <w:r>
        <w:rPr>
          <w:rFonts w:hint="default" w:ascii="Times New Roman" w:hAnsi="Times New Roman" w:cs="Times New Roman"/>
          <w:color w:val="000000" w:themeColor="text1"/>
          <w:lang w:val="en-US" w:eastAsia="zh-CN"/>
          <w14:textFill>
            <w14:solidFill>
              <w14:schemeClr w14:val="tx1"/>
            </w14:solidFill>
          </w14:textFill>
        </w:rPr>
        <w:t>示值误差</w:t>
      </w:r>
      <w:r>
        <w:rPr>
          <w:rFonts w:hint="eastAsia" w:cs="Times New Roman"/>
          <w:color w:val="000000" w:themeColor="text1"/>
          <w:lang w:val="en-US" w:eastAsia="zh-CN"/>
          <w14:textFill>
            <w14:solidFill>
              <w14:schemeClr w14:val="tx1"/>
            </w14:solidFill>
          </w14:textFill>
        </w:rPr>
        <w:t>绝大部分</w:t>
      </w:r>
      <w:r>
        <w:rPr>
          <w:rFonts w:hint="default" w:ascii="Times New Roman" w:hAnsi="Times New Roman" w:cs="Times New Roman"/>
          <w:color w:val="000000" w:themeColor="text1"/>
          <w:lang w:val="en-US" w:eastAsia="zh-CN"/>
          <w14:textFill>
            <w14:solidFill>
              <w14:schemeClr w14:val="tx1"/>
            </w14:solidFill>
          </w14:textFill>
        </w:rPr>
        <w:t>在±</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%范围内，</w:t>
      </w:r>
      <w:r>
        <w:rPr>
          <w:rFonts w:hint="eastAsia" w:cs="Times New Roman"/>
          <w:color w:val="000000" w:themeColor="text1"/>
          <w:lang w:val="en-US" w:eastAsia="zh-CN"/>
          <w14:textFill>
            <w14:solidFill>
              <w14:schemeClr w14:val="tx1"/>
            </w14:solidFill>
          </w14:textFill>
        </w:rPr>
        <w:t>只有两组</w:t>
      </w:r>
      <w:r>
        <w:rPr>
          <w:rFonts w:hint="default" w:ascii="Times New Roman" w:hAnsi="Times New Roman" w:cs="Times New Roman"/>
          <w:color w:val="000000" w:themeColor="text1"/>
          <w:lang w:val="en-US" w:eastAsia="zh-CN"/>
          <w14:textFill>
            <w14:solidFill>
              <w14:schemeClr w14:val="tx1"/>
            </w14:solidFill>
          </w14:textFill>
        </w:rPr>
        <w:t>数据大于</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，其中有一组数据大于5%</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根据试验数据</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在</w:t>
      </w:r>
      <w:r>
        <w:rPr>
          <w:rFonts w:hint="default" w:ascii="Times New Roman" w:hAnsi="Times New Roman" w:cs="Times New Roman"/>
          <w:color w:val="000000" w:themeColor="text1"/>
          <w:lang w:val="en-US" w:eastAsia="zh-CN"/>
          <w14:textFill>
            <w14:solidFill>
              <w14:schemeClr w14:val="tx1"/>
            </w14:solidFill>
          </w14:textFill>
        </w:rPr>
        <w:t>既满足计量标准要求，又兼顾了实际应用中的稳定性和可操作性</w:t>
      </w:r>
      <w:r>
        <w:rPr>
          <w:rFonts w:hint="eastAsia" w:cs="Times New Roman"/>
          <w:color w:val="000000" w:themeColor="text1"/>
          <w:lang w:val="en-US" w:eastAsia="zh-CN"/>
          <w14:textFill>
            <w14:solidFill>
              <w14:schemeClr w14:val="tx1"/>
            </w14:solidFill>
          </w14:textFill>
        </w:rPr>
        <w:t>的情况下，起草组</w:t>
      </w:r>
      <w:r>
        <w:rPr>
          <w:rFonts w:hint="default" w:ascii="Times New Roman" w:hAnsi="Times New Roman" w:cs="Times New Roman"/>
          <w:color w:val="000000" w:themeColor="text1"/>
          <w:lang w:val="en-US" w:eastAsia="zh-CN"/>
          <w14:textFill>
            <w14:solidFill>
              <w14:schemeClr w14:val="tx1"/>
            </w14:solidFill>
          </w14:textFill>
        </w:rPr>
        <w:t>认为将</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仪器的流量示值误差控制在±5%范围内较为合理。</w:t>
      </w:r>
    </w:p>
    <w:p w14:paraId="55DC31EC">
      <w:pPr>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 xml:space="preserve">表7  </w:t>
      </w:r>
      <w:r>
        <w:rPr>
          <w:rFonts w:hint="eastAsia" w:ascii="黑体" w:hAnsi="黑体" w:eastAsia="黑体" w:cs="黑体"/>
          <w:color w:val="000000" w:themeColor="text1"/>
          <w:sz w:val="24"/>
          <w:szCs w:val="24"/>
          <w14:textFill>
            <w14:solidFill>
              <w14:schemeClr w14:val="tx1"/>
            </w14:solidFill>
          </w14:textFill>
        </w:rPr>
        <w:t>精度（示值误差）</w:t>
      </w:r>
      <w:r>
        <w:rPr>
          <w:rFonts w:hint="eastAsia" w:ascii="黑体" w:hAnsi="黑体" w:eastAsia="黑体" w:cs="黑体"/>
          <w:color w:val="000000" w:themeColor="text1"/>
          <w:sz w:val="24"/>
          <w:szCs w:val="24"/>
          <w:lang w:eastAsia="zh-CN"/>
          <w14:textFill>
            <w14:solidFill>
              <w14:schemeClr w14:val="tx1"/>
            </w14:solidFill>
          </w14:textFill>
        </w:rPr>
        <w:t>试验</w:t>
      </w:r>
      <w:r>
        <w:rPr>
          <w:rFonts w:hint="eastAsia" w:ascii="黑体" w:hAnsi="黑体" w:eastAsia="黑体" w:cs="黑体"/>
          <w:color w:val="000000" w:themeColor="text1"/>
          <w:sz w:val="24"/>
          <w:szCs w:val="24"/>
          <w14:textFill>
            <w14:solidFill>
              <w14:schemeClr w14:val="tx1"/>
            </w14:solidFill>
          </w14:textFill>
        </w:rPr>
        <w:t>结果</w:t>
      </w:r>
      <w:r>
        <w:rPr>
          <w:rFonts w:hint="eastAsia" w:ascii="黑体" w:hAnsi="黑体" w:eastAsia="黑体" w:cs="黑体"/>
          <w:color w:val="000000" w:themeColor="text1"/>
          <w:sz w:val="24"/>
          <w:szCs w:val="24"/>
          <w:lang w:val="en-US" w:eastAsia="zh-CN"/>
          <w14:textFill>
            <w14:solidFill>
              <w14:schemeClr w14:val="tx1"/>
            </w14:solidFill>
          </w14:textFill>
        </w:rPr>
        <w:t>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80"/>
        <w:gridCol w:w="1577"/>
        <w:gridCol w:w="1755"/>
        <w:gridCol w:w="1485"/>
        <w:gridCol w:w="2031"/>
      </w:tblGrid>
      <w:tr w14:paraId="709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443" w:type="pct"/>
            <w:shd w:val="clear" w:color="auto" w:fill="auto"/>
            <w:vAlign w:val="center"/>
          </w:tcPr>
          <w:p w14:paraId="787CC6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设备型号编号</w:t>
            </w:r>
          </w:p>
        </w:tc>
        <w:tc>
          <w:tcPr>
            <w:tcW w:w="818" w:type="pct"/>
            <w:shd w:val="clear" w:color="auto" w:fill="auto"/>
            <w:vAlign w:val="center"/>
          </w:tcPr>
          <w:p w14:paraId="7894FE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标准浓度值</w:t>
            </w:r>
          </w:p>
          <w:p w14:paraId="7B8E3F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mg/m</w:t>
            </w:r>
            <w:r>
              <w:rPr>
                <w:rFonts w:hint="eastAsia" w:ascii="宋体" w:hAnsi="宋体" w:eastAsia="宋体" w:cs="宋体"/>
                <w:b w:val="0"/>
                <w:bCs w:val="0"/>
                <w:i w:val="0"/>
                <w:iCs w:val="0"/>
                <w:color w:val="000000" w:themeColor="text1"/>
                <w:kern w:val="0"/>
                <w:sz w:val="24"/>
                <w:szCs w:val="24"/>
                <w:u w:val="none"/>
                <w:vertAlign w:val="superscript"/>
                <w:lang w:val="en-US" w:eastAsia="zh-CN" w:bidi="ar"/>
                <w14:textFill>
                  <w14:solidFill>
                    <w14:schemeClr w14:val="tx1"/>
                  </w14:solidFill>
                </w14:textFill>
              </w:rPr>
              <w:t>3</w:t>
            </w:r>
            <w:r>
              <w:rPr>
                <w:rFonts w:hint="eastAsia" w:ascii="宋体" w:hAnsi="宋体" w:cs="宋体"/>
                <w:b w:val="0"/>
                <w:bCs w:val="0"/>
                <w:i w:val="0"/>
                <w:iCs w:val="0"/>
                <w:color w:val="000000" w:themeColor="text1"/>
                <w:kern w:val="0"/>
                <w:sz w:val="24"/>
                <w:szCs w:val="24"/>
                <w:u w:val="none"/>
                <w:vertAlign w:val="superscript"/>
                <w:lang w:val="en-US" w:eastAsia="zh-CN" w:bidi="ar"/>
                <w14:textFill>
                  <w14:solidFill>
                    <w14:schemeClr w14:val="tx1"/>
                  </w14:solidFill>
                </w14:textFill>
              </w:rPr>
              <w:t>)</w:t>
            </w:r>
          </w:p>
        </w:tc>
        <w:tc>
          <w:tcPr>
            <w:tcW w:w="911" w:type="pct"/>
            <w:shd w:val="clear" w:color="auto" w:fill="auto"/>
            <w:vAlign w:val="center"/>
          </w:tcPr>
          <w:p w14:paraId="1C0E85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测量浓度值</w:t>
            </w:r>
          </w:p>
          <w:p w14:paraId="3616BC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mg/m</w:t>
            </w:r>
            <w:r>
              <w:rPr>
                <w:rFonts w:hint="eastAsia" w:ascii="宋体" w:hAnsi="宋体" w:eastAsia="宋体" w:cs="宋体"/>
                <w:b w:val="0"/>
                <w:bCs w:val="0"/>
                <w:i w:val="0"/>
                <w:iCs w:val="0"/>
                <w:color w:val="000000" w:themeColor="text1"/>
                <w:kern w:val="0"/>
                <w:sz w:val="24"/>
                <w:szCs w:val="24"/>
                <w:u w:val="none"/>
                <w:vertAlign w:val="superscript"/>
                <w:lang w:val="en-US" w:eastAsia="zh-CN" w:bidi="ar"/>
                <w14:textFill>
                  <w14:solidFill>
                    <w14:schemeClr w14:val="tx1"/>
                  </w14:solidFill>
                </w14:textFill>
              </w:rPr>
              <w:t>3</w:t>
            </w:r>
            <w:r>
              <w:rPr>
                <w:rFonts w:hint="eastAsia" w:ascii="宋体" w:hAnsi="宋体" w:cs="宋体"/>
                <w:b w:val="0"/>
                <w:bCs w:val="0"/>
                <w:i w:val="0"/>
                <w:iCs w:val="0"/>
                <w:color w:val="000000" w:themeColor="text1"/>
                <w:kern w:val="0"/>
                <w:sz w:val="24"/>
                <w:szCs w:val="24"/>
                <w:u w:val="none"/>
                <w:vertAlign w:val="superscript"/>
                <w:lang w:val="en-US" w:eastAsia="zh-CN" w:bidi="ar"/>
                <w14:textFill>
                  <w14:solidFill>
                    <w14:schemeClr w14:val="tx1"/>
                  </w14:solidFill>
                </w14:textFill>
              </w:rPr>
              <w:t>)</w:t>
            </w:r>
          </w:p>
        </w:tc>
        <w:tc>
          <w:tcPr>
            <w:tcW w:w="771" w:type="pct"/>
            <w:shd w:val="clear" w:color="auto" w:fill="auto"/>
            <w:vAlign w:val="center"/>
          </w:tcPr>
          <w:p w14:paraId="277B96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平均值</w:t>
            </w:r>
          </w:p>
          <w:p w14:paraId="3F1EE8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mg/m</w:t>
            </w:r>
            <w:r>
              <w:rPr>
                <w:rFonts w:hint="eastAsia" w:ascii="宋体" w:hAnsi="宋体" w:eastAsia="宋体" w:cs="宋体"/>
                <w:b w:val="0"/>
                <w:bCs w:val="0"/>
                <w:i w:val="0"/>
                <w:iCs w:val="0"/>
                <w:color w:val="000000" w:themeColor="text1"/>
                <w:kern w:val="0"/>
                <w:sz w:val="24"/>
                <w:szCs w:val="24"/>
                <w:u w:val="none"/>
                <w:vertAlign w:val="superscript"/>
                <w:lang w:val="en-US" w:eastAsia="zh-CN" w:bidi="ar"/>
                <w14:textFill>
                  <w14:solidFill>
                    <w14:schemeClr w14:val="tx1"/>
                  </w14:solidFill>
                </w14:textFill>
              </w:rPr>
              <w:t>3</w:t>
            </w:r>
            <w:r>
              <w:rPr>
                <w:rFonts w:hint="eastAsia" w:ascii="宋体" w:hAnsi="宋体" w:cs="宋体"/>
                <w:b w:val="0"/>
                <w:bCs w:val="0"/>
                <w:i w:val="0"/>
                <w:iCs w:val="0"/>
                <w:color w:val="000000" w:themeColor="text1"/>
                <w:kern w:val="0"/>
                <w:sz w:val="24"/>
                <w:szCs w:val="24"/>
                <w:u w:val="none"/>
                <w:vertAlign w:val="superscript"/>
                <w:lang w:val="en-US" w:eastAsia="zh-CN" w:bidi="ar"/>
                <w14:textFill>
                  <w14:solidFill>
                    <w14:schemeClr w14:val="tx1"/>
                  </w14:solidFill>
                </w14:textFill>
              </w:rPr>
              <w:t>)</w:t>
            </w:r>
          </w:p>
        </w:tc>
        <w:tc>
          <w:tcPr>
            <w:tcW w:w="1054" w:type="pct"/>
            <w:shd w:val="clear" w:color="auto" w:fill="auto"/>
            <w:vAlign w:val="center"/>
          </w:tcPr>
          <w:p w14:paraId="0BA28C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精度</w:t>
            </w:r>
          </w:p>
          <w:p w14:paraId="584240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（示值误差</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14:paraId="5C22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1443" w:type="pct"/>
            <w:vMerge w:val="restart"/>
            <w:shd w:val="clear" w:color="auto" w:fill="auto"/>
            <w:vAlign w:val="center"/>
          </w:tcPr>
          <w:p w14:paraId="3810A8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MH3250型</w:t>
            </w:r>
          </w:p>
          <w:p w14:paraId="5E5312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MH32500102250120</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6F219493">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40</w:t>
            </w:r>
          </w:p>
        </w:tc>
        <w:tc>
          <w:tcPr>
            <w:tcW w:w="911" w:type="pct"/>
            <w:shd w:val="clear" w:color="auto" w:fill="auto"/>
            <w:vAlign w:val="center"/>
          </w:tcPr>
          <w:p w14:paraId="451BAA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39.4</w:t>
            </w:r>
          </w:p>
        </w:tc>
        <w:tc>
          <w:tcPr>
            <w:tcW w:w="771" w:type="pct"/>
            <w:vMerge w:val="restart"/>
            <w:shd w:val="clear" w:color="auto" w:fill="auto"/>
            <w:vAlign w:val="center"/>
          </w:tcPr>
          <w:p w14:paraId="5C53CD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40.2</w:t>
            </w:r>
          </w:p>
        </w:tc>
        <w:tc>
          <w:tcPr>
            <w:tcW w:w="1054" w:type="pct"/>
            <w:vMerge w:val="restart"/>
            <w:shd w:val="clear" w:color="auto" w:fill="auto"/>
            <w:vAlign w:val="center"/>
          </w:tcPr>
          <w:p w14:paraId="3096F5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0.42</w:t>
            </w:r>
          </w:p>
        </w:tc>
      </w:tr>
      <w:tr w14:paraId="0C02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0C28C4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continue"/>
            <w:shd w:val="clear" w:color="auto" w:fill="auto"/>
            <w:vAlign w:val="center"/>
          </w:tcPr>
          <w:p w14:paraId="131C4C4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911" w:type="pct"/>
            <w:shd w:val="clear" w:color="auto" w:fill="auto"/>
            <w:vAlign w:val="center"/>
          </w:tcPr>
          <w:p w14:paraId="34DCF9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39.9</w:t>
            </w:r>
          </w:p>
        </w:tc>
        <w:tc>
          <w:tcPr>
            <w:tcW w:w="771" w:type="pct"/>
            <w:vMerge w:val="continue"/>
            <w:shd w:val="clear" w:color="auto" w:fill="auto"/>
            <w:vAlign w:val="center"/>
          </w:tcPr>
          <w:p w14:paraId="05D3ED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54" w:type="pct"/>
            <w:vMerge w:val="continue"/>
            <w:shd w:val="clear" w:color="auto" w:fill="auto"/>
            <w:vAlign w:val="center"/>
          </w:tcPr>
          <w:p w14:paraId="55C480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5AD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DB3394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continue"/>
            <w:shd w:val="clear" w:color="auto" w:fill="auto"/>
            <w:vAlign w:val="center"/>
          </w:tcPr>
          <w:p w14:paraId="682F5CD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911" w:type="pct"/>
            <w:shd w:val="clear" w:color="auto" w:fill="auto"/>
            <w:vAlign w:val="center"/>
          </w:tcPr>
          <w:p w14:paraId="3466B7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41.2</w:t>
            </w:r>
          </w:p>
        </w:tc>
        <w:tc>
          <w:tcPr>
            <w:tcW w:w="771" w:type="pct"/>
            <w:vMerge w:val="continue"/>
            <w:shd w:val="clear" w:color="auto" w:fill="auto"/>
            <w:vAlign w:val="center"/>
          </w:tcPr>
          <w:p w14:paraId="1B25234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54" w:type="pct"/>
            <w:vMerge w:val="continue"/>
            <w:shd w:val="clear" w:color="auto" w:fill="auto"/>
            <w:vAlign w:val="center"/>
          </w:tcPr>
          <w:p w14:paraId="6D7F904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4B6E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7E66B7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restart"/>
            <w:shd w:val="clear" w:color="auto" w:fill="auto"/>
            <w:vAlign w:val="center"/>
          </w:tcPr>
          <w:p w14:paraId="7957DCA1">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102</w:t>
            </w:r>
          </w:p>
        </w:tc>
        <w:tc>
          <w:tcPr>
            <w:tcW w:w="911" w:type="pct"/>
            <w:shd w:val="clear" w:color="auto" w:fill="auto"/>
            <w:vAlign w:val="center"/>
          </w:tcPr>
          <w:p w14:paraId="24CB8F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101.9</w:t>
            </w:r>
          </w:p>
        </w:tc>
        <w:tc>
          <w:tcPr>
            <w:tcW w:w="771" w:type="pct"/>
            <w:vMerge w:val="restart"/>
            <w:shd w:val="clear" w:color="auto" w:fill="auto"/>
            <w:vAlign w:val="center"/>
          </w:tcPr>
          <w:p w14:paraId="220EC0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102.4</w:t>
            </w:r>
          </w:p>
        </w:tc>
        <w:tc>
          <w:tcPr>
            <w:tcW w:w="1054" w:type="pct"/>
            <w:vMerge w:val="restart"/>
            <w:shd w:val="clear" w:color="auto" w:fill="auto"/>
            <w:vAlign w:val="center"/>
          </w:tcPr>
          <w:p w14:paraId="58D2EC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0.36</w:t>
            </w:r>
          </w:p>
        </w:tc>
      </w:tr>
      <w:tr w14:paraId="5840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B052E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continue"/>
            <w:shd w:val="clear" w:color="auto" w:fill="auto"/>
            <w:vAlign w:val="center"/>
          </w:tcPr>
          <w:p w14:paraId="737463C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911" w:type="pct"/>
            <w:shd w:val="clear" w:color="auto" w:fill="auto"/>
            <w:vAlign w:val="center"/>
          </w:tcPr>
          <w:p w14:paraId="681515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103.4</w:t>
            </w:r>
          </w:p>
        </w:tc>
        <w:tc>
          <w:tcPr>
            <w:tcW w:w="771" w:type="pct"/>
            <w:vMerge w:val="continue"/>
            <w:shd w:val="clear" w:color="auto" w:fill="auto"/>
            <w:vAlign w:val="center"/>
          </w:tcPr>
          <w:p w14:paraId="1CA569E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54" w:type="pct"/>
            <w:vMerge w:val="continue"/>
            <w:shd w:val="clear" w:color="auto" w:fill="auto"/>
            <w:vAlign w:val="center"/>
          </w:tcPr>
          <w:p w14:paraId="0DABD6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35BE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C12765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continue"/>
            <w:shd w:val="clear" w:color="auto" w:fill="auto"/>
            <w:vAlign w:val="center"/>
          </w:tcPr>
          <w:p w14:paraId="24CA721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911" w:type="pct"/>
            <w:shd w:val="clear" w:color="auto" w:fill="auto"/>
            <w:vAlign w:val="center"/>
          </w:tcPr>
          <w:p w14:paraId="6B9C07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101.8</w:t>
            </w:r>
          </w:p>
        </w:tc>
        <w:tc>
          <w:tcPr>
            <w:tcW w:w="771" w:type="pct"/>
            <w:vMerge w:val="continue"/>
            <w:shd w:val="clear" w:color="auto" w:fill="auto"/>
            <w:vAlign w:val="center"/>
          </w:tcPr>
          <w:p w14:paraId="4D2ADC6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54" w:type="pct"/>
            <w:vMerge w:val="continue"/>
            <w:shd w:val="clear" w:color="auto" w:fill="auto"/>
            <w:vAlign w:val="center"/>
          </w:tcPr>
          <w:p w14:paraId="2642524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7B01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22EC4C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restart"/>
            <w:shd w:val="clear" w:color="auto" w:fill="auto"/>
            <w:vAlign w:val="center"/>
          </w:tcPr>
          <w:p w14:paraId="6A5CCE25">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lang w:val="en-US"/>
                <w14:textFill>
                  <w14:solidFill>
                    <w14:schemeClr w14:val="tx1"/>
                  </w14:solidFill>
                </w14:textFill>
              </w:rPr>
              <w:t>163</w:t>
            </w:r>
          </w:p>
        </w:tc>
        <w:tc>
          <w:tcPr>
            <w:tcW w:w="911" w:type="pct"/>
            <w:shd w:val="clear" w:color="auto" w:fill="auto"/>
            <w:vAlign w:val="center"/>
          </w:tcPr>
          <w:p w14:paraId="020F0A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167.0</w:t>
            </w:r>
          </w:p>
        </w:tc>
        <w:tc>
          <w:tcPr>
            <w:tcW w:w="771" w:type="pct"/>
            <w:vMerge w:val="restart"/>
            <w:shd w:val="clear" w:color="auto" w:fill="auto"/>
            <w:vAlign w:val="center"/>
          </w:tcPr>
          <w:p w14:paraId="42107C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165.5</w:t>
            </w:r>
          </w:p>
        </w:tc>
        <w:tc>
          <w:tcPr>
            <w:tcW w:w="1054" w:type="pct"/>
            <w:vMerge w:val="restart"/>
            <w:shd w:val="clear" w:color="auto" w:fill="auto"/>
            <w:vAlign w:val="center"/>
          </w:tcPr>
          <w:p w14:paraId="617FB3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1.55</w:t>
            </w:r>
          </w:p>
        </w:tc>
      </w:tr>
      <w:tr w14:paraId="619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8E3C71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continue"/>
            <w:shd w:val="clear" w:color="auto" w:fill="auto"/>
            <w:vAlign w:val="center"/>
          </w:tcPr>
          <w:p w14:paraId="633733D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911" w:type="pct"/>
            <w:shd w:val="clear" w:color="auto" w:fill="auto"/>
            <w:vAlign w:val="center"/>
          </w:tcPr>
          <w:p w14:paraId="5CD140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164.7</w:t>
            </w:r>
          </w:p>
        </w:tc>
        <w:tc>
          <w:tcPr>
            <w:tcW w:w="771" w:type="pct"/>
            <w:vMerge w:val="continue"/>
            <w:shd w:val="clear" w:color="auto" w:fill="auto"/>
            <w:vAlign w:val="center"/>
          </w:tcPr>
          <w:p w14:paraId="4F5513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54" w:type="pct"/>
            <w:vMerge w:val="continue"/>
            <w:shd w:val="clear" w:color="auto" w:fill="auto"/>
            <w:vAlign w:val="center"/>
          </w:tcPr>
          <w:p w14:paraId="346CA72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76F1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3A525B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18" w:type="pct"/>
            <w:vMerge w:val="continue"/>
            <w:shd w:val="clear" w:color="auto" w:fill="auto"/>
            <w:vAlign w:val="center"/>
          </w:tcPr>
          <w:p w14:paraId="0D094EC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911" w:type="pct"/>
            <w:shd w:val="clear" w:color="auto" w:fill="auto"/>
            <w:vAlign w:val="center"/>
          </w:tcPr>
          <w:p w14:paraId="08831D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164.9</w:t>
            </w:r>
          </w:p>
        </w:tc>
        <w:tc>
          <w:tcPr>
            <w:tcW w:w="771" w:type="pct"/>
            <w:vMerge w:val="continue"/>
            <w:shd w:val="clear" w:color="auto" w:fill="auto"/>
            <w:vAlign w:val="center"/>
          </w:tcPr>
          <w:p w14:paraId="7FF6D44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54" w:type="pct"/>
            <w:vMerge w:val="continue"/>
            <w:shd w:val="clear" w:color="auto" w:fill="auto"/>
            <w:vAlign w:val="center"/>
          </w:tcPr>
          <w:p w14:paraId="40E3711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16FD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restart"/>
            <w:shd w:val="clear" w:color="auto" w:fill="auto"/>
            <w:vAlign w:val="center"/>
          </w:tcPr>
          <w:p w14:paraId="4B4FD6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MH3250型</w:t>
            </w:r>
          </w:p>
          <w:p w14:paraId="67BB8E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MH32500156250213</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710965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25AB0F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39.8</w:t>
            </w:r>
          </w:p>
        </w:tc>
        <w:tc>
          <w:tcPr>
            <w:tcW w:w="771" w:type="pct"/>
            <w:vMerge w:val="restart"/>
            <w:shd w:val="clear" w:color="auto" w:fill="auto"/>
            <w:vAlign w:val="center"/>
          </w:tcPr>
          <w:p w14:paraId="7D7CBD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39.0</w:t>
            </w:r>
          </w:p>
        </w:tc>
        <w:tc>
          <w:tcPr>
            <w:tcW w:w="1054" w:type="pct"/>
            <w:vMerge w:val="restart"/>
            <w:shd w:val="clear" w:color="auto" w:fill="auto"/>
            <w:vAlign w:val="center"/>
          </w:tcPr>
          <w:p w14:paraId="64B762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-2.58</w:t>
            </w:r>
          </w:p>
        </w:tc>
      </w:tr>
      <w:tr w14:paraId="728B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C2E7A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663262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05FAD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39.4</w:t>
            </w:r>
          </w:p>
        </w:tc>
        <w:tc>
          <w:tcPr>
            <w:tcW w:w="771" w:type="pct"/>
            <w:vMerge w:val="continue"/>
            <w:shd w:val="clear" w:color="auto" w:fill="auto"/>
            <w:vAlign w:val="center"/>
          </w:tcPr>
          <w:p w14:paraId="3F716B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3904DD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C87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5875E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447F61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4A739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37.7</w:t>
            </w:r>
          </w:p>
        </w:tc>
        <w:tc>
          <w:tcPr>
            <w:tcW w:w="771" w:type="pct"/>
            <w:vMerge w:val="continue"/>
            <w:shd w:val="clear" w:color="auto" w:fill="auto"/>
            <w:vAlign w:val="center"/>
          </w:tcPr>
          <w:p w14:paraId="2826D7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4F36F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4FF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94EF1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348C8E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w:t>
            </w:r>
          </w:p>
        </w:tc>
        <w:tc>
          <w:tcPr>
            <w:tcW w:w="911" w:type="pct"/>
            <w:shd w:val="clear" w:color="auto" w:fill="auto"/>
            <w:vAlign w:val="center"/>
          </w:tcPr>
          <w:p w14:paraId="26D842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100.6</w:t>
            </w:r>
          </w:p>
        </w:tc>
        <w:tc>
          <w:tcPr>
            <w:tcW w:w="771" w:type="pct"/>
            <w:vMerge w:val="restart"/>
            <w:shd w:val="clear" w:color="auto" w:fill="auto"/>
            <w:vAlign w:val="center"/>
          </w:tcPr>
          <w:p w14:paraId="0C5B53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102.0</w:t>
            </w:r>
          </w:p>
        </w:tc>
        <w:tc>
          <w:tcPr>
            <w:tcW w:w="1054" w:type="pct"/>
            <w:vMerge w:val="restart"/>
            <w:shd w:val="clear" w:color="auto" w:fill="auto"/>
            <w:vAlign w:val="center"/>
          </w:tcPr>
          <w:p w14:paraId="2FAC9D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0.03</w:t>
            </w:r>
          </w:p>
        </w:tc>
      </w:tr>
      <w:tr w14:paraId="34D1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11D1C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416D8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06C28D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102.7</w:t>
            </w:r>
          </w:p>
        </w:tc>
        <w:tc>
          <w:tcPr>
            <w:tcW w:w="771" w:type="pct"/>
            <w:vMerge w:val="continue"/>
            <w:shd w:val="clear" w:color="auto" w:fill="auto"/>
            <w:vAlign w:val="center"/>
          </w:tcPr>
          <w:p w14:paraId="16599C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77E68C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587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98A28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DB8D6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D18CF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102.8</w:t>
            </w:r>
          </w:p>
        </w:tc>
        <w:tc>
          <w:tcPr>
            <w:tcW w:w="771" w:type="pct"/>
            <w:vMerge w:val="continue"/>
            <w:shd w:val="clear" w:color="auto" w:fill="auto"/>
            <w:vAlign w:val="center"/>
          </w:tcPr>
          <w:p w14:paraId="30757A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09818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BFB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6B61C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00461B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w:t>
            </w:r>
          </w:p>
        </w:tc>
        <w:tc>
          <w:tcPr>
            <w:tcW w:w="911" w:type="pct"/>
            <w:shd w:val="clear" w:color="auto" w:fill="auto"/>
            <w:vAlign w:val="center"/>
          </w:tcPr>
          <w:p w14:paraId="1D59B3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166.4</w:t>
            </w:r>
          </w:p>
        </w:tc>
        <w:tc>
          <w:tcPr>
            <w:tcW w:w="771" w:type="pct"/>
            <w:vMerge w:val="restart"/>
            <w:shd w:val="clear" w:color="auto" w:fill="auto"/>
            <w:vAlign w:val="center"/>
          </w:tcPr>
          <w:p w14:paraId="463ADB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164.3</w:t>
            </w:r>
          </w:p>
        </w:tc>
        <w:tc>
          <w:tcPr>
            <w:tcW w:w="1054" w:type="pct"/>
            <w:vMerge w:val="restart"/>
            <w:shd w:val="clear" w:color="auto" w:fill="auto"/>
            <w:vAlign w:val="center"/>
          </w:tcPr>
          <w:p w14:paraId="666CC9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0.80</w:t>
            </w:r>
          </w:p>
        </w:tc>
      </w:tr>
      <w:tr w14:paraId="1CD7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A6C74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63628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768C75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159.0</w:t>
            </w:r>
          </w:p>
        </w:tc>
        <w:tc>
          <w:tcPr>
            <w:tcW w:w="771" w:type="pct"/>
            <w:vMerge w:val="continue"/>
            <w:shd w:val="clear" w:color="auto" w:fill="auto"/>
            <w:vAlign w:val="center"/>
          </w:tcPr>
          <w:p w14:paraId="58A7B8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AE884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14C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C46B0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B817E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480325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167.5</w:t>
            </w:r>
          </w:p>
        </w:tc>
        <w:tc>
          <w:tcPr>
            <w:tcW w:w="771" w:type="pct"/>
            <w:vMerge w:val="continue"/>
            <w:shd w:val="clear" w:color="auto" w:fill="auto"/>
            <w:vAlign w:val="center"/>
          </w:tcPr>
          <w:p w14:paraId="4DE94D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69C18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1C24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1443" w:type="pct"/>
            <w:vMerge w:val="restart"/>
            <w:shd w:val="clear" w:color="auto" w:fill="auto"/>
            <w:vAlign w:val="center"/>
          </w:tcPr>
          <w:p w14:paraId="3CE775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3025型</w:t>
            </w:r>
          </w:p>
          <w:p w14:paraId="7B624E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12FAED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7C073A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39.4</w:t>
            </w:r>
          </w:p>
        </w:tc>
        <w:tc>
          <w:tcPr>
            <w:tcW w:w="771" w:type="pct"/>
            <w:vMerge w:val="restart"/>
            <w:shd w:val="clear" w:color="auto" w:fill="auto"/>
            <w:vAlign w:val="center"/>
          </w:tcPr>
          <w:p w14:paraId="34F919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39.4</w:t>
            </w:r>
          </w:p>
        </w:tc>
        <w:tc>
          <w:tcPr>
            <w:tcW w:w="1054" w:type="pct"/>
            <w:vMerge w:val="restart"/>
            <w:shd w:val="clear" w:color="auto" w:fill="auto"/>
            <w:vAlign w:val="center"/>
          </w:tcPr>
          <w:p w14:paraId="7B6B3A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w:t>
            </w:r>
          </w:p>
        </w:tc>
      </w:tr>
      <w:tr w14:paraId="09EB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F1614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37220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C4FC9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39.5</w:t>
            </w:r>
          </w:p>
        </w:tc>
        <w:tc>
          <w:tcPr>
            <w:tcW w:w="771" w:type="pct"/>
            <w:vMerge w:val="continue"/>
            <w:shd w:val="clear" w:color="auto" w:fill="auto"/>
            <w:vAlign w:val="center"/>
          </w:tcPr>
          <w:p w14:paraId="5244E9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7DA6DB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40C9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CC6C1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D77A7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0D783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39.2</w:t>
            </w:r>
          </w:p>
        </w:tc>
        <w:tc>
          <w:tcPr>
            <w:tcW w:w="771" w:type="pct"/>
            <w:vMerge w:val="continue"/>
            <w:shd w:val="clear" w:color="auto" w:fill="auto"/>
            <w:vAlign w:val="center"/>
          </w:tcPr>
          <w:p w14:paraId="655470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38942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7BD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BE5CF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5D4533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w:t>
            </w:r>
          </w:p>
        </w:tc>
        <w:tc>
          <w:tcPr>
            <w:tcW w:w="911" w:type="pct"/>
            <w:shd w:val="clear" w:color="auto" w:fill="auto"/>
            <w:vAlign w:val="center"/>
          </w:tcPr>
          <w:p w14:paraId="27918E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w:t>
            </w:r>
          </w:p>
        </w:tc>
        <w:tc>
          <w:tcPr>
            <w:tcW w:w="771" w:type="pct"/>
            <w:vMerge w:val="restart"/>
            <w:shd w:val="clear" w:color="auto" w:fill="auto"/>
            <w:vAlign w:val="center"/>
          </w:tcPr>
          <w:p w14:paraId="5212B4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102.4</w:t>
            </w:r>
          </w:p>
        </w:tc>
        <w:tc>
          <w:tcPr>
            <w:tcW w:w="1054" w:type="pct"/>
            <w:vMerge w:val="restart"/>
            <w:shd w:val="clear" w:color="auto" w:fill="auto"/>
            <w:vAlign w:val="center"/>
          </w:tcPr>
          <w:p w14:paraId="142F01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0.4</w:t>
            </w:r>
          </w:p>
        </w:tc>
      </w:tr>
      <w:tr w14:paraId="5AB7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0A0846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7EE305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6D99C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102.2</w:t>
            </w:r>
          </w:p>
        </w:tc>
        <w:tc>
          <w:tcPr>
            <w:tcW w:w="771" w:type="pct"/>
            <w:vMerge w:val="continue"/>
            <w:shd w:val="clear" w:color="auto" w:fill="auto"/>
            <w:vAlign w:val="center"/>
          </w:tcPr>
          <w:p w14:paraId="38D2E3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F2F64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E65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E059E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E484F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32D4D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103.1</w:t>
            </w:r>
          </w:p>
        </w:tc>
        <w:tc>
          <w:tcPr>
            <w:tcW w:w="771" w:type="pct"/>
            <w:vMerge w:val="continue"/>
            <w:shd w:val="clear" w:color="auto" w:fill="auto"/>
            <w:vAlign w:val="center"/>
          </w:tcPr>
          <w:p w14:paraId="6C2CB6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778C23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0BF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E72DF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21A24C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w:t>
            </w:r>
          </w:p>
        </w:tc>
        <w:tc>
          <w:tcPr>
            <w:tcW w:w="911" w:type="pct"/>
            <w:shd w:val="clear" w:color="auto" w:fill="auto"/>
            <w:vAlign w:val="center"/>
          </w:tcPr>
          <w:p w14:paraId="6D113B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161.7</w:t>
            </w:r>
          </w:p>
        </w:tc>
        <w:tc>
          <w:tcPr>
            <w:tcW w:w="771" w:type="pct"/>
            <w:vMerge w:val="restart"/>
            <w:shd w:val="clear" w:color="auto" w:fill="auto"/>
            <w:vAlign w:val="center"/>
          </w:tcPr>
          <w:p w14:paraId="1D362C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163.2</w:t>
            </w:r>
          </w:p>
        </w:tc>
        <w:tc>
          <w:tcPr>
            <w:tcW w:w="1054" w:type="pct"/>
            <w:vMerge w:val="restart"/>
            <w:shd w:val="clear" w:color="auto" w:fill="auto"/>
            <w:vAlign w:val="center"/>
          </w:tcPr>
          <w:p w14:paraId="788A74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0.12</w:t>
            </w:r>
          </w:p>
        </w:tc>
      </w:tr>
      <w:tr w14:paraId="7DA1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0B8D0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029DB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44766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164.9</w:t>
            </w:r>
          </w:p>
        </w:tc>
        <w:tc>
          <w:tcPr>
            <w:tcW w:w="771" w:type="pct"/>
            <w:vMerge w:val="continue"/>
            <w:shd w:val="clear" w:color="auto" w:fill="auto"/>
            <w:vAlign w:val="center"/>
          </w:tcPr>
          <w:p w14:paraId="45B784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4C9A51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07B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B95C8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322ED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F0053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162.9</w:t>
            </w:r>
          </w:p>
        </w:tc>
        <w:tc>
          <w:tcPr>
            <w:tcW w:w="771" w:type="pct"/>
            <w:vMerge w:val="continue"/>
            <w:shd w:val="clear" w:color="auto" w:fill="auto"/>
            <w:vAlign w:val="center"/>
          </w:tcPr>
          <w:p w14:paraId="2E051F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E06F9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A0D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restart"/>
            <w:shd w:val="clear" w:color="auto" w:fill="auto"/>
            <w:vAlign w:val="center"/>
          </w:tcPr>
          <w:p w14:paraId="69C396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3025型</w:t>
            </w:r>
          </w:p>
          <w:p w14:paraId="642E1D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5M01001884</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51E62F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619B67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39.6</w:t>
            </w:r>
          </w:p>
        </w:tc>
        <w:tc>
          <w:tcPr>
            <w:tcW w:w="771" w:type="pct"/>
            <w:vMerge w:val="restart"/>
            <w:shd w:val="clear" w:color="auto" w:fill="auto"/>
            <w:vAlign w:val="center"/>
          </w:tcPr>
          <w:p w14:paraId="409217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40.27</w:t>
            </w:r>
          </w:p>
        </w:tc>
        <w:tc>
          <w:tcPr>
            <w:tcW w:w="1054" w:type="pct"/>
            <w:vMerge w:val="restart"/>
            <w:shd w:val="clear" w:color="auto" w:fill="auto"/>
            <w:vAlign w:val="center"/>
          </w:tcPr>
          <w:p w14:paraId="62BCC9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0.7</w:t>
            </w:r>
          </w:p>
        </w:tc>
      </w:tr>
      <w:tr w14:paraId="17B9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1E169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06560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0E9604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40.4</w:t>
            </w:r>
          </w:p>
        </w:tc>
        <w:tc>
          <w:tcPr>
            <w:tcW w:w="771" w:type="pct"/>
            <w:vMerge w:val="continue"/>
            <w:shd w:val="clear" w:color="auto" w:fill="auto"/>
            <w:vAlign w:val="center"/>
          </w:tcPr>
          <w:p w14:paraId="7D2161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3B838D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E07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C5600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49B7D0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251DE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40.8</w:t>
            </w:r>
          </w:p>
        </w:tc>
        <w:tc>
          <w:tcPr>
            <w:tcW w:w="771" w:type="pct"/>
            <w:vMerge w:val="continue"/>
            <w:shd w:val="clear" w:color="auto" w:fill="auto"/>
            <w:vAlign w:val="center"/>
          </w:tcPr>
          <w:p w14:paraId="16FFE9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54328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041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0E970A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576A86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w:t>
            </w:r>
          </w:p>
        </w:tc>
        <w:tc>
          <w:tcPr>
            <w:tcW w:w="911" w:type="pct"/>
            <w:shd w:val="clear" w:color="auto" w:fill="auto"/>
            <w:vAlign w:val="center"/>
          </w:tcPr>
          <w:p w14:paraId="3B3E80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102.6</w:t>
            </w:r>
          </w:p>
        </w:tc>
        <w:tc>
          <w:tcPr>
            <w:tcW w:w="771" w:type="pct"/>
            <w:vMerge w:val="restart"/>
            <w:shd w:val="clear" w:color="auto" w:fill="auto"/>
            <w:vAlign w:val="center"/>
          </w:tcPr>
          <w:p w14:paraId="77D0B8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102.1</w:t>
            </w:r>
          </w:p>
        </w:tc>
        <w:tc>
          <w:tcPr>
            <w:tcW w:w="1054" w:type="pct"/>
            <w:vMerge w:val="restart"/>
            <w:shd w:val="clear" w:color="auto" w:fill="auto"/>
            <w:vAlign w:val="center"/>
          </w:tcPr>
          <w:p w14:paraId="105619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0.1</w:t>
            </w:r>
          </w:p>
        </w:tc>
      </w:tr>
      <w:tr w14:paraId="7A02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A35B0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59C05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EDD01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101.4</w:t>
            </w:r>
          </w:p>
        </w:tc>
        <w:tc>
          <w:tcPr>
            <w:tcW w:w="771" w:type="pct"/>
            <w:vMerge w:val="continue"/>
            <w:shd w:val="clear" w:color="auto" w:fill="auto"/>
            <w:vAlign w:val="center"/>
          </w:tcPr>
          <w:p w14:paraId="167201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371A63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1C8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0D2AB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F2D7B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81C79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102.3</w:t>
            </w:r>
          </w:p>
        </w:tc>
        <w:tc>
          <w:tcPr>
            <w:tcW w:w="771" w:type="pct"/>
            <w:vMerge w:val="continue"/>
            <w:shd w:val="clear" w:color="auto" w:fill="auto"/>
            <w:vAlign w:val="center"/>
          </w:tcPr>
          <w:p w14:paraId="08A33D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9CB4B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AF2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D1D84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2218D2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w:t>
            </w:r>
          </w:p>
        </w:tc>
        <w:tc>
          <w:tcPr>
            <w:tcW w:w="911" w:type="pct"/>
            <w:shd w:val="clear" w:color="auto" w:fill="auto"/>
            <w:vAlign w:val="center"/>
          </w:tcPr>
          <w:p w14:paraId="47B2E2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162.7</w:t>
            </w:r>
          </w:p>
        </w:tc>
        <w:tc>
          <w:tcPr>
            <w:tcW w:w="771" w:type="pct"/>
            <w:vMerge w:val="restart"/>
            <w:shd w:val="clear" w:color="auto" w:fill="auto"/>
            <w:vAlign w:val="center"/>
          </w:tcPr>
          <w:p w14:paraId="7934C4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162.7</w:t>
            </w:r>
          </w:p>
        </w:tc>
        <w:tc>
          <w:tcPr>
            <w:tcW w:w="1054" w:type="pct"/>
            <w:vMerge w:val="restart"/>
            <w:shd w:val="clear" w:color="auto" w:fill="auto"/>
            <w:vAlign w:val="center"/>
          </w:tcPr>
          <w:p w14:paraId="21B658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0.2</w:t>
            </w:r>
          </w:p>
        </w:tc>
      </w:tr>
      <w:tr w14:paraId="7C06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21B2F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4CA31E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9C721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162.3</w:t>
            </w:r>
          </w:p>
        </w:tc>
        <w:tc>
          <w:tcPr>
            <w:tcW w:w="771" w:type="pct"/>
            <w:vMerge w:val="continue"/>
            <w:shd w:val="clear" w:color="auto" w:fill="auto"/>
            <w:vAlign w:val="center"/>
          </w:tcPr>
          <w:p w14:paraId="483E79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FF164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22D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F7FC4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7794A6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4D7E7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163.2</w:t>
            </w:r>
          </w:p>
        </w:tc>
        <w:tc>
          <w:tcPr>
            <w:tcW w:w="771" w:type="pct"/>
            <w:vMerge w:val="continue"/>
            <w:shd w:val="clear" w:color="auto" w:fill="auto"/>
            <w:vAlign w:val="center"/>
          </w:tcPr>
          <w:p w14:paraId="154248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759AD4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3B2F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1443" w:type="pct"/>
            <w:vMerge w:val="restart"/>
            <w:shd w:val="clear" w:color="auto" w:fill="auto"/>
            <w:vAlign w:val="center"/>
          </w:tcPr>
          <w:p w14:paraId="542479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PreGASS-3500型</w:t>
            </w:r>
          </w:p>
          <w:p w14:paraId="5E53AC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551D19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w:t>
            </w:r>
          </w:p>
        </w:tc>
        <w:tc>
          <w:tcPr>
            <w:tcW w:w="911" w:type="pct"/>
            <w:shd w:val="clear" w:color="auto" w:fill="auto"/>
            <w:vAlign w:val="center"/>
          </w:tcPr>
          <w:p w14:paraId="02808C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14.44</w:t>
            </w:r>
          </w:p>
        </w:tc>
        <w:tc>
          <w:tcPr>
            <w:tcW w:w="771" w:type="pct"/>
            <w:vMerge w:val="restart"/>
            <w:shd w:val="clear" w:color="auto" w:fill="auto"/>
            <w:vAlign w:val="center"/>
          </w:tcPr>
          <w:p w14:paraId="505F65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14.97</w:t>
            </w:r>
          </w:p>
        </w:tc>
        <w:tc>
          <w:tcPr>
            <w:tcW w:w="1054" w:type="pct"/>
            <w:vMerge w:val="restart"/>
            <w:shd w:val="clear" w:color="auto" w:fill="auto"/>
            <w:vAlign w:val="center"/>
          </w:tcPr>
          <w:p w14:paraId="276B07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0.47</w:t>
            </w:r>
          </w:p>
        </w:tc>
      </w:tr>
      <w:tr w14:paraId="593F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0A1A0C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026AA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8DBA2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15.34</w:t>
            </w:r>
          </w:p>
        </w:tc>
        <w:tc>
          <w:tcPr>
            <w:tcW w:w="771" w:type="pct"/>
            <w:vMerge w:val="continue"/>
            <w:shd w:val="clear" w:color="auto" w:fill="auto"/>
            <w:vAlign w:val="center"/>
          </w:tcPr>
          <w:p w14:paraId="562CD6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B0646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56E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17A38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1CF75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BF4BD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15.14</w:t>
            </w:r>
          </w:p>
        </w:tc>
        <w:tc>
          <w:tcPr>
            <w:tcW w:w="771" w:type="pct"/>
            <w:vMerge w:val="continue"/>
            <w:shd w:val="clear" w:color="auto" w:fill="auto"/>
            <w:vAlign w:val="center"/>
          </w:tcPr>
          <w:p w14:paraId="2F945E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1A723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F4E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0534D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4A63BD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45DE0D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39.05</w:t>
            </w:r>
          </w:p>
        </w:tc>
        <w:tc>
          <w:tcPr>
            <w:tcW w:w="771" w:type="pct"/>
            <w:vMerge w:val="restart"/>
            <w:shd w:val="clear" w:color="auto" w:fill="auto"/>
            <w:vAlign w:val="center"/>
          </w:tcPr>
          <w:p w14:paraId="40BF8D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40.57</w:t>
            </w:r>
          </w:p>
        </w:tc>
        <w:tc>
          <w:tcPr>
            <w:tcW w:w="1054" w:type="pct"/>
            <w:vMerge w:val="restart"/>
            <w:shd w:val="clear" w:color="auto" w:fill="auto"/>
            <w:vAlign w:val="center"/>
          </w:tcPr>
          <w:p w14:paraId="7F5173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1.43</w:t>
            </w:r>
          </w:p>
        </w:tc>
      </w:tr>
      <w:tr w14:paraId="2671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9EFDE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E55E3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1CECA7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41.42</w:t>
            </w:r>
          </w:p>
        </w:tc>
        <w:tc>
          <w:tcPr>
            <w:tcW w:w="771" w:type="pct"/>
            <w:vMerge w:val="continue"/>
            <w:shd w:val="clear" w:color="auto" w:fill="auto"/>
            <w:vAlign w:val="center"/>
          </w:tcPr>
          <w:p w14:paraId="2C8EF1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EE5A2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D9A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F0255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5CC3D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777410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41.23</w:t>
            </w:r>
          </w:p>
        </w:tc>
        <w:tc>
          <w:tcPr>
            <w:tcW w:w="771" w:type="pct"/>
            <w:vMerge w:val="continue"/>
            <w:shd w:val="clear" w:color="auto" w:fill="auto"/>
            <w:vAlign w:val="center"/>
          </w:tcPr>
          <w:p w14:paraId="377098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5C26D7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D1E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F79B8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5EFA43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w:t>
            </w:r>
          </w:p>
        </w:tc>
        <w:tc>
          <w:tcPr>
            <w:tcW w:w="911" w:type="pct"/>
            <w:shd w:val="clear" w:color="auto" w:fill="auto"/>
            <w:vAlign w:val="center"/>
          </w:tcPr>
          <w:p w14:paraId="294712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62.31</w:t>
            </w:r>
          </w:p>
        </w:tc>
        <w:tc>
          <w:tcPr>
            <w:tcW w:w="771" w:type="pct"/>
            <w:vMerge w:val="restart"/>
            <w:shd w:val="clear" w:color="auto" w:fill="auto"/>
            <w:vAlign w:val="center"/>
          </w:tcPr>
          <w:p w14:paraId="6202F7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62.41</w:t>
            </w:r>
          </w:p>
        </w:tc>
        <w:tc>
          <w:tcPr>
            <w:tcW w:w="1054" w:type="pct"/>
            <w:vMerge w:val="restart"/>
            <w:shd w:val="clear" w:color="auto" w:fill="auto"/>
            <w:vAlign w:val="center"/>
          </w:tcPr>
          <w:p w14:paraId="3D16ED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4.02</w:t>
            </w:r>
          </w:p>
        </w:tc>
      </w:tr>
      <w:tr w14:paraId="699E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5E81F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770B1F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EAF50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61.79</w:t>
            </w:r>
          </w:p>
        </w:tc>
        <w:tc>
          <w:tcPr>
            <w:tcW w:w="771" w:type="pct"/>
            <w:vMerge w:val="continue"/>
            <w:shd w:val="clear" w:color="auto" w:fill="auto"/>
            <w:vAlign w:val="center"/>
          </w:tcPr>
          <w:p w14:paraId="022B2A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566CB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0E3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FFA34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0FD02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125AF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63.14</w:t>
            </w:r>
          </w:p>
        </w:tc>
        <w:tc>
          <w:tcPr>
            <w:tcW w:w="771" w:type="pct"/>
            <w:vMerge w:val="continue"/>
            <w:shd w:val="clear" w:color="auto" w:fill="auto"/>
            <w:vAlign w:val="center"/>
          </w:tcPr>
          <w:p w14:paraId="5032B3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5AA07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4552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restart"/>
            <w:shd w:val="clear" w:color="auto" w:fill="auto"/>
            <w:vAlign w:val="center"/>
          </w:tcPr>
          <w:p w14:paraId="05B3E1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PreGASS-3500型</w:t>
            </w:r>
          </w:p>
          <w:p w14:paraId="76B150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01FF32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w:t>
            </w:r>
          </w:p>
        </w:tc>
        <w:tc>
          <w:tcPr>
            <w:tcW w:w="911" w:type="pct"/>
            <w:shd w:val="clear" w:color="auto" w:fill="auto"/>
            <w:vAlign w:val="center"/>
          </w:tcPr>
          <w:p w14:paraId="1A351B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15.15</w:t>
            </w:r>
          </w:p>
        </w:tc>
        <w:tc>
          <w:tcPr>
            <w:tcW w:w="771" w:type="pct"/>
            <w:vMerge w:val="restart"/>
            <w:shd w:val="clear" w:color="auto" w:fill="auto"/>
            <w:vAlign w:val="center"/>
          </w:tcPr>
          <w:p w14:paraId="027AA1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14.92</w:t>
            </w:r>
          </w:p>
        </w:tc>
        <w:tc>
          <w:tcPr>
            <w:tcW w:w="1054" w:type="pct"/>
            <w:vMerge w:val="restart"/>
            <w:shd w:val="clear" w:color="auto" w:fill="auto"/>
            <w:vAlign w:val="center"/>
          </w:tcPr>
          <w:p w14:paraId="0642D2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0.17</w:t>
            </w:r>
          </w:p>
        </w:tc>
      </w:tr>
      <w:tr w14:paraId="564D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877D2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C2C21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F3CA9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15.13</w:t>
            </w:r>
          </w:p>
        </w:tc>
        <w:tc>
          <w:tcPr>
            <w:tcW w:w="771" w:type="pct"/>
            <w:vMerge w:val="continue"/>
            <w:shd w:val="clear" w:color="auto" w:fill="auto"/>
            <w:vAlign w:val="center"/>
          </w:tcPr>
          <w:p w14:paraId="6BBF7F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5CB51F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4677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C3988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1CD3B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A9ACB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14.5</w:t>
            </w:r>
          </w:p>
        </w:tc>
        <w:tc>
          <w:tcPr>
            <w:tcW w:w="771" w:type="pct"/>
            <w:vMerge w:val="continue"/>
            <w:shd w:val="clear" w:color="auto" w:fill="auto"/>
            <w:vAlign w:val="center"/>
          </w:tcPr>
          <w:p w14:paraId="414762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4CBCB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F41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B77B8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7DBE4B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21433E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40.39</w:t>
            </w:r>
          </w:p>
        </w:tc>
        <w:tc>
          <w:tcPr>
            <w:tcW w:w="771" w:type="pct"/>
            <w:vMerge w:val="restart"/>
            <w:shd w:val="clear" w:color="auto" w:fill="auto"/>
            <w:vAlign w:val="center"/>
          </w:tcPr>
          <w:p w14:paraId="192257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39.91</w:t>
            </w:r>
          </w:p>
        </w:tc>
        <w:tc>
          <w:tcPr>
            <w:tcW w:w="1054" w:type="pct"/>
            <w:vMerge w:val="restart"/>
            <w:shd w:val="clear" w:color="auto" w:fill="auto"/>
            <w:vAlign w:val="center"/>
          </w:tcPr>
          <w:p w14:paraId="2C2A16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-0.22</w:t>
            </w:r>
          </w:p>
        </w:tc>
      </w:tr>
      <w:tr w14:paraId="3CE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F970C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94B6E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67FFD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39.96</w:t>
            </w:r>
          </w:p>
        </w:tc>
        <w:tc>
          <w:tcPr>
            <w:tcW w:w="771" w:type="pct"/>
            <w:vMerge w:val="continue"/>
            <w:shd w:val="clear" w:color="auto" w:fill="auto"/>
            <w:vAlign w:val="center"/>
          </w:tcPr>
          <w:p w14:paraId="1218A3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4763A9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05FF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F839D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6178F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1097A0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39.38</w:t>
            </w:r>
          </w:p>
        </w:tc>
        <w:tc>
          <w:tcPr>
            <w:tcW w:w="771" w:type="pct"/>
            <w:vMerge w:val="continue"/>
            <w:shd w:val="clear" w:color="auto" w:fill="auto"/>
            <w:vAlign w:val="center"/>
          </w:tcPr>
          <w:p w14:paraId="42A92D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3CCD7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78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954F5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2E039E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w:t>
            </w:r>
          </w:p>
        </w:tc>
        <w:tc>
          <w:tcPr>
            <w:tcW w:w="911" w:type="pct"/>
            <w:shd w:val="clear" w:color="auto" w:fill="auto"/>
            <w:vAlign w:val="center"/>
          </w:tcPr>
          <w:p w14:paraId="73D4C9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59.98</w:t>
            </w:r>
          </w:p>
        </w:tc>
        <w:tc>
          <w:tcPr>
            <w:tcW w:w="771" w:type="pct"/>
            <w:vMerge w:val="restart"/>
            <w:shd w:val="clear" w:color="auto" w:fill="auto"/>
            <w:vAlign w:val="center"/>
          </w:tcPr>
          <w:p w14:paraId="4AC181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60.37</w:t>
            </w:r>
          </w:p>
        </w:tc>
        <w:tc>
          <w:tcPr>
            <w:tcW w:w="1054" w:type="pct"/>
            <w:vMerge w:val="restart"/>
            <w:shd w:val="clear" w:color="auto" w:fill="auto"/>
            <w:vAlign w:val="center"/>
          </w:tcPr>
          <w:p w14:paraId="75B03B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0.11</w:t>
            </w:r>
          </w:p>
        </w:tc>
      </w:tr>
      <w:tr w14:paraId="206C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03AFF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3DD18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78151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60.54</w:t>
            </w:r>
          </w:p>
        </w:tc>
        <w:tc>
          <w:tcPr>
            <w:tcW w:w="771" w:type="pct"/>
            <w:vMerge w:val="continue"/>
            <w:shd w:val="clear" w:color="auto" w:fill="auto"/>
            <w:vAlign w:val="center"/>
          </w:tcPr>
          <w:p w14:paraId="5FF88A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16322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1A1D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CE985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0A7F5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DA826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66.60</w:t>
            </w:r>
          </w:p>
        </w:tc>
        <w:tc>
          <w:tcPr>
            <w:tcW w:w="771" w:type="pct"/>
            <w:vMerge w:val="continue"/>
            <w:shd w:val="clear" w:color="auto" w:fill="auto"/>
            <w:vAlign w:val="center"/>
          </w:tcPr>
          <w:p w14:paraId="52A523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57EDDA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B09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1443" w:type="pct"/>
            <w:vMerge w:val="restart"/>
            <w:shd w:val="clear" w:color="auto" w:fill="auto"/>
            <w:vAlign w:val="center"/>
          </w:tcPr>
          <w:p w14:paraId="26B910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EDK 6900P型</w:t>
            </w:r>
          </w:p>
          <w:p w14:paraId="38500F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4F729A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19.6</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μmol/mol)</w:t>
            </w:r>
          </w:p>
        </w:tc>
        <w:tc>
          <w:tcPr>
            <w:tcW w:w="911" w:type="pct"/>
            <w:shd w:val="clear" w:color="auto" w:fill="auto"/>
            <w:vAlign w:val="center"/>
          </w:tcPr>
          <w:p w14:paraId="452D11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19.491</w:t>
            </w:r>
          </w:p>
        </w:tc>
        <w:tc>
          <w:tcPr>
            <w:tcW w:w="771" w:type="pct"/>
            <w:vMerge w:val="restart"/>
            <w:shd w:val="clear" w:color="auto" w:fill="auto"/>
            <w:vAlign w:val="center"/>
          </w:tcPr>
          <w:p w14:paraId="4DBC86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19.474</w:t>
            </w:r>
          </w:p>
        </w:tc>
        <w:tc>
          <w:tcPr>
            <w:tcW w:w="1054" w:type="pct"/>
            <w:vMerge w:val="restart"/>
            <w:shd w:val="clear" w:color="auto" w:fill="auto"/>
            <w:vAlign w:val="center"/>
          </w:tcPr>
          <w:p w14:paraId="0E0F52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-0.645</w:t>
            </w:r>
          </w:p>
        </w:tc>
      </w:tr>
      <w:tr w14:paraId="020D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C4EAB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72A821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2A5E0E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19.381</w:t>
            </w:r>
          </w:p>
        </w:tc>
        <w:tc>
          <w:tcPr>
            <w:tcW w:w="771" w:type="pct"/>
            <w:vMerge w:val="continue"/>
            <w:shd w:val="clear" w:color="auto" w:fill="auto"/>
            <w:vAlign w:val="center"/>
          </w:tcPr>
          <w:p w14:paraId="21CB72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56525F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8D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ADB27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CC1C9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665E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19.549</w:t>
            </w:r>
          </w:p>
        </w:tc>
        <w:tc>
          <w:tcPr>
            <w:tcW w:w="771" w:type="pct"/>
            <w:vMerge w:val="continue"/>
            <w:shd w:val="clear" w:color="auto" w:fill="auto"/>
            <w:vAlign w:val="center"/>
          </w:tcPr>
          <w:p w14:paraId="6A771B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98921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499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A1427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3B9C4E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52.7</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μmol/mol)</w:t>
            </w:r>
          </w:p>
        </w:tc>
        <w:tc>
          <w:tcPr>
            <w:tcW w:w="911" w:type="pct"/>
            <w:shd w:val="clear" w:color="auto" w:fill="auto"/>
            <w:vAlign w:val="center"/>
          </w:tcPr>
          <w:p w14:paraId="5AEC2F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53.021</w:t>
            </w:r>
          </w:p>
        </w:tc>
        <w:tc>
          <w:tcPr>
            <w:tcW w:w="771" w:type="pct"/>
            <w:vMerge w:val="restart"/>
            <w:shd w:val="clear" w:color="auto" w:fill="auto"/>
            <w:vAlign w:val="center"/>
          </w:tcPr>
          <w:p w14:paraId="6CF3D1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52.756</w:t>
            </w:r>
          </w:p>
        </w:tc>
        <w:tc>
          <w:tcPr>
            <w:tcW w:w="1054" w:type="pct"/>
            <w:vMerge w:val="restart"/>
            <w:shd w:val="clear" w:color="auto" w:fill="auto"/>
            <w:vAlign w:val="center"/>
          </w:tcPr>
          <w:p w14:paraId="12AFCF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0.106</w:t>
            </w:r>
          </w:p>
        </w:tc>
      </w:tr>
      <w:tr w14:paraId="53E4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43490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BF722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D2B6A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53.005</w:t>
            </w:r>
          </w:p>
        </w:tc>
        <w:tc>
          <w:tcPr>
            <w:tcW w:w="771" w:type="pct"/>
            <w:vMerge w:val="continue"/>
            <w:shd w:val="clear" w:color="auto" w:fill="auto"/>
            <w:vAlign w:val="center"/>
          </w:tcPr>
          <w:p w14:paraId="4263D8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15B1A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1B9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03C604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A3214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1172F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52.241</w:t>
            </w:r>
          </w:p>
        </w:tc>
        <w:tc>
          <w:tcPr>
            <w:tcW w:w="771" w:type="pct"/>
            <w:vMerge w:val="continue"/>
            <w:shd w:val="clear" w:color="auto" w:fill="auto"/>
            <w:vAlign w:val="center"/>
          </w:tcPr>
          <w:p w14:paraId="3CEAE2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A0BAF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67B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C81FC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59DFA4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78.9</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μmol/mol)</w:t>
            </w:r>
          </w:p>
        </w:tc>
        <w:tc>
          <w:tcPr>
            <w:tcW w:w="911" w:type="pct"/>
            <w:shd w:val="clear" w:color="auto" w:fill="auto"/>
            <w:vAlign w:val="center"/>
          </w:tcPr>
          <w:p w14:paraId="4A9375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78.400</w:t>
            </w:r>
          </w:p>
        </w:tc>
        <w:tc>
          <w:tcPr>
            <w:tcW w:w="771" w:type="pct"/>
            <w:vMerge w:val="restart"/>
            <w:shd w:val="clear" w:color="auto" w:fill="auto"/>
            <w:vAlign w:val="center"/>
          </w:tcPr>
          <w:p w14:paraId="4E6704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78.660</w:t>
            </w:r>
          </w:p>
        </w:tc>
        <w:tc>
          <w:tcPr>
            <w:tcW w:w="1054" w:type="pct"/>
            <w:vMerge w:val="restart"/>
            <w:shd w:val="clear" w:color="auto" w:fill="auto"/>
            <w:vAlign w:val="center"/>
          </w:tcPr>
          <w:p w14:paraId="758293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-0.304</w:t>
            </w:r>
          </w:p>
        </w:tc>
      </w:tr>
      <w:tr w14:paraId="30AB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F3786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98093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71EC97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78.584</w:t>
            </w:r>
          </w:p>
        </w:tc>
        <w:tc>
          <w:tcPr>
            <w:tcW w:w="771" w:type="pct"/>
            <w:vMerge w:val="continue"/>
            <w:shd w:val="clear" w:color="auto" w:fill="auto"/>
            <w:vAlign w:val="center"/>
          </w:tcPr>
          <w:p w14:paraId="7514DC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CAA2C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12DA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31919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6586E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4F26FC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78.997</w:t>
            </w:r>
          </w:p>
        </w:tc>
        <w:tc>
          <w:tcPr>
            <w:tcW w:w="771" w:type="pct"/>
            <w:vMerge w:val="continue"/>
            <w:shd w:val="clear" w:color="auto" w:fill="auto"/>
            <w:vAlign w:val="center"/>
          </w:tcPr>
          <w:p w14:paraId="5DC939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3F3CF4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4915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restart"/>
            <w:shd w:val="clear" w:color="auto" w:fill="auto"/>
            <w:vAlign w:val="center"/>
          </w:tcPr>
          <w:p w14:paraId="165CC5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EDK 6900P型</w:t>
            </w:r>
          </w:p>
          <w:p w14:paraId="233376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DK240819968</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818" w:type="pct"/>
            <w:vMerge w:val="restart"/>
            <w:shd w:val="clear" w:color="auto" w:fill="auto"/>
            <w:vAlign w:val="center"/>
          </w:tcPr>
          <w:p w14:paraId="49B3A4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19.6</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μmol/mol)</w:t>
            </w:r>
          </w:p>
        </w:tc>
        <w:tc>
          <w:tcPr>
            <w:tcW w:w="911" w:type="pct"/>
            <w:shd w:val="clear" w:color="auto" w:fill="auto"/>
            <w:vAlign w:val="center"/>
          </w:tcPr>
          <w:p w14:paraId="1094DF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20.406</w:t>
            </w:r>
          </w:p>
        </w:tc>
        <w:tc>
          <w:tcPr>
            <w:tcW w:w="771" w:type="pct"/>
            <w:vMerge w:val="restart"/>
            <w:shd w:val="clear" w:color="auto" w:fill="auto"/>
            <w:vAlign w:val="center"/>
          </w:tcPr>
          <w:p w14:paraId="46D42A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20.138</w:t>
            </w:r>
          </w:p>
        </w:tc>
        <w:tc>
          <w:tcPr>
            <w:tcW w:w="1054" w:type="pct"/>
            <w:vMerge w:val="restart"/>
            <w:shd w:val="clear" w:color="auto" w:fill="auto"/>
            <w:vAlign w:val="center"/>
          </w:tcPr>
          <w:p w14:paraId="765414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2.745</w:t>
            </w:r>
          </w:p>
        </w:tc>
      </w:tr>
      <w:tr w14:paraId="2290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2112A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8B870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5DDA7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20.301</w:t>
            </w:r>
          </w:p>
        </w:tc>
        <w:tc>
          <w:tcPr>
            <w:tcW w:w="771" w:type="pct"/>
            <w:vMerge w:val="continue"/>
            <w:shd w:val="clear" w:color="auto" w:fill="auto"/>
            <w:vAlign w:val="center"/>
          </w:tcPr>
          <w:p w14:paraId="6AC03A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373A3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766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D7D6F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109C3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1C739C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19.707</w:t>
            </w:r>
          </w:p>
        </w:tc>
        <w:tc>
          <w:tcPr>
            <w:tcW w:w="771" w:type="pct"/>
            <w:vMerge w:val="continue"/>
            <w:shd w:val="clear" w:color="auto" w:fill="auto"/>
            <w:vAlign w:val="center"/>
          </w:tcPr>
          <w:p w14:paraId="183C45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68F6E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89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ED51F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301DCC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52.7</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μmol/mol)</w:t>
            </w:r>
          </w:p>
        </w:tc>
        <w:tc>
          <w:tcPr>
            <w:tcW w:w="911" w:type="pct"/>
            <w:shd w:val="clear" w:color="auto" w:fill="auto"/>
            <w:vAlign w:val="center"/>
          </w:tcPr>
          <w:p w14:paraId="7B3D8F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53.215</w:t>
            </w:r>
          </w:p>
        </w:tc>
        <w:tc>
          <w:tcPr>
            <w:tcW w:w="771" w:type="pct"/>
            <w:vMerge w:val="restart"/>
            <w:shd w:val="clear" w:color="auto" w:fill="auto"/>
            <w:vAlign w:val="center"/>
          </w:tcPr>
          <w:p w14:paraId="29863F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53.179</w:t>
            </w:r>
          </w:p>
        </w:tc>
        <w:tc>
          <w:tcPr>
            <w:tcW w:w="1054" w:type="pct"/>
            <w:vMerge w:val="restart"/>
            <w:shd w:val="clear" w:color="auto" w:fill="auto"/>
            <w:vAlign w:val="center"/>
          </w:tcPr>
          <w:p w14:paraId="05653D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0.908</w:t>
            </w:r>
          </w:p>
        </w:tc>
      </w:tr>
      <w:tr w14:paraId="4637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879CE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2B6CD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1D4A8B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53.112</w:t>
            </w:r>
          </w:p>
        </w:tc>
        <w:tc>
          <w:tcPr>
            <w:tcW w:w="771" w:type="pct"/>
            <w:vMerge w:val="continue"/>
            <w:shd w:val="clear" w:color="auto" w:fill="auto"/>
            <w:vAlign w:val="center"/>
          </w:tcPr>
          <w:p w14:paraId="6C673F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11171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2BE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21C92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AB8EB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8A706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53.209</w:t>
            </w:r>
          </w:p>
        </w:tc>
        <w:tc>
          <w:tcPr>
            <w:tcW w:w="771" w:type="pct"/>
            <w:vMerge w:val="continue"/>
            <w:shd w:val="clear" w:color="auto" w:fill="auto"/>
            <w:vAlign w:val="center"/>
          </w:tcPr>
          <w:p w14:paraId="65FE18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45491A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3C4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D868C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7F2A69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78.9</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μmol/mol)</w:t>
            </w:r>
          </w:p>
        </w:tc>
        <w:tc>
          <w:tcPr>
            <w:tcW w:w="911" w:type="pct"/>
            <w:shd w:val="clear" w:color="auto" w:fill="auto"/>
            <w:vAlign w:val="center"/>
          </w:tcPr>
          <w:p w14:paraId="2B3C31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79.135</w:t>
            </w:r>
          </w:p>
        </w:tc>
        <w:tc>
          <w:tcPr>
            <w:tcW w:w="771" w:type="pct"/>
            <w:vMerge w:val="restart"/>
            <w:shd w:val="clear" w:color="auto" w:fill="auto"/>
            <w:vAlign w:val="center"/>
          </w:tcPr>
          <w:p w14:paraId="6AB339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79.143</w:t>
            </w:r>
          </w:p>
        </w:tc>
        <w:tc>
          <w:tcPr>
            <w:tcW w:w="1054" w:type="pct"/>
            <w:vMerge w:val="restart"/>
            <w:shd w:val="clear" w:color="auto" w:fill="auto"/>
            <w:vAlign w:val="center"/>
          </w:tcPr>
          <w:p w14:paraId="3C3A6D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-0.249</w:t>
            </w:r>
          </w:p>
        </w:tc>
      </w:tr>
      <w:tr w14:paraId="455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3" w:type="pct"/>
            <w:vMerge w:val="continue"/>
            <w:shd w:val="clear" w:color="auto" w:fill="auto"/>
            <w:vAlign w:val="center"/>
          </w:tcPr>
          <w:p w14:paraId="70D9A2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0285A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F323E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79.075</w:t>
            </w:r>
          </w:p>
        </w:tc>
        <w:tc>
          <w:tcPr>
            <w:tcW w:w="771" w:type="pct"/>
            <w:vMerge w:val="continue"/>
            <w:shd w:val="clear" w:color="auto" w:fill="auto"/>
            <w:vAlign w:val="center"/>
          </w:tcPr>
          <w:p w14:paraId="14AA7C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042739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400A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A41C3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92A07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028B0D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79.218</w:t>
            </w:r>
          </w:p>
        </w:tc>
        <w:tc>
          <w:tcPr>
            <w:tcW w:w="771" w:type="pct"/>
            <w:vMerge w:val="continue"/>
            <w:shd w:val="clear" w:color="auto" w:fill="auto"/>
            <w:vAlign w:val="center"/>
          </w:tcPr>
          <w:p w14:paraId="23D5B6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EAD2C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9CF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1443" w:type="pct"/>
            <w:vMerge w:val="restart"/>
            <w:shd w:val="clear" w:color="auto" w:fill="auto"/>
            <w:vAlign w:val="center"/>
          </w:tcPr>
          <w:p w14:paraId="6F48C4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ZR-3230型</w:t>
            </w:r>
          </w:p>
          <w:p w14:paraId="19E8F1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(3230220250425)</w:t>
            </w:r>
          </w:p>
        </w:tc>
        <w:tc>
          <w:tcPr>
            <w:tcW w:w="818" w:type="pct"/>
            <w:vMerge w:val="restart"/>
            <w:shd w:val="clear" w:color="auto" w:fill="auto"/>
            <w:vAlign w:val="center"/>
          </w:tcPr>
          <w:p w14:paraId="479856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w:t>
            </w:r>
          </w:p>
        </w:tc>
        <w:tc>
          <w:tcPr>
            <w:tcW w:w="911" w:type="pct"/>
            <w:shd w:val="clear" w:color="auto" w:fill="auto"/>
            <w:vAlign w:val="center"/>
          </w:tcPr>
          <w:p w14:paraId="465E22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15.3</w:t>
            </w:r>
          </w:p>
        </w:tc>
        <w:tc>
          <w:tcPr>
            <w:tcW w:w="771" w:type="pct"/>
            <w:vMerge w:val="restart"/>
            <w:shd w:val="clear" w:color="auto" w:fill="auto"/>
            <w:vAlign w:val="center"/>
          </w:tcPr>
          <w:p w14:paraId="04DEB5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15.3</w:t>
            </w:r>
          </w:p>
        </w:tc>
        <w:tc>
          <w:tcPr>
            <w:tcW w:w="1054" w:type="pct"/>
            <w:vMerge w:val="restart"/>
            <w:shd w:val="clear" w:color="auto" w:fill="auto"/>
            <w:vAlign w:val="center"/>
          </w:tcPr>
          <w:p w14:paraId="71EC6B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2.46</w:t>
            </w:r>
          </w:p>
        </w:tc>
      </w:tr>
      <w:tr w14:paraId="08C4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443" w:type="pct"/>
            <w:vMerge w:val="continue"/>
            <w:shd w:val="clear" w:color="auto" w:fill="auto"/>
            <w:vAlign w:val="center"/>
          </w:tcPr>
          <w:p w14:paraId="7EE221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007126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0716A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15.1</w:t>
            </w:r>
          </w:p>
        </w:tc>
        <w:tc>
          <w:tcPr>
            <w:tcW w:w="771" w:type="pct"/>
            <w:vMerge w:val="continue"/>
            <w:shd w:val="clear" w:color="auto" w:fill="auto"/>
            <w:vAlign w:val="center"/>
          </w:tcPr>
          <w:p w14:paraId="2F4DF2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742461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6A4D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ABFAA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DD1A3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60C5B3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15.4</w:t>
            </w:r>
          </w:p>
        </w:tc>
        <w:tc>
          <w:tcPr>
            <w:tcW w:w="771" w:type="pct"/>
            <w:vMerge w:val="continue"/>
            <w:shd w:val="clear" w:color="auto" w:fill="auto"/>
            <w:vAlign w:val="center"/>
          </w:tcPr>
          <w:p w14:paraId="04BE26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6C596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02E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58DD2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1A0129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28CF64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40.5</w:t>
            </w:r>
          </w:p>
        </w:tc>
        <w:tc>
          <w:tcPr>
            <w:tcW w:w="771" w:type="pct"/>
            <w:vMerge w:val="restart"/>
            <w:shd w:val="clear" w:color="auto" w:fill="auto"/>
            <w:vAlign w:val="center"/>
          </w:tcPr>
          <w:p w14:paraId="08B1B1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40.4</w:t>
            </w:r>
          </w:p>
        </w:tc>
        <w:tc>
          <w:tcPr>
            <w:tcW w:w="1054" w:type="pct"/>
            <w:vMerge w:val="restart"/>
            <w:shd w:val="clear" w:color="auto" w:fill="auto"/>
            <w:vAlign w:val="center"/>
          </w:tcPr>
          <w:p w14:paraId="37E505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0.92</w:t>
            </w:r>
          </w:p>
        </w:tc>
      </w:tr>
      <w:tr w14:paraId="43DE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F1EAE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AFF5E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ADF1B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40.1</w:t>
            </w:r>
          </w:p>
        </w:tc>
        <w:tc>
          <w:tcPr>
            <w:tcW w:w="771" w:type="pct"/>
            <w:vMerge w:val="continue"/>
            <w:shd w:val="clear" w:color="auto" w:fill="auto"/>
            <w:vAlign w:val="center"/>
          </w:tcPr>
          <w:p w14:paraId="51F03D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2ECB82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4C79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34BEA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5FC896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78FCC3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40.5</w:t>
            </w:r>
          </w:p>
        </w:tc>
        <w:tc>
          <w:tcPr>
            <w:tcW w:w="771" w:type="pct"/>
            <w:vMerge w:val="continue"/>
            <w:shd w:val="clear" w:color="auto" w:fill="auto"/>
            <w:vAlign w:val="center"/>
          </w:tcPr>
          <w:p w14:paraId="575A99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593CDA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178D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10776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3CBBB2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w:t>
            </w:r>
          </w:p>
        </w:tc>
        <w:tc>
          <w:tcPr>
            <w:tcW w:w="911" w:type="pct"/>
            <w:shd w:val="clear" w:color="auto" w:fill="auto"/>
            <w:vAlign w:val="center"/>
          </w:tcPr>
          <w:p w14:paraId="49B8BE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59.4</w:t>
            </w:r>
          </w:p>
        </w:tc>
        <w:tc>
          <w:tcPr>
            <w:tcW w:w="771" w:type="pct"/>
            <w:vMerge w:val="restart"/>
            <w:shd w:val="clear" w:color="auto" w:fill="auto"/>
            <w:vAlign w:val="center"/>
          </w:tcPr>
          <w:p w14:paraId="085321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60.2</w:t>
            </w:r>
          </w:p>
        </w:tc>
        <w:tc>
          <w:tcPr>
            <w:tcW w:w="1054" w:type="pct"/>
            <w:vMerge w:val="restart"/>
            <w:shd w:val="clear" w:color="auto" w:fill="auto"/>
            <w:vAlign w:val="center"/>
          </w:tcPr>
          <w:p w14:paraId="1056DA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0.39</w:t>
            </w:r>
          </w:p>
        </w:tc>
      </w:tr>
      <w:tr w14:paraId="04EA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6E1300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EC191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15A1CC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61.5</w:t>
            </w:r>
          </w:p>
        </w:tc>
        <w:tc>
          <w:tcPr>
            <w:tcW w:w="771" w:type="pct"/>
            <w:vMerge w:val="continue"/>
            <w:shd w:val="clear" w:color="auto" w:fill="auto"/>
            <w:vAlign w:val="center"/>
          </w:tcPr>
          <w:p w14:paraId="563ED7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A01AE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5D88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096F3A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78E7AF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3F36DA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59.8</w:t>
            </w:r>
          </w:p>
        </w:tc>
        <w:tc>
          <w:tcPr>
            <w:tcW w:w="771" w:type="pct"/>
            <w:vMerge w:val="continue"/>
            <w:shd w:val="clear" w:color="auto" w:fill="auto"/>
            <w:vAlign w:val="center"/>
          </w:tcPr>
          <w:p w14:paraId="03FBB6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183C85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A3A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restart"/>
            <w:shd w:val="clear" w:color="auto" w:fill="auto"/>
            <w:vAlign w:val="center"/>
          </w:tcPr>
          <w:p w14:paraId="69B90C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ZR-3230型</w:t>
            </w:r>
          </w:p>
          <w:p w14:paraId="414783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(3230220250317)</w:t>
            </w:r>
          </w:p>
        </w:tc>
        <w:tc>
          <w:tcPr>
            <w:tcW w:w="818" w:type="pct"/>
            <w:vMerge w:val="restart"/>
            <w:shd w:val="clear" w:color="auto" w:fill="auto"/>
            <w:vAlign w:val="center"/>
          </w:tcPr>
          <w:p w14:paraId="0FEA5C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14.9</w:t>
            </w:r>
          </w:p>
        </w:tc>
        <w:tc>
          <w:tcPr>
            <w:tcW w:w="911" w:type="pct"/>
            <w:shd w:val="clear" w:color="auto" w:fill="auto"/>
            <w:vAlign w:val="center"/>
          </w:tcPr>
          <w:p w14:paraId="62585E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w:t>
            </w:r>
          </w:p>
        </w:tc>
        <w:tc>
          <w:tcPr>
            <w:tcW w:w="771" w:type="pct"/>
            <w:vMerge w:val="restart"/>
            <w:shd w:val="clear" w:color="auto" w:fill="auto"/>
            <w:vAlign w:val="center"/>
          </w:tcPr>
          <w:p w14:paraId="72D173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15.9</w:t>
            </w:r>
          </w:p>
        </w:tc>
        <w:tc>
          <w:tcPr>
            <w:tcW w:w="1054" w:type="pct"/>
            <w:vMerge w:val="restart"/>
            <w:shd w:val="clear" w:color="auto" w:fill="auto"/>
            <w:vAlign w:val="center"/>
          </w:tcPr>
          <w:p w14:paraId="0C8BC7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6.71</w:t>
            </w:r>
          </w:p>
        </w:tc>
      </w:tr>
      <w:tr w14:paraId="0A33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7C1BBB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3CD613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0D8872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15.1</w:t>
            </w:r>
          </w:p>
        </w:tc>
        <w:tc>
          <w:tcPr>
            <w:tcW w:w="771" w:type="pct"/>
            <w:vMerge w:val="continue"/>
            <w:shd w:val="clear" w:color="auto" w:fill="auto"/>
            <w:vAlign w:val="center"/>
          </w:tcPr>
          <w:p w14:paraId="421AA7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313329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F1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5E8EE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1BEF8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C3FF8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16.3</w:t>
            </w:r>
          </w:p>
        </w:tc>
        <w:tc>
          <w:tcPr>
            <w:tcW w:w="771" w:type="pct"/>
            <w:vMerge w:val="continue"/>
            <w:shd w:val="clear" w:color="auto" w:fill="auto"/>
            <w:vAlign w:val="center"/>
          </w:tcPr>
          <w:p w14:paraId="1BBEFD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54A6CE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14D2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4F0DCC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34E68E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911" w:type="pct"/>
            <w:shd w:val="clear" w:color="auto" w:fill="auto"/>
            <w:vAlign w:val="center"/>
          </w:tcPr>
          <w:p w14:paraId="30A370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41</w:t>
            </w:r>
          </w:p>
        </w:tc>
        <w:tc>
          <w:tcPr>
            <w:tcW w:w="771" w:type="pct"/>
            <w:vMerge w:val="restart"/>
            <w:shd w:val="clear" w:color="auto" w:fill="auto"/>
            <w:vAlign w:val="center"/>
          </w:tcPr>
          <w:p w14:paraId="60F881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40.9</w:t>
            </w:r>
          </w:p>
        </w:tc>
        <w:tc>
          <w:tcPr>
            <w:tcW w:w="1054" w:type="pct"/>
            <w:vMerge w:val="restart"/>
            <w:shd w:val="clear" w:color="auto" w:fill="auto"/>
            <w:vAlign w:val="center"/>
          </w:tcPr>
          <w:p w14:paraId="5D4D35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2.17</w:t>
            </w:r>
          </w:p>
        </w:tc>
      </w:tr>
      <w:tr w14:paraId="4F39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18D220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22A66F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787022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40.8</w:t>
            </w:r>
          </w:p>
        </w:tc>
        <w:tc>
          <w:tcPr>
            <w:tcW w:w="771" w:type="pct"/>
            <w:vMerge w:val="continue"/>
            <w:shd w:val="clear" w:color="auto" w:fill="auto"/>
            <w:vAlign w:val="center"/>
          </w:tcPr>
          <w:p w14:paraId="17CC09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71F178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24A0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5D7AF8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continue"/>
            <w:shd w:val="clear" w:color="auto" w:fill="auto"/>
            <w:vAlign w:val="center"/>
          </w:tcPr>
          <w:p w14:paraId="12BE39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911" w:type="pct"/>
            <w:shd w:val="clear" w:color="auto" w:fill="auto"/>
            <w:vAlign w:val="center"/>
          </w:tcPr>
          <w:p w14:paraId="524B64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40.8</w:t>
            </w:r>
          </w:p>
        </w:tc>
        <w:tc>
          <w:tcPr>
            <w:tcW w:w="771" w:type="pct"/>
            <w:vMerge w:val="continue"/>
            <w:shd w:val="clear" w:color="auto" w:fill="auto"/>
            <w:vAlign w:val="center"/>
          </w:tcPr>
          <w:p w14:paraId="04302B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54" w:type="pct"/>
            <w:vMerge w:val="continue"/>
            <w:shd w:val="clear" w:color="auto" w:fill="auto"/>
            <w:vAlign w:val="center"/>
          </w:tcPr>
          <w:p w14:paraId="694249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r>
      <w:tr w14:paraId="7303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5E488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18" w:type="pct"/>
            <w:vMerge w:val="restart"/>
            <w:shd w:val="clear" w:color="auto" w:fill="auto"/>
            <w:vAlign w:val="center"/>
          </w:tcPr>
          <w:p w14:paraId="5ABC07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60.3</w:t>
            </w:r>
          </w:p>
        </w:tc>
        <w:tc>
          <w:tcPr>
            <w:tcW w:w="911" w:type="pct"/>
            <w:shd w:val="clear" w:color="auto" w:fill="auto"/>
            <w:vAlign w:val="center"/>
          </w:tcPr>
          <w:p w14:paraId="59195D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60.5</w:t>
            </w:r>
          </w:p>
        </w:tc>
        <w:tc>
          <w:tcPr>
            <w:tcW w:w="771" w:type="pct"/>
            <w:vMerge w:val="restart"/>
            <w:shd w:val="clear" w:color="auto" w:fill="auto"/>
            <w:vAlign w:val="center"/>
          </w:tcPr>
          <w:p w14:paraId="627E7E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60.6</w:t>
            </w:r>
          </w:p>
        </w:tc>
        <w:tc>
          <w:tcPr>
            <w:tcW w:w="1054" w:type="pct"/>
            <w:vMerge w:val="restart"/>
            <w:shd w:val="clear" w:color="auto" w:fill="auto"/>
            <w:vAlign w:val="center"/>
          </w:tcPr>
          <w:p w14:paraId="4BE2EE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r>
      <w:tr w14:paraId="674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35C18452">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14:textFill>
                  <w14:solidFill>
                    <w14:schemeClr w14:val="tx1"/>
                  </w14:solidFill>
                </w14:textFill>
              </w:rPr>
            </w:pPr>
          </w:p>
        </w:tc>
        <w:tc>
          <w:tcPr>
            <w:tcW w:w="818" w:type="pct"/>
            <w:vMerge w:val="continue"/>
            <w:shd w:val="clear" w:color="auto" w:fill="auto"/>
            <w:vAlign w:val="center"/>
          </w:tcPr>
          <w:p w14:paraId="4ED9922B">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911" w:type="pct"/>
            <w:shd w:val="clear" w:color="auto" w:fill="auto"/>
            <w:vAlign w:val="center"/>
          </w:tcPr>
          <w:p w14:paraId="5DF92E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60.4</w:t>
            </w:r>
          </w:p>
        </w:tc>
        <w:tc>
          <w:tcPr>
            <w:tcW w:w="771" w:type="pct"/>
            <w:vMerge w:val="continue"/>
            <w:shd w:val="clear" w:color="auto" w:fill="auto"/>
            <w:vAlign w:val="center"/>
          </w:tcPr>
          <w:p w14:paraId="7153DAD8">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14:textFill>
                  <w14:solidFill>
                    <w14:schemeClr w14:val="tx1"/>
                  </w14:solidFill>
                </w14:textFill>
              </w:rPr>
            </w:pPr>
          </w:p>
        </w:tc>
        <w:tc>
          <w:tcPr>
            <w:tcW w:w="1054" w:type="pct"/>
            <w:vMerge w:val="continue"/>
            <w:shd w:val="clear" w:color="auto" w:fill="auto"/>
            <w:vAlign w:val="center"/>
          </w:tcPr>
          <w:p w14:paraId="17CE623C">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14:textFill>
                  <w14:solidFill>
                    <w14:schemeClr w14:val="tx1"/>
                  </w14:solidFill>
                </w14:textFill>
              </w:rPr>
            </w:pPr>
          </w:p>
        </w:tc>
      </w:tr>
      <w:tr w14:paraId="7D1F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443" w:type="pct"/>
            <w:vMerge w:val="continue"/>
            <w:shd w:val="clear" w:color="auto" w:fill="auto"/>
            <w:vAlign w:val="center"/>
          </w:tcPr>
          <w:p w14:paraId="29BA4BC8">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14:textFill>
                  <w14:solidFill>
                    <w14:schemeClr w14:val="tx1"/>
                  </w14:solidFill>
                </w14:textFill>
              </w:rPr>
            </w:pPr>
          </w:p>
        </w:tc>
        <w:tc>
          <w:tcPr>
            <w:tcW w:w="818" w:type="pct"/>
            <w:vMerge w:val="continue"/>
            <w:shd w:val="clear" w:color="auto" w:fill="auto"/>
            <w:vAlign w:val="center"/>
          </w:tcPr>
          <w:p w14:paraId="714E6A13">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911" w:type="pct"/>
            <w:shd w:val="clear" w:color="auto" w:fill="auto"/>
            <w:vAlign w:val="center"/>
          </w:tcPr>
          <w:p w14:paraId="58502B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60.9</w:t>
            </w:r>
          </w:p>
        </w:tc>
        <w:tc>
          <w:tcPr>
            <w:tcW w:w="771" w:type="pct"/>
            <w:vMerge w:val="continue"/>
            <w:shd w:val="clear" w:color="auto" w:fill="auto"/>
            <w:vAlign w:val="center"/>
          </w:tcPr>
          <w:p w14:paraId="58F8C04D">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14:textFill>
                  <w14:solidFill>
                    <w14:schemeClr w14:val="tx1"/>
                  </w14:solidFill>
                </w14:textFill>
              </w:rPr>
            </w:pPr>
          </w:p>
        </w:tc>
        <w:tc>
          <w:tcPr>
            <w:tcW w:w="1054" w:type="pct"/>
            <w:vMerge w:val="continue"/>
            <w:shd w:val="clear" w:color="auto" w:fill="auto"/>
            <w:vAlign w:val="center"/>
          </w:tcPr>
          <w:p w14:paraId="651D9B48">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1"/>
                <w:szCs w:val="21"/>
                <w:lang w:val="en-US"/>
                <w14:textFill>
                  <w14:solidFill>
                    <w14:schemeClr w14:val="tx1"/>
                  </w14:solidFill>
                </w14:textFill>
              </w:rPr>
            </w:pPr>
          </w:p>
        </w:tc>
      </w:tr>
    </w:tbl>
    <w:p w14:paraId="2943BBDA">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48" w:name="_Toc449"/>
      <w:r>
        <w:rPr>
          <w:rFonts w:hint="default" w:ascii="Times New Roman" w:hAnsi="Times New Roman" w:cs="Times New Roman"/>
          <w:color w:val="000000" w:themeColor="text1"/>
          <w:lang w:val="en-US" w:eastAsia="zh-CN"/>
          <w14:textFill>
            <w14:solidFill>
              <w14:schemeClr w14:val="tx1"/>
            </w14:solidFill>
          </w14:textFill>
        </w:rPr>
        <w:t xml:space="preserve">8.2 </w:t>
      </w:r>
      <w:r>
        <w:rPr>
          <w:rFonts w:hint="eastAsia" w:ascii="Times New Roman" w:hAnsi="Times New Roman" w:cs="Times New Roman"/>
          <w:color w:val="000000" w:themeColor="text1"/>
          <w:lang w:val="en-US" w:eastAsia="zh-CN"/>
          <w14:textFill>
            <w14:solidFill>
              <w14:schemeClr w14:val="tx1"/>
            </w14:solidFill>
          </w14:textFill>
        </w:rPr>
        <w:t>重复性</w:t>
      </w:r>
      <w:bookmarkEnd w:id="48"/>
    </w:p>
    <w:p w14:paraId="2A7FFE20">
      <w:pPr>
        <w:bidi w:val="0"/>
        <w:rPr>
          <w:rFonts w:hint="eastAsia"/>
          <w:color w:val="000000" w:themeColor="text1"/>
          <w14:textFill>
            <w14:solidFill>
              <w14:schemeClr w14:val="tx1"/>
            </w14:solidFill>
          </w14:textFill>
        </w:rPr>
      </w:pPr>
      <w:bookmarkStart w:id="49" w:name="_Toc6703"/>
      <w:bookmarkStart w:id="50" w:name="_Toc4045"/>
      <w:r>
        <w:rPr>
          <w:rFonts w:hint="eastAsia"/>
          <w:color w:val="000000" w:themeColor="text1"/>
          <w:lang w:val="en-US" w:eastAsia="zh-CN"/>
          <w14:textFill>
            <w14:solidFill>
              <w14:schemeClr w14:val="tx1"/>
            </w14:solidFill>
          </w14:textFill>
        </w:rPr>
        <w:t>重复性</w:t>
      </w:r>
      <w:r>
        <w:rPr>
          <w:rFonts w:hint="eastAsia"/>
          <w:color w:val="000000" w:themeColor="text1"/>
          <w14:textFill>
            <w14:solidFill>
              <w14:schemeClr w14:val="tx1"/>
            </w14:solidFill>
          </w14:textFill>
        </w:rPr>
        <w:t>计量性能主要参考JJG</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968-2002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DL∕T</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1916-2018</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技术要求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在国家标准、行业标准、厂家仪器技术说明书等基础之上，</w:t>
      </w:r>
      <w:r>
        <w:rPr>
          <w:rFonts w:hint="eastAsia"/>
          <w:color w:val="000000" w:themeColor="text1"/>
          <w:lang w:val="en-US" w:eastAsia="zh-CN"/>
          <w14:textFill>
            <w14:solidFill>
              <w14:schemeClr w14:val="tx1"/>
            </w14:solidFill>
          </w14:textFill>
        </w:rPr>
        <w:t>结</w:t>
      </w:r>
      <w:r>
        <w:rPr>
          <w:rFonts w:hint="eastAsia"/>
          <w:color w:val="000000" w:themeColor="text1"/>
          <w14:textFill>
            <w14:solidFill>
              <w14:schemeClr w14:val="tx1"/>
            </w14:solidFill>
          </w14:textFill>
        </w:rPr>
        <w:t>合</w:t>
      </w:r>
      <w:r>
        <w:rPr>
          <w:rFonts w:hint="eastAsia"/>
          <w:color w:val="000000" w:themeColor="text1"/>
          <w:lang w:val="en-US" w:eastAsia="zh-CN"/>
          <w14:textFill>
            <w14:solidFill>
              <w14:schemeClr w14:val="tx1"/>
            </w14:solidFill>
          </w14:textFill>
        </w:rPr>
        <w:t>试</w:t>
      </w:r>
      <w:r>
        <w:rPr>
          <w:rFonts w:hint="eastAsia"/>
          <w:color w:val="000000" w:themeColor="text1"/>
          <w14:textFill>
            <w14:solidFill>
              <w14:schemeClr w14:val="tx1"/>
            </w14:solidFill>
          </w14:textFill>
        </w:rPr>
        <w:t>验数据等进行制定。</w:t>
      </w:r>
    </w:p>
    <w:p w14:paraId="222F9E1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重复性试验是在分析仪稳定运行时，首先用零点气对分析仪进行校零。按说明书中要求的流量通入约为满量程50%的标准气体，记录稳定示值，通入零点气使分析仪回零。重复上述步骤6次，记录各次测量数据。按照公式（2）计算重复性。</w:t>
      </w:r>
    </w:p>
    <w:p w14:paraId="17CF9013">
      <w:pPr>
        <w:ind w:firstLine="480" w:firstLineChars="200"/>
        <w:jc w:val="right"/>
        <w:rPr>
          <w:color w:val="000000" w:themeColor="text1"/>
          <w14:textFill>
            <w14:solidFill>
              <w14:schemeClr w14:val="tx1"/>
            </w14:solidFill>
          </w14:textFill>
        </w:rPr>
      </w:pPr>
      <w:r>
        <w:rPr>
          <w:rFonts w:hint="eastAsia"/>
          <w:color w:val="000000" w:themeColor="text1"/>
          <w:position w:val="-32"/>
          <w14:textFill>
            <w14:solidFill>
              <w14:schemeClr w14:val="tx1"/>
            </w14:solidFill>
          </w14:textFill>
        </w:rPr>
        <w:object>
          <v:shape id="_x0000_i1028" o:spt="75" type="#_x0000_t75" style="height:55pt;width:139.9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p>
    <w:p w14:paraId="10D6EE97">
      <w:pPr>
        <w:ind w:firstLine="48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r>
        <w:rPr>
          <w:rFonts w:hint="eastAsia"/>
          <w:color w:val="000000" w:themeColor="text1"/>
          <w14:textFill>
            <w14:solidFill>
              <w14:schemeClr w14:val="tx1"/>
            </w14:solidFill>
          </w14:textFill>
        </w:rPr>
        <w:tab/>
      </w:r>
      <w:r>
        <w:rPr>
          <w:rFonts w:hint="eastAsia"/>
          <w:color w:val="000000" w:themeColor="text1"/>
          <w:position w:val="-4"/>
          <w:sz w:val="24"/>
          <w:szCs w:val="24"/>
          <w14:textFill>
            <w14:solidFill>
              <w14:schemeClr w14:val="tx1"/>
            </w14:solidFill>
          </w14:textFill>
        </w:rPr>
        <w:object>
          <v:shape id="_x0000_i1029" o:spt="75" type="#_x0000_t75" style="height:17pt;width:12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color w:val="000000" w:themeColor="text1"/>
          <w:position w:val="-4"/>
          <w:sz w:val="24"/>
          <w:szCs w:val="24"/>
          <w14:textFill>
            <w14:solidFill>
              <w14:schemeClr w14:val="tx1"/>
            </w14:solidFill>
          </w14:textFill>
        </w:rPr>
        <w:t>—分析仪重复性，%</w:t>
      </w:r>
    </w:p>
    <w:p w14:paraId="208BC77C">
      <w:pPr>
        <w:spacing w:line="360" w:lineRule="auto"/>
        <w:ind w:firstLine="1200" w:firstLineChars="500"/>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30" o:spt="75" type="#_x0000_t75" style="height:18pt;width:11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color w:val="000000" w:themeColor="text1"/>
          <w:position w:val="-4"/>
          <w:sz w:val="24"/>
          <w:szCs w:val="24"/>
          <w14:textFill>
            <w14:solidFill>
              <w14:schemeClr w14:val="tx1"/>
            </w14:solidFill>
          </w14:textFill>
        </w:rPr>
        <w:t>—第i次测量结果示值，μmol/mol或mg/m</w:t>
      </w:r>
      <w:r>
        <w:rPr>
          <w:rFonts w:hint="eastAsia"/>
          <w:color w:val="000000" w:themeColor="text1"/>
          <w:position w:val="-4"/>
          <w:sz w:val="24"/>
          <w:szCs w:val="24"/>
          <w:vertAlign w:val="superscript"/>
          <w14:textFill>
            <w14:solidFill>
              <w14:schemeClr w14:val="tx1"/>
            </w14:solidFill>
          </w14:textFill>
        </w:rPr>
        <w:t>3</w:t>
      </w:r>
      <w:r>
        <w:rPr>
          <w:rFonts w:hint="eastAsia"/>
          <w:color w:val="000000" w:themeColor="text1"/>
          <w:position w:val="-4"/>
          <w:sz w:val="24"/>
          <w:szCs w:val="24"/>
          <w14:textFill>
            <w14:solidFill>
              <w14:schemeClr w14:val="tx1"/>
            </w14:solidFill>
          </w14:textFill>
        </w:rPr>
        <w:t>；</w:t>
      </w:r>
    </w:p>
    <w:p w14:paraId="2D70B577">
      <w:pPr>
        <w:spacing w:line="360" w:lineRule="auto"/>
        <w:ind w:firstLine="1200" w:firstLineChars="500"/>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31" o:spt="75" type="#_x0000_t75" style="height:20pt;width:12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color w:val="000000" w:themeColor="text1"/>
          <w:position w:val="-4"/>
          <w:sz w:val="24"/>
          <w:szCs w:val="24"/>
          <w14:textFill>
            <w14:solidFill>
              <w14:schemeClr w14:val="tx1"/>
            </w14:solidFill>
          </w14:textFill>
        </w:rPr>
        <w:t>—6次测量结果的算术平均值，μmol/mol或mg/m</w:t>
      </w:r>
      <w:r>
        <w:rPr>
          <w:rFonts w:hint="eastAsia"/>
          <w:color w:val="000000" w:themeColor="text1"/>
          <w:position w:val="-4"/>
          <w:sz w:val="24"/>
          <w:szCs w:val="24"/>
          <w:vertAlign w:val="superscript"/>
          <w14:textFill>
            <w14:solidFill>
              <w14:schemeClr w14:val="tx1"/>
            </w14:solidFill>
          </w14:textFill>
        </w:rPr>
        <w:t>3</w:t>
      </w:r>
      <w:r>
        <w:rPr>
          <w:rFonts w:hint="eastAsia"/>
          <w:color w:val="000000" w:themeColor="text1"/>
          <w:position w:val="-4"/>
          <w:sz w:val="24"/>
          <w:szCs w:val="24"/>
          <w14:textFill>
            <w14:solidFill>
              <w14:schemeClr w14:val="tx1"/>
            </w14:solidFill>
          </w14:textFill>
        </w:rPr>
        <w:t>。</w:t>
      </w:r>
    </w:p>
    <w:p w14:paraId="55560764">
      <w:pPr>
        <w:bidi w:val="0"/>
        <w:rPr>
          <w:rFonts w:hint="eastAsia"/>
          <w:color w:val="000000" w:themeColor="text1"/>
          <w:sz w:val="24"/>
          <w:szCs w:val="24"/>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由</w:t>
      </w:r>
      <w:r>
        <w:rPr>
          <w:rFonts w:hint="default" w:ascii="Times New Roman" w:hAnsi="Times New Roman" w:cs="Times New Roman"/>
          <w:color w:val="000000" w:themeColor="text1"/>
          <w:lang w:val="en-US" w:eastAsia="zh-CN"/>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8重复性试验结果</w:t>
      </w:r>
      <w:r>
        <w:rPr>
          <w:rFonts w:hint="default" w:ascii="Times New Roman" w:hAnsi="Times New Roman" w:cs="Times New Roman"/>
          <w:color w:val="000000" w:themeColor="text1"/>
          <w:lang w:val="en-US" w:eastAsia="zh-CN"/>
          <w14:textFill>
            <w14:solidFill>
              <w14:schemeClr w14:val="tx1"/>
            </w14:solidFill>
          </w14:textFill>
        </w:rPr>
        <w:t>可以看出，</w:t>
      </w:r>
      <w:r>
        <w:rPr>
          <w:rFonts w:hint="eastAsia"/>
          <w:color w:val="000000" w:themeColor="text1"/>
          <w:sz w:val="24"/>
          <w:szCs w:val="24"/>
          <w:lang w:val="en-US" w:eastAsia="zh-CN"/>
          <w14:textFill>
            <w14:solidFill>
              <w14:schemeClr w14:val="tx1"/>
            </w14:solidFill>
          </w14:textFill>
        </w:rPr>
        <w:t>试验所用的10台分析仪的重复性试验结果均不超过±2%。</w:t>
      </w:r>
      <w:r>
        <w:rPr>
          <w:rFonts w:hint="eastAsia" w:cs="Times New Roman"/>
          <w:color w:val="000000" w:themeColor="text1"/>
          <w:lang w:val="en-US" w:eastAsia="zh-CN"/>
          <w14:textFill>
            <w14:solidFill>
              <w14:schemeClr w14:val="tx1"/>
            </w14:solidFill>
          </w14:textFill>
        </w:rPr>
        <w:t>根据试验数据</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在</w:t>
      </w:r>
      <w:r>
        <w:rPr>
          <w:rFonts w:hint="default" w:ascii="Times New Roman" w:hAnsi="Times New Roman" w:cs="Times New Roman"/>
          <w:color w:val="000000" w:themeColor="text1"/>
          <w:lang w:val="en-US" w:eastAsia="zh-CN"/>
          <w14:textFill>
            <w14:solidFill>
              <w14:schemeClr w14:val="tx1"/>
            </w14:solidFill>
          </w14:textFill>
        </w:rPr>
        <w:t>既满足计量标准要求，又兼顾了实际应用中的稳定性和可操作性</w:t>
      </w:r>
      <w:r>
        <w:rPr>
          <w:rFonts w:hint="eastAsia" w:cs="Times New Roman"/>
          <w:color w:val="000000" w:themeColor="text1"/>
          <w:lang w:val="en-US" w:eastAsia="zh-CN"/>
          <w14:textFill>
            <w14:solidFill>
              <w14:schemeClr w14:val="tx1"/>
            </w14:solidFill>
          </w14:textFill>
        </w:rPr>
        <w:t>的情况下，起草组</w:t>
      </w:r>
      <w:r>
        <w:rPr>
          <w:rFonts w:hint="default" w:ascii="Times New Roman" w:hAnsi="Times New Roman" w:cs="Times New Roman"/>
          <w:color w:val="000000" w:themeColor="text1"/>
          <w:lang w:val="en-US" w:eastAsia="zh-CN"/>
          <w14:textFill>
            <w14:solidFill>
              <w14:schemeClr w14:val="tx1"/>
            </w14:solidFill>
          </w14:textFill>
        </w:rPr>
        <w:t>认为将</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仪器的</w:t>
      </w:r>
      <w:r>
        <w:rPr>
          <w:rFonts w:hint="eastAsia" w:cs="Times New Roman"/>
          <w:color w:val="000000" w:themeColor="text1"/>
          <w:lang w:val="en-US" w:eastAsia="zh-CN"/>
          <w14:textFill>
            <w14:solidFill>
              <w14:schemeClr w14:val="tx1"/>
            </w14:solidFill>
          </w14:textFill>
        </w:rPr>
        <w:t>重复性设置为</w:t>
      </w:r>
      <w:r>
        <w:rPr>
          <w:rFonts w:hint="eastAsia"/>
          <w:color w:val="000000" w:themeColor="text1"/>
          <w:sz w:val="24"/>
          <w:szCs w:val="24"/>
          <w:lang w:val="en-US" w:eastAsia="zh-CN"/>
          <w14:textFill>
            <w14:solidFill>
              <w14:schemeClr w14:val="tx1"/>
            </w14:solidFill>
          </w14:textFill>
        </w:rPr>
        <w:t>不超过±2%</w:t>
      </w:r>
      <w:r>
        <w:rPr>
          <w:rFonts w:hint="default" w:ascii="Times New Roman" w:hAnsi="Times New Roman" w:cs="Times New Roman"/>
          <w:color w:val="000000" w:themeColor="text1"/>
          <w:lang w:val="en-US" w:eastAsia="zh-CN"/>
          <w14:textFill>
            <w14:solidFill>
              <w14:schemeClr w14:val="tx1"/>
            </w14:solidFill>
          </w14:textFill>
        </w:rPr>
        <w:t>较为合理。</w:t>
      </w:r>
    </w:p>
    <w:p w14:paraId="4B2A1A16">
      <w:pPr>
        <w:jc w:val="center"/>
        <w:rPr>
          <w:rFonts w:hint="eastAsia"/>
          <w:b/>
          <w:bCs/>
          <w:color w:val="000000" w:themeColor="text1"/>
          <w:sz w:val="24"/>
          <w:szCs w:val="24"/>
          <w:highlight w:val="yellow"/>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表8 重复性试验结果表</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1"/>
        <w:gridCol w:w="1936"/>
        <w:gridCol w:w="2025"/>
        <w:gridCol w:w="3036"/>
      </w:tblGrid>
      <w:tr w14:paraId="1342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57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设备型号编号</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67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标气浓度（mg/m3）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91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次数</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A4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测量值</w:t>
            </w:r>
          </w:p>
          <w:p w14:paraId="233E87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（μmol/mol或mg/m3）</w:t>
            </w:r>
          </w:p>
        </w:tc>
      </w:tr>
      <w:tr w14:paraId="3586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58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MH3250型（MH32500102250120）</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296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27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A5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101.9</w:t>
            </w:r>
          </w:p>
        </w:tc>
      </w:tr>
      <w:tr w14:paraId="1474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D6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33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B1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73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103.4</w:t>
            </w:r>
          </w:p>
        </w:tc>
      </w:tr>
      <w:tr w14:paraId="5CAA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FA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F8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CC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5C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101.8</w:t>
            </w:r>
          </w:p>
        </w:tc>
      </w:tr>
      <w:tr w14:paraId="561E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AC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7A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3A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40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103.9</w:t>
            </w:r>
          </w:p>
        </w:tc>
      </w:tr>
      <w:tr w14:paraId="168E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3C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5D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67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3E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103.3</w:t>
            </w:r>
          </w:p>
        </w:tc>
      </w:tr>
      <w:tr w14:paraId="7C88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7E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B72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BF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2E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102.8</w:t>
            </w:r>
          </w:p>
        </w:tc>
      </w:tr>
      <w:tr w14:paraId="4F23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74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00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D9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27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102.85</w:t>
            </w:r>
          </w:p>
        </w:tc>
      </w:tr>
      <w:tr w14:paraId="6FE1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E9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84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4B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1F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0.83</w:t>
            </w:r>
          </w:p>
        </w:tc>
      </w:tr>
      <w:tr w14:paraId="7593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338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MH3250型（MH32500156250213）</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DE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DD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21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100.6</w:t>
            </w:r>
          </w:p>
        </w:tc>
      </w:tr>
      <w:tr w14:paraId="17D6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4E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50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3F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35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102.7</w:t>
            </w:r>
          </w:p>
        </w:tc>
      </w:tr>
      <w:tr w14:paraId="7791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66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D8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38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16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102.8</w:t>
            </w:r>
          </w:p>
        </w:tc>
      </w:tr>
      <w:tr w14:paraId="0AA3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25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FE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D3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A9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w:t>
            </w:r>
          </w:p>
        </w:tc>
      </w:tr>
      <w:tr w14:paraId="7A3D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C6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ED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A3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C1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103.6</w:t>
            </w:r>
          </w:p>
        </w:tc>
      </w:tr>
      <w:tr w14:paraId="12EE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FC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A4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FA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63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104.2</w:t>
            </w:r>
          </w:p>
        </w:tc>
      </w:tr>
      <w:tr w14:paraId="60B5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1A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4C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86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DA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102.65</w:t>
            </w:r>
          </w:p>
        </w:tc>
      </w:tr>
      <w:tr w14:paraId="5F12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1A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FC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95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58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1.23</w:t>
            </w:r>
          </w:p>
        </w:tc>
      </w:tr>
      <w:tr w14:paraId="58B2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03A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1552C9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7B0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60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D9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w:t>
            </w:r>
          </w:p>
        </w:tc>
      </w:tr>
      <w:tr w14:paraId="444D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E7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0C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E5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80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102.2</w:t>
            </w:r>
          </w:p>
        </w:tc>
      </w:tr>
      <w:tr w14:paraId="7376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BC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DC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75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90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103.1</w:t>
            </w:r>
          </w:p>
        </w:tc>
      </w:tr>
      <w:tr w14:paraId="029B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2F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2D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34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EF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101.6</w:t>
            </w:r>
          </w:p>
        </w:tc>
      </w:tr>
      <w:tr w14:paraId="6463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D6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A6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6D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FE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101.3</w:t>
            </w:r>
          </w:p>
        </w:tc>
      </w:tr>
      <w:tr w14:paraId="508D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17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B8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48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DE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101.0</w:t>
            </w:r>
          </w:p>
        </w:tc>
      </w:tr>
      <w:tr w14:paraId="2DDB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AF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75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46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68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101.87</w:t>
            </w:r>
          </w:p>
        </w:tc>
      </w:tr>
      <w:tr w14:paraId="62CF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80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B2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26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6F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0.12</w:t>
            </w:r>
          </w:p>
        </w:tc>
      </w:tr>
      <w:tr w14:paraId="2A02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F0D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0B320D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5M01001884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C1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2A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E6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102.6</w:t>
            </w:r>
          </w:p>
        </w:tc>
      </w:tr>
      <w:tr w14:paraId="5945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AD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51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18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73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101.4</w:t>
            </w:r>
          </w:p>
        </w:tc>
      </w:tr>
      <w:tr w14:paraId="37FC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11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DC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A0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08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102.3</w:t>
            </w:r>
          </w:p>
        </w:tc>
      </w:tr>
      <w:tr w14:paraId="4425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E3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DA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A2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5B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103.1</w:t>
            </w:r>
          </w:p>
        </w:tc>
      </w:tr>
      <w:tr w14:paraId="51E3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30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3E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7F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7B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103.0</w:t>
            </w:r>
          </w:p>
        </w:tc>
      </w:tr>
      <w:tr w14:paraId="4264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26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D6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A6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51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102.9</w:t>
            </w:r>
          </w:p>
        </w:tc>
      </w:tr>
      <w:tr w14:paraId="4F04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9B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06F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0B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5A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102.55</w:t>
            </w:r>
          </w:p>
        </w:tc>
      </w:tr>
      <w:tr w14:paraId="0C45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FA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A4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BF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02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r>
      <w:tr w14:paraId="29C5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B8D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287C5C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924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p w14:paraId="1572CF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p w14:paraId="330F41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p w14:paraId="1CC9E2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p w14:paraId="07FF55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00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B2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41.84</w:t>
            </w:r>
          </w:p>
        </w:tc>
      </w:tr>
      <w:tr w14:paraId="5057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1D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22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1A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27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41.64</w:t>
            </w:r>
          </w:p>
        </w:tc>
      </w:tr>
      <w:tr w14:paraId="3347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B5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25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FA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F9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41.99</w:t>
            </w:r>
          </w:p>
        </w:tc>
      </w:tr>
      <w:tr w14:paraId="0009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A7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45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DF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5F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42.05</w:t>
            </w:r>
          </w:p>
        </w:tc>
      </w:tr>
      <w:tr w14:paraId="5DEE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A6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EA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C7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44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42.68</w:t>
            </w:r>
          </w:p>
        </w:tc>
      </w:tr>
      <w:tr w14:paraId="2B90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C1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6E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B6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4E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42.74</w:t>
            </w:r>
          </w:p>
        </w:tc>
      </w:tr>
      <w:tr w14:paraId="5E79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76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6A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D3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E7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42.16</w:t>
            </w:r>
          </w:p>
        </w:tc>
      </w:tr>
      <w:tr w14:paraId="78CB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AC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C2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40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EF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r>
      <w:tr w14:paraId="5C50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0DF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15280A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DD4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85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5B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40.98</w:t>
            </w:r>
          </w:p>
        </w:tc>
      </w:tr>
      <w:tr w14:paraId="7588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39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45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41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BE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41.15</w:t>
            </w:r>
          </w:p>
        </w:tc>
      </w:tr>
      <w:tr w14:paraId="38E9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D7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90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79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E4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42.55</w:t>
            </w:r>
          </w:p>
        </w:tc>
      </w:tr>
      <w:tr w14:paraId="2492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3E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737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F7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94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41.25</w:t>
            </w:r>
          </w:p>
        </w:tc>
      </w:tr>
      <w:tr w14:paraId="1F8B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DC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E0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E5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3B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40.95</w:t>
            </w:r>
          </w:p>
        </w:tc>
      </w:tr>
      <w:tr w14:paraId="7C74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1D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E0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94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4A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41.61</w:t>
            </w:r>
          </w:p>
        </w:tc>
      </w:tr>
      <w:tr w14:paraId="1350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A1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D8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24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7F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41.41</w:t>
            </w:r>
          </w:p>
        </w:tc>
      </w:tr>
      <w:tr w14:paraId="1796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8B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6E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CE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A6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r>
      <w:tr w14:paraId="6CC4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50A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728BC6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E95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p w14:paraId="6DE29C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52.7</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C2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E5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52.708</w:t>
            </w:r>
          </w:p>
        </w:tc>
      </w:tr>
      <w:tr w14:paraId="1960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47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AE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FF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CC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51.853</w:t>
            </w:r>
          </w:p>
        </w:tc>
      </w:tr>
      <w:tr w14:paraId="7ACE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B8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84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DE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8E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53.095</w:t>
            </w:r>
          </w:p>
        </w:tc>
      </w:tr>
      <w:tr w14:paraId="1E6E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DB3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21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2F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22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52.962</w:t>
            </w:r>
          </w:p>
        </w:tc>
      </w:tr>
      <w:tr w14:paraId="588B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C9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7C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5E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55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52.449</w:t>
            </w:r>
          </w:p>
        </w:tc>
      </w:tr>
      <w:tr w14:paraId="2327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EE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E5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F8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4C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53.005</w:t>
            </w:r>
          </w:p>
        </w:tc>
      </w:tr>
      <w:tr w14:paraId="2D01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68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14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4D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BE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52.700</w:t>
            </w:r>
          </w:p>
        </w:tc>
      </w:tr>
      <w:tr w14:paraId="4457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20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12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88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57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0.888</w:t>
            </w:r>
          </w:p>
        </w:tc>
      </w:tr>
      <w:tr w14:paraId="50EC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BB8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02B183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225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p w14:paraId="5F1FC9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52.7</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0F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C1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53.209</w:t>
            </w:r>
          </w:p>
        </w:tc>
      </w:tr>
      <w:tr w14:paraId="455E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04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8E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74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B6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53.112</w:t>
            </w:r>
          </w:p>
        </w:tc>
      </w:tr>
      <w:tr w14:paraId="4F48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BA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3E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0F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59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52.474</w:t>
            </w:r>
          </w:p>
        </w:tc>
      </w:tr>
      <w:tr w14:paraId="1360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14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5F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38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E2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53.215</w:t>
            </w:r>
          </w:p>
        </w:tc>
      </w:tr>
      <w:tr w14:paraId="77DF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90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32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A1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DB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52.942</w:t>
            </w:r>
          </w:p>
        </w:tc>
      </w:tr>
      <w:tr w14:paraId="2522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2B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87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FC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FC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52.237</w:t>
            </w:r>
          </w:p>
        </w:tc>
      </w:tr>
      <w:tr w14:paraId="432F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BC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EC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57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70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52.865</w:t>
            </w:r>
          </w:p>
        </w:tc>
      </w:tr>
      <w:tr w14:paraId="0EAE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96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1C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12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91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0.782</w:t>
            </w:r>
          </w:p>
        </w:tc>
      </w:tr>
      <w:tr w14:paraId="69EF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67D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3230220250425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24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CA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87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40.8</w:t>
            </w:r>
          </w:p>
        </w:tc>
      </w:tr>
      <w:tr w14:paraId="7755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75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D7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CA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D2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40.9</w:t>
            </w:r>
          </w:p>
        </w:tc>
      </w:tr>
      <w:tr w14:paraId="7374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24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F7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4B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A0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40.8</w:t>
            </w:r>
          </w:p>
        </w:tc>
      </w:tr>
      <w:tr w14:paraId="25A4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1A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30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1C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FE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r>
      <w:tr w14:paraId="12BF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84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BE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4E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BA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r>
      <w:tr w14:paraId="0EBA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50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6C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7D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36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r>
      <w:tr w14:paraId="72A9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50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5B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F7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21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40.9</w:t>
            </w:r>
          </w:p>
        </w:tc>
      </w:tr>
      <w:tr w14:paraId="49E6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E5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97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85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C2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r>
      <w:tr w14:paraId="4F5B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4B8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p>
          <w:p w14:paraId="61308B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(3230220250317)</w:t>
            </w:r>
          </w:p>
        </w:tc>
        <w:tc>
          <w:tcPr>
            <w:tcW w:w="10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436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10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E3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r>
      <w:tr w14:paraId="4A87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5F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D3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0B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1D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41.4</w:t>
            </w:r>
          </w:p>
        </w:tc>
      </w:tr>
      <w:tr w14:paraId="2F57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A1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6A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B2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10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42.3</w:t>
            </w:r>
          </w:p>
        </w:tc>
      </w:tr>
      <w:tr w14:paraId="599A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F1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B2B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58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C7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40.1</w:t>
            </w:r>
          </w:p>
        </w:tc>
      </w:tr>
      <w:tr w14:paraId="5FA7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7C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A7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5E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57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40.8</w:t>
            </w:r>
          </w:p>
        </w:tc>
      </w:tr>
      <w:tr w14:paraId="69A2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D1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C7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5C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7B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41.4</w:t>
            </w:r>
          </w:p>
        </w:tc>
      </w:tr>
      <w:tr w14:paraId="2EAF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12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A8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F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BF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41.2</w:t>
            </w:r>
          </w:p>
        </w:tc>
      </w:tr>
      <w:tr w14:paraId="2AD2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03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F7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97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重复性（%）</w:t>
            </w:r>
          </w:p>
        </w:tc>
        <w:tc>
          <w:tcPr>
            <w:tcW w:w="1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8D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r>
    </w:tbl>
    <w:p w14:paraId="3BF60E4C">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51" w:name="_Toc26865"/>
      <w:r>
        <w:rPr>
          <w:rFonts w:hint="default" w:ascii="Times New Roman" w:hAnsi="Times New Roman" w:cs="Times New Roman"/>
          <w:color w:val="000000" w:themeColor="text1"/>
          <w:lang w:val="en-US" w:eastAsia="zh-CN"/>
          <w14:textFill>
            <w14:solidFill>
              <w14:schemeClr w14:val="tx1"/>
            </w14:solidFill>
          </w14:textFill>
        </w:rPr>
        <w:t xml:space="preserve">8.3 </w:t>
      </w:r>
      <w:r>
        <w:rPr>
          <w:rFonts w:hint="eastAsia" w:ascii="Times New Roman" w:hAnsi="Times New Roman" w:cs="Times New Roman"/>
          <w:color w:val="000000" w:themeColor="text1"/>
          <w:lang w:val="en-US" w:eastAsia="zh-CN"/>
          <w14:textFill>
            <w14:solidFill>
              <w14:schemeClr w14:val="tx1"/>
            </w14:solidFill>
          </w14:textFill>
        </w:rPr>
        <w:t>响应时间</w:t>
      </w:r>
      <w:bookmarkEnd w:id="51"/>
    </w:p>
    <w:p w14:paraId="6B628FD4">
      <w:pPr>
        <w:spacing w:line="360" w:lineRule="auto"/>
        <w:ind w:firstLine="48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通过对比分析仪响应时间试验数据进行分析来确定响应时间参数要求。</w:t>
      </w:r>
      <w:r>
        <w:rPr>
          <w:rFonts w:hint="eastAsia"/>
          <w:color w:val="000000" w:themeColor="text1"/>
          <w:sz w:val="24"/>
          <w:szCs w:val="24"/>
          <w14:textFill>
            <w14:solidFill>
              <w14:schemeClr w14:val="tx1"/>
            </w14:solidFill>
          </w14:textFill>
        </w:rPr>
        <w:t>分析仪稳定运行，首先用零点气进行零点校准，然后通入约为满量程80%的标准气体，记录稳定初值，通入零点气使分析仪回零。再通入上述标准气体，同时启动秒表计时，待示值升至稳定初值的90%时，停止计时，</w:t>
      </w:r>
      <w:r>
        <w:rPr>
          <w:rFonts w:hint="eastAsia"/>
          <w:color w:val="000000" w:themeColor="text1"/>
          <w:sz w:val="24"/>
          <w:szCs w:val="24"/>
          <w:lang w:val="en-US" w:eastAsia="zh-CN"/>
          <w14:textFill>
            <w14:solidFill>
              <w14:schemeClr w14:val="tx1"/>
            </w14:solidFill>
          </w14:textFill>
        </w:rPr>
        <w:t>记录所用时间为待测仪器的上升时间。</w:t>
      </w:r>
      <w:r>
        <w:rPr>
          <w:rFonts w:hint="eastAsia"/>
          <w:color w:val="000000" w:themeColor="text1"/>
          <w:sz w:val="24"/>
          <w:szCs w:val="24"/>
          <w14:textFill>
            <w14:solidFill>
              <w14:schemeClr w14:val="tx1"/>
            </w14:solidFill>
          </w14:textFill>
        </w:rPr>
        <w:t>待</w:t>
      </w:r>
      <w:r>
        <w:rPr>
          <w:rFonts w:hint="eastAsia"/>
          <w:color w:val="000000" w:themeColor="text1"/>
          <w:sz w:val="24"/>
          <w:szCs w:val="24"/>
          <w:lang w:val="en-US" w:eastAsia="zh-CN"/>
          <w14:textFill>
            <w14:solidFill>
              <w14:schemeClr w14:val="tx1"/>
            </w14:solidFill>
          </w14:textFill>
        </w:rPr>
        <w:t>标</w:t>
      </w:r>
      <w:r>
        <w:rPr>
          <w:rFonts w:hint="eastAsia"/>
          <w:color w:val="000000" w:themeColor="text1"/>
          <w:sz w:val="24"/>
          <w:szCs w:val="24"/>
          <w14:textFill>
            <w14:solidFill>
              <w14:schemeClr w14:val="tx1"/>
            </w14:solidFill>
          </w14:textFill>
        </w:rPr>
        <w:t>准气体测量读数稳定后，通入零点气体，同时用秒表开始计时，当待测仪器显示值下降至</w:t>
      </w:r>
      <w:r>
        <w:rPr>
          <w:rFonts w:hint="eastAsia"/>
          <w:color w:val="000000" w:themeColor="text1"/>
          <w:sz w:val="24"/>
          <w:szCs w:val="24"/>
          <w:lang w:val="en-US" w:eastAsia="zh-CN"/>
          <w14:textFill>
            <w14:solidFill>
              <w14:schemeClr w14:val="tx1"/>
            </w14:solidFill>
          </w14:textFill>
        </w:rPr>
        <w:t>标</w:t>
      </w:r>
      <w:r>
        <w:rPr>
          <w:rFonts w:hint="eastAsia"/>
          <w:color w:val="000000" w:themeColor="text1"/>
          <w:sz w:val="24"/>
          <w:szCs w:val="24"/>
          <w14:textFill>
            <w14:solidFill>
              <w14:schemeClr w14:val="tx1"/>
            </w14:solidFill>
          </w14:textFill>
        </w:rPr>
        <w:t>准气体浓度标称值的10%时，停止计时</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记录所用时间为待测仪器的下降时间。重复上述步骤3次，取3次秒表读数的算术平均值作为分析仪的响应时间</w:t>
      </w:r>
      <w:r>
        <w:rPr>
          <w:rFonts w:hint="eastAsia"/>
          <w:color w:val="000000" w:themeColor="text1"/>
          <w:sz w:val="24"/>
          <w:szCs w:val="24"/>
          <w:lang w:eastAsia="zh-CN"/>
          <w14:textFill>
            <w14:solidFill>
              <w14:schemeClr w14:val="tx1"/>
            </w14:solidFill>
          </w14:textFill>
        </w:rPr>
        <w:t>。</w:t>
      </w:r>
    </w:p>
    <w:p w14:paraId="45DA1852">
      <w:pPr>
        <w:spacing w:line="360" w:lineRule="auto"/>
        <w:ind w:firstLine="48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试验所用10台分析仪的响应时间试验结果中，1台响应时间试验结果超过120s；其他分析仪</w:t>
      </w:r>
      <w:r>
        <w:rPr>
          <w:rFonts w:hint="eastAsia" w:ascii="宋体" w:hAnsi="宋体" w:cs="宋体"/>
          <w:b w:val="0"/>
          <w:bCs w:val="0"/>
          <w:color w:val="000000" w:themeColor="text1"/>
          <w:sz w:val="24"/>
          <w:szCs w:val="24"/>
          <w:lang w:val="en-US" w:eastAsia="zh-CN"/>
          <w14:textFill>
            <w14:solidFill>
              <w14:schemeClr w14:val="tx1"/>
            </w14:solidFill>
          </w14:textFill>
        </w:rPr>
        <w:t>上升和下降</w:t>
      </w:r>
      <w:r>
        <w:rPr>
          <w:rFonts w:hint="eastAsia"/>
          <w:color w:val="000000" w:themeColor="text1"/>
          <w:sz w:val="24"/>
          <w:szCs w:val="24"/>
          <w:lang w:val="en-US" w:eastAsia="zh-CN"/>
          <w14:textFill>
            <w14:solidFill>
              <w14:schemeClr w14:val="tx1"/>
            </w14:solidFill>
          </w14:textFill>
        </w:rPr>
        <w:t>时间试验结果均不大于120s。经了解，该型号仪器伴热管线较长，可能是造成响应时间较长的原因（见表9）。</w:t>
      </w:r>
      <w:r>
        <w:rPr>
          <w:rFonts w:hint="eastAsia" w:cs="Times New Roman"/>
          <w:color w:val="000000" w:themeColor="text1"/>
          <w:lang w:val="en-US" w:eastAsia="zh-CN"/>
          <w14:textFill>
            <w14:solidFill>
              <w14:schemeClr w14:val="tx1"/>
            </w14:solidFill>
          </w14:textFill>
        </w:rPr>
        <w:t>起草组综合试验数据和参考其他技术要求</w:t>
      </w:r>
      <w:r>
        <w:rPr>
          <w:rFonts w:hint="default" w:ascii="Times New Roman" w:hAnsi="Times New Roman" w:cs="Times New Roman"/>
          <w:color w:val="000000" w:themeColor="text1"/>
          <w:lang w:val="en-US" w:eastAsia="zh-CN"/>
          <w14:textFill>
            <w14:solidFill>
              <w14:schemeClr w14:val="tx1"/>
            </w14:solidFill>
          </w14:textFill>
        </w:rPr>
        <w:t>，认为将</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仪器的</w:t>
      </w:r>
      <w:r>
        <w:rPr>
          <w:rFonts w:hint="eastAsia" w:cs="Times New Roman"/>
          <w:color w:val="000000" w:themeColor="text1"/>
          <w:lang w:val="en-US" w:eastAsia="zh-CN"/>
          <w14:textFill>
            <w14:solidFill>
              <w14:schemeClr w14:val="tx1"/>
            </w14:solidFill>
          </w14:textFill>
        </w:rPr>
        <w:t>响应时间设置为</w:t>
      </w:r>
      <w:r>
        <w:rPr>
          <w:rFonts w:hint="eastAsia" w:ascii="宋体" w:hAnsi="宋体" w:cs="宋体"/>
          <w:b w:val="0"/>
          <w:bCs w:val="0"/>
          <w:color w:val="000000" w:themeColor="text1"/>
          <w:sz w:val="24"/>
          <w:szCs w:val="24"/>
          <w:lang w:val="en-US" w:eastAsia="zh-CN"/>
          <w14:textFill>
            <w14:solidFill>
              <w14:schemeClr w14:val="tx1"/>
            </w14:solidFill>
          </w14:textFill>
        </w:rPr>
        <w:t>上升和下降时间均</w:t>
      </w:r>
      <w:r>
        <w:rPr>
          <w:rFonts w:hint="eastAsia" w:ascii="宋体" w:hAnsi="宋体" w:eastAsia="宋体" w:cs="宋体"/>
          <w:b w:val="0"/>
          <w:bCs w:val="0"/>
          <w:color w:val="000000" w:themeColor="text1"/>
          <w:sz w:val="24"/>
          <w:szCs w:val="24"/>
          <w:lang w:val="en-US" w:eastAsia="zh-CN"/>
          <w14:textFill>
            <w14:solidFill>
              <w14:schemeClr w14:val="tx1"/>
            </w14:solidFill>
          </w14:textFill>
        </w:rPr>
        <w:t>不大于120s</w:t>
      </w:r>
      <w:r>
        <w:rPr>
          <w:rFonts w:hint="default" w:ascii="Times New Roman" w:hAnsi="Times New Roman" w:cs="Times New Roman"/>
          <w:color w:val="000000" w:themeColor="text1"/>
          <w:lang w:val="en-US" w:eastAsia="zh-CN"/>
          <w14:textFill>
            <w14:solidFill>
              <w14:schemeClr w14:val="tx1"/>
            </w14:solidFill>
          </w14:textFill>
        </w:rPr>
        <w:t>较为合理。</w:t>
      </w:r>
    </w:p>
    <w:p w14:paraId="55576097">
      <w:pPr>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表9 响应时间试验结果</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5"/>
        <w:gridCol w:w="2837"/>
        <w:gridCol w:w="2976"/>
      </w:tblGrid>
      <w:tr w14:paraId="4E25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527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设备型号编号</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3D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上升时间</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7D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下降时间</w:t>
            </w:r>
          </w:p>
        </w:tc>
      </w:tr>
      <w:tr w14:paraId="6E5A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CE9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w:t>
            </w:r>
          </w:p>
          <w:p w14:paraId="1E2870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MH32500102250120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49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76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r>
      <w:tr w14:paraId="4D95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40F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07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AE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r>
      <w:tr w14:paraId="605B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B4D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E2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DE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r>
      <w:tr w14:paraId="7FE2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21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28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64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r>
      <w:tr w14:paraId="3055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7A15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w:t>
            </w:r>
          </w:p>
          <w:p w14:paraId="39DCC2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MH32500156250213</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F7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57</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77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r>
      <w:tr w14:paraId="6EFF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098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9C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57</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56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r>
      <w:tr w14:paraId="6062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DCE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CE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6E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r>
      <w:tr w14:paraId="1CF5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86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54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F4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r>
      <w:tr w14:paraId="6423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AC2D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78E794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DF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B4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r>
      <w:tr w14:paraId="5C26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44F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24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5B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w:t>
            </w:r>
          </w:p>
        </w:tc>
      </w:tr>
      <w:tr w14:paraId="1EC3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5EC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A0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B6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p>
        </w:tc>
      </w:tr>
      <w:tr w14:paraId="3476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8B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C0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41</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66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r>
      <w:tr w14:paraId="5A0E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BD92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3025型</w:t>
            </w:r>
          </w:p>
          <w:p w14:paraId="625677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5M01001884</w:t>
            </w:r>
            <w:r>
              <w:rPr>
                <w:rFonts w:hint="eastAsia" w:ascii="宋体" w:hAnsi="宋体" w:cs="宋体"/>
                <w:color w:val="000000" w:themeColor="text1"/>
                <w:sz w:val="24"/>
                <w:szCs w:val="24"/>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1B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96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r>
      <w:tr w14:paraId="4759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2C4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1F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59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r>
      <w:tr w14:paraId="599A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FCE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81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80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w:t>
            </w:r>
          </w:p>
        </w:tc>
      </w:tr>
      <w:tr w14:paraId="6EE7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8A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C3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EC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r>
      <w:tr w14:paraId="5288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E7D4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PreGASS-3500</w:t>
            </w:r>
            <w:r>
              <w:rPr>
                <w:rFonts w:hint="eastAsia" w:ascii="宋体" w:hAnsi="宋体" w:eastAsia="宋体" w:cs="宋体"/>
                <w:color w:val="000000" w:themeColor="text1"/>
                <w:sz w:val="24"/>
                <w:szCs w:val="24"/>
                <w:lang w:val="en-US" w:eastAsia="zh-CN"/>
                <w14:textFill>
                  <w14:solidFill>
                    <w14:schemeClr w14:val="tx1"/>
                  </w14:solidFill>
                </w14:textFill>
              </w:rPr>
              <w:t>型</w:t>
            </w:r>
          </w:p>
          <w:p w14:paraId="7B6099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081000YDDG02110001</w:t>
            </w:r>
            <w:r>
              <w:rPr>
                <w:rFonts w:hint="eastAsia" w:ascii="宋体" w:hAnsi="宋体" w:cs="宋体"/>
                <w:color w:val="000000" w:themeColor="text1"/>
                <w:sz w:val="24"/>
                <w:szCs w:val="24"/>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F4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82</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D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w:t>
            </w:r>
          </w:p>
        </w:tc>
      </w:tr>
      <w:tr w14:paraId="0C8C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848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AA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67</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B5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62</w:t>
            </w:r>
          </w:p>
        </w:tc>
      </w:tr>
      <w:tr w14:paraId="1512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0FF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FD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67</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9A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62</w:t>
            </w:r>
          </w:p>
        </w:tc>
      </w:tr>
      <w:tr w14:paraId="4A50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FE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F4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FF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67</w:t>
            </w:r>
          </w:p>
        </w:tc>
      </w:tr>
      <w:tr w14:paraId="4C27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6FE1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PreGASS-3500</w:t>
            </w:r>
            <w:r>
              <w:rPr>
                <w:rFonts w:hint="eastAsia" w:ascii="宋体" w:hAnsi="宋体" w:eastAsia="宋体" w:cs="宋体"/>
                <w:color w:val="000000" w:themeColor="text1"/>
                <w:sz w:val="24"/>
                <w:szCs w:val="24"/>
                <w:lang w:val="en-US" w:eastAsia="zh-CN"/>
                <w14:textFill>
                  <w14:solidFill>
                    <w14:schemeClr w14:val="tx1"/>
                  </w14:solidFill>
                </w14:textFill>
              </w:rPr>
              <w:t>型</w:t>
            </w:r>
          </w:p>
          <w:p w14:paraId="3DEC4A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071010C1DG01509001</w:t>
            </w:r>
            <w:r>
              <w:rPr>
                <w:rFonts w:hint="eastAsia" w:ascii="宋体" w:hAnsi="宋体" w:cs="宋体"/>
                <w:color w:val="000000" w:themeColor="text1"/>
                <w:sz w:val="24"/>
                <w:szCs w:val="24"/>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84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96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w:t>
            </w:r>
          </w:p>
        </w:tc>
      </w:tr>
      <w:tr w14:paraId="6635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508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4A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81</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97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w:t>
            </w:r>
          </w:p>
        </w:tc>
      </w:tr>
      <w:tr w14:paraId="206F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E5D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BA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92</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A3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r>
      <w:tr w14:paraId="4645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1E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BF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D8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69</w:t>
            </w:r>
          </w:p>
        </w:tc>
      </w:tr>
      <w:tr w14:paraId="756C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02AF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EDK 6900P型</w:t>
            </w:r>
          </w:p>
          <w:p w14:paraId="552697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DK240819969</w:t>
            </w: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52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155</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1C20DC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157</w:t>
            </w:r>
          </w:p>
        </w:tc>
      </w:tr>
      <w:tr w14:paraId="47DA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A34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60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145</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25C4FD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151</w:t>
            </w:r>
          </w:p>
        </w:tc>
      </w:tr>
      <w:tr w14:paraId="2550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5561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75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156</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666A30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155</w:t>
            </w:r>
          </w:p>
        </w:tc>
      </w:tr>
      <w:tr w14:paraId="177B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19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AA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152</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FA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154</w:t>
            </w:r>
          </w:p>
        </w:tc>
      </w:tr>
      <w:tr w14:paraId="020F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4111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EDK 6900P型</w:t>
            </w:r>
          </w:p>
          <w:p w14:paraId="110407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DK240819968</w:t>
            </w:r>
            <w:r>
              <w:rPr>
                <w:rFonts w:hint="eastAsia" w:ascii="宋体" w:hAnsi="宋体" w:cs="宋体"/>
                <w:color w:val="000000" w:themeColor="text1"/>
                <w:sz w:val="24"/>
                <w:szCs w:val="24"/>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8D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57</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0604EB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74</w:t>
            </w:r>
          </w:p>
        </w:tc>
      </w:tr>
      <w:tr w14:paraId="57D2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E12E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C5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1DEA85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75</w:t>
            </w:r>
          </w:p>
        </w:tc>
      </w:tr>
      <w:tr w14:paraId="2835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719C">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5D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4648B3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w:t>
            </w:r>
          </w:p>
        </w:tc>
      </w:tr>
      <w:tr w14:paraId="07A0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C1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2B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1F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73</w:t>
            </w:r>
          </w:p>
        </w:tc>
      </w:tr>
      <w:tr w14:paraId="6CFC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4DCD0">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ZR-3230型</w:t>
            </w:r>
          </w:p>
          <w:p w14:paraId="64502D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3230220250425</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10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0DB4D4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56</w:t>
            </w:r>
          </w:p>
        </w:tc>
      </w:tr>
      <w:tr w14:paraId="6F92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CD8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BB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4ADC83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w:t>
            </w:r>
          </w:p>
        </w:tc>
      </w:tr>
      <w:tr w14:paraId="095B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515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B5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53</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112CF1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w:t>
            </w:r>
          </w:p>
        </w:tc>
      </w:tr>
      <w:tr w14:paraId="096C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DA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C2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2B78E2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r>
      <w:tr w14:paraId="178A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0B2A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ZR-3230型</w:t>
            </w:r>
          </w:p>
          <w:p w14:paraId="5F59C4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3230220250317</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E9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49</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5D2474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51</w:t>
            </w:r>
          </w:p>
        </w:tc>
      </w:tr>
      <w:tr w14:paraId="56A7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49E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0E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13C26A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r>
      <w:tr w14:paraId="5CB2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CA7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11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61712C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54</w:t>
            </w:r>
          </w:p>
        </w:tc>
      </w:tr>
      <w:tr w14:paraId="320B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75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响应时间平均值（s）</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C4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1545" w:type="pct"/>
            <w:tcBorders>
              <w:top w:val="single" w:color="000000" w:sz="4" w:space="0"/>
              <w:left w:val="single" w:color="000000" w:sz="4" w:space="0"/>
              <w:bottom w:val="single" w:color="000000" w:sz="4" w:space="0"/>
              <w:right w:val="single" w:color="000000" w:sz="4" w:space="0"/>
            </w:tcBorders>
            <w:shd w:val="clear" w:color="auto" w:fill="auto"/>
            <w:vAlign w:val="top"/>
          </w:tcPr>
          <w:p w14:paraId="60CD91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52</w:t>
            </w:r>
          </w:p>
        </w:tc>
      </w:tr>
    </w:tbl>
    <w:p w14:paraId="2FE0AF26">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52" w:name="_Toc4227"/>
      <w:r>
        <w:rPr>
          <w:rFonts w:hint="default" w:ascii="Times New Roman" w:hAnsi="Times New Roman" w:cs="Times New Roman"/>
          <w:color w:val="000000" w:themeColor="text1"/>
          <w:lang w:val="en-US" w:eastAsia="zh-CN"/>
          <w14:textFill>
            <w14:solidFill>
              <w14:schemeClr w14:val="tx1"/>
            </w14:solidFill>
          </w14:textFill>
        </w:rPr>
        <w:t xml:space="preserve">8.4 </w:t>
      </w:r>
      <w:r>
        <w:rPr>
          <w:rFonts w:hint="eastAsia" w:ascii="Times New Roman" w:hAnsi="Times New Roman" w:cs="Times New Roman"/>
          <w:color w:val="000000" w:themeColor="text1"/>
          <w:lang w:val="en-US" w:eastAsia="zh-CN"/>
          <w14:textFill>
            <w14:solidFill>
              <w14:schemeClr w14:val="tx1"/>
            </w14:solidFill>
          </w14:textFill>
        </w:rPr>
        <w:t>零点漂移和量程漂移</w:t>
      </w:r>
      <w:bookmarkEnd w:id="52"/>
    </w:p>
    <w:p w14:paraId="4B26FB20">
      <w:pPr>
        <w:bidi w:val="0"/>
        <w:rPr>
          <w:rFonts w:hint="eastAsia"/>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零点漂移和量程漂移</w:t>
      </w:r>
      <w:r>
        <w:rPr>
          <w:rFonts w:hint="eastAsia"/>
          <w:color w:val="000000" w:themeColor="text1"/>
          <w14:textFill>
            <w14:solidFill>
              <w14:schemeClr w14:val="tx1"/>
            </w14:solidFill>
          </w14:textFill>
        </w:rPr>
        <w:t>计量性能主要参考JJG 1105—2015</w:t>
      </w:r>
      <w:r>
        <w:rPr>
          <w:rFonts w:hint="eastAsia"/>
          <w:color w:val="000000" w:themeColor="text1"/>
          <w:lang w:eastAsia="zh-CN"/>
          <w14:textFill>
            <w14:solidFill>
              <w14:schemeClr w14:val="tx1"/>
            </w14:solidFill>
          </w14:textFill>
        </w:rPr>
        <w:t>、GB/T 25476—2010</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技术要求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在国家标准、行业标准、厂家仪器技术说明书等基础之上，</w:t>
      </w:r>
      <w:r>
        <w:rPr>
          <w:rFonts w:hint="eastAsia"/>
          <w:color w:val="000000" w:themeColor="text1"/>
          <w:lang w:val="en-US" w:eastAsia="zh-CN"/>
          <w14:textFill>
            <w14:solidFill>
              <w14:schemeClr w14:val="tx1"/>
            </w14:solidFill>
          </w14:textFill>
        </w:rPr>
        <w:t>结</w:t>
      </w:r>
      <w:r>
        <w:rPr>
          <w:rFonts w:hint="eastAsia"/>
          <w:color w:val="000000" w:themeColor="text1"/>
          <w14:textFill>
            <w14:solidFill>
              <w14:schemeClr w14:val="tx1"/>
            </w14:solidFill>
          </w14:textFill>
        </w:rPr>
        <w:t>合</w:t>
      </w:r>
      <w:r>
        <w:rPr>
          <w:rFonts w:hint="eastAsia"/>
          <w:color w:val="000000" w:themeColor="text1"/>
          <w:lang w:val="en-US" w:eastAsia="zh-CN"/>
          <w14:textFill>
            <w14:solidFill>
              <w14:schemeClr w14:val="tx1"/>
            </w14:solidFill>
          </w14:textFill>
        </w:rPr>
        <w:t>试</w:t>
      </w:r>
      <w:r>
        <w:rPr>
          <w:rFonts w:hint="eastAsia"/>
          <w:color w:val="000000" w:themeColor="text1"/>
          <w14:textFill>
            <w14:solidFill>
              <w14:schemeClr w14:val="tx1"/>
            </w14:solidFill>
          </w14:textFill>
        </w:rPr>
        <w:t>验数据等进行制定。</w:t>
      </w:r>
    </w:p>
    <w:p w14:paraId="02F6348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分析仪</w:t>
      </w:r>
      <w:r>
        <w:rPr>
          <w:color w:val="000000" w:themeColor="text1"/>
          <w:sz w:val="24"/>
          <w:szCs w:val="24"/>
          <w14:textFill>
            <w14:solidFill>
              <w14:schemeClr w14:val="tx1"/>
            </w14:solidFill>
          </w14:textFill>
        </w:rPr>
        <w:t>稳定运行，通入零点气</w:t>
      </w:r>
      <w:r>
        <w:rPr>
          <w:rFonts w:hint="eastAsia"/>
          <w:color w:val="000000" w:themeColor="text1"/>
          <w:sz w:val="24"/>
          <w:szCs w:val="24"/>
          <w14:textFill>
            <w14:solidFill>
              <w14:schemeClr w14:val="tx1"/>
            </w14:solidFill>
          </w14:textFill>
        </w:rPr>
        <w:t>，示值稳定后</w:t>
      </w:r>
      <w:r>
        <w:rPr>
          <w:color w:val="000000" w:themeColor="text1"/>
          <w:sz w:val="24"/>
          <w:szCs w:val="24"/>
          <w14:textFill>
            <w14:solidFill>
              <w14:schemeClr w14:val="tx1"/>
            </w14:solidFill>
          </w14:textFill>
        </w:rPr>
        <w:t>记录</w:t>
      </w:r>
      <w:r>
        <w:rPr>
          <w:rFonts w:hint="eastAsia"/>
          <w:color w:val="000000" w:themeColor="text1"/>
          <w:sz w:val="24"/>
          <w:szCs w:val="24"/>
          <w14:textFill>
            <w14:solidFill>
              <w14:schemeClr w14:val="tx1"/>
            </w14:solidFill>
          </w14:textFill>
        </w:rPr>
        <w:t>分析仪</w:t>
      </w:r>
      <w:r>
        <w:rPr>
          <w:color w:val="000000" w:themeColor="text1"/>
          <w:sz w:val="24"/>
          <w:szCs w:val="24"/>
          <w14:textFill>
            <w14:solidFill>
              <w14:schemeClr w14:val="tx1"/>
            </w14:solidFill>
          </w14:textFill>
        </w:rPr>
        <w:t>零点示值</w:t>
      </w:r>
      <w:r>
        <w:rPr>
          <w:color w:val="000000" w:themeColor="text1"/>
          <w:position w:val="-12"/>
          <w:sz w:val="24"/>
          <w:szCs w:val="24"/>
          <w14:textFill>
            <w14:solidFill>
              <w14:schemeClr w14:val="tx1"/>
            </w14:solidFill>
          </w14:textFill>
        </w:rPr>
        <w:object>
          <v:shape id="_x0000_i1032" o:spt="75" type="#_x0000_t75" style="height:18pt;width:16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然后</w:t>
      </w:r>
      <w:r>
        <w:rPr>
          <w:color w:val="000000" w:themeColor="text1"/>
          <w:sz w:val="24"/>
          <w:szCs w:val="24"/>
          <w14:textFill>
            <w14:solidFill>
              <w14:schemeClr w14:val="tx1"/>
            </w14:solidFill>
          </w14:textFill>
        </w:rPr>
        <w:t>通入约</w:t>
      </w:r>
      <w:r>
        <w:rPr>
          <w:rFonts w:hint="eastAsia"/>
          <w:color w:val="000000" w:themeColor="text1"/>
          <w:sz w:val="24"/>
          <w:szCs w:val="24"/>
          <w14:textFill>
            <w14:solidFill>
              <w14:schemeClr w14:val="tx1"/>
            </w14:solidFill>
          </w14:textFill>
        </w:rPr>
        <w:t>为</w:t>
      </w:r>
      <w:r>
        <w:rPr>
          <w:color w:val="000000" w:themeColor="text1"/>
          <w:sz w:val="24"/>
          <w:szCs w:val="24"/>
          <w14:textFill>
            <w14:solidFill>
              <w14:schemeClr w14:val="tx1"/>
            </w14:solidFill>
          </w14:textFill>
        </w:rPr>
        <w:t>满量程80%的标准气体，读取稳定示值</w:t>
      </w:r>
      <w:r>
        <w:rPr>
          <w:color w:val="000000" w:themeColor="text1"/>
          <w:position w:val="-12"/>
          <w:sz w:val="24"/>
          <w:szCs w:val="24"/>
          <w14:textFill>
            <w14:solidFill>
              <w14:schemeClr w14:val="tx1"/>
            </w14:solidFill>
          </w14:textFill>
        </w:rPr>
        <w:object>
          <v:shape id="_x0000_i1033" o:spt="75" type="#_x0000_t75" style="height:18pt;width:15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r>
        <w:rPr>
          <w:rFonts w:hint="eastAsia"/>
          <w:color w:val="000000" w:themeColor="text1"/>
          <w:sz w:val="24"/>
          <w:szCs w:val="24"/>
          <w14:textFill>
            <w14:solidFill>
              <w14:schemeClr w14:val="tx1"/>
            </w14:solidFill>
          </w14:textFill>
        </w:rPr>
        <w:t>。分析仪连续运行1h，每间隔10min，</w:t>
      </w:r>
      <w:r>
        <w:rPr>
          <w:color w:val="000000" w:themeColor="text1"/>
          <w:sz w:val="24"/>
          <w:szCs w:val="24"/>
          <w14:textFill>
            <w14:solidFill>
              <w14:schemeClr w14:val="tx1"/>
            </w14:solidFill>
          </w14:textFill>
        </w:rPr>
        <w:t>重复上述步骤</w:t>
      </w:r>
      <w:r>
        <w:rPr>
          <w:rFonts w:hint="eastAsia"/>
          <w:color w:val="000000" w:themeColor="text1"/>
          <w:sz w:val="24"/>
          <w:szCs w:val="24"/>
          <w14:textFill>
            <w14:solidFill>
              <w14:schemeClr w14:val="tx1"/>
            </w14:solidFill>
          </w14:textFill>
        </w:rPr>
        <w:t>，同时记录稳定示值</w:t>
      </w:r>
      <w:r>
        <w:rPr>
          <w:color w:val="000000" w:themeColor="text1"/>
          <w:position w:val="-12"/>
          <w:sz w:val="24"/>
          <w:szCs w:val="24"/>
          <w14:textFill>
            <w14:solidFill>
              <w14:schemeClr w14:val="tx1"/>
            </w14:solidFill>
          </w14:textFill>
        </w:rPr>
        <w:object>
          <v:shape id="_x0000_i1034" o:spt="75" type="#_x0000_t75" style="height:18pt;width:13.95pt;" o:ole="t" filled="f" o:preferrelative="t" stroked="f" coordsize="21600,21600">
            <v:path/>
            <v:fill on="f" focussize="0,0"/>
            <v:stroke on="f" joinstyle="miter"/>
            <v:imagedata r:id="rId34" o:title=""/>
            <o:lock v:ext="edit" aspectratio="t"/>
            <w10:wrap type="none"/>
            <w10:anchorlock/>
          </v:shape>
          <o:OLEObject Type="Embed" ProgID="Equation.3" ShapeID="_x0000_i1034" DrawAspect="Content" ObjectID="_1468075734" r:id="rId33">
            <o:LockedField>false</o:LockedField>
          </o:OLEObject>
        </w:object>
      </w:r>
      <w:r>
        <w:rPr>
          <w:rFonts w:hint="eastAsia"/>
          <w:color w:val="000000" w:themeColor="text1"/>
          <w:sz w:val="24"/>
          <w:szCs w:val="24"/>
          <w14:textFill>
            <w14:solidFill>
              <w14:schemeClr w14:val="tx1"/>
            </w14:solidFill>
          </w14:textFill>
        </w:rPr>
        <w:t>和</w:t>
      </w:r>
      <w:r>
        <w:rPr>
          <w:color w:val="000000" w:themeColor="text1"/>
          <w:position w:val="-12"/>
          <w:sz w:val="24"/>
          <w:szCs w:val="24"/>
          <w14:textFill>
            <w14:solidFill>
              <w14:schemeClr w14:val="tx1"/>
            </w14:solidFill>
          </w14:textFill>
        </w:rPr>
        <w:object>
          <v:shape id="_x0000_i1035" o:spt="75" type="#_x0000_t75" style="height:18pt;width:13.95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5" r:id="rId35">
            <o:LockedField>false</o:LockedField>
          </o:OLEObject>
        </w:object>
      </w:r>
      <w:r>
        <w:rPr>
          <w:rFonts w:hint="eastAsia"/>
          <w:color w:val="000000" w:themeColor="text1"/>
          <w:sz w:val="24"/>
          <w:szCs w:val="24"/>
          <w14:textFill>
            <w14:solidFill>
              <w14:schemeClr w14:val="tx1"/>
            </w14:solidFill>
          </w14:textFill>
        </w:rPr>
        <w:t>（</w:t>
      </w:r>
      <w:r>
        <w:rPr>
          <w:rFonts w:hint="eastAsia"/>
          <w:i/>
          <w:iCs/>
          <w:color w:val="000000" w:themeColor="text1"/>
          <w:sz w:val="24"/>
          <w:szCs w:val="24"/>
          <w14:textFill>
            <w14:solidFill>
              <w14:schemeClr w14:val="tx1"/>
            </w14:solidFill>
          </w14:textFill>
        </w:rPr>
        <w:t>i</w:t>
      </w: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。按公式（</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计算</w:t>
      </w:r>
      <w:r>
        <w:rPr>
          <w:rFonts w:hint="eastAsia"/>
          <w:color w:val="000000" w:themeColor="text1"/>
          <w:sz w:val="24"/>
          <w:szCs w:val="24"/>
          <w14:textFill>
            <w14:solidFill>
              <w14:schemeClr w14:val="tx1"/>
            </w14:solidFill>
          </w14:textFill>
        </w:rPr>
        <w:t>分析仪</w:t>
      </w:r>
      <w:r>
        <w:rPr>
          <w:color w:val="000000" w:themeColor="text1"/>
          <w:sz w:val="24"/>
          <w:szCs w:val="24"/>
          <w14:textFill>
            <w14:solidFill>
              <w14:schemeClr w14:val="tx1"/>
            </w14:solidFill>
          </w14:textFill>
        </w:rPr>
        <w:t>的</w:t>
      </w:r>
      <w:r>
        <w:rPr>
          <w:rFonts w:hint="eastAsia"/>
          <w:color w:val="000000" w:themeColor="text1"/>
          <w:sz w:val="24"/>
          <w:szCs w:val="24"/>
          <w14:textFill>
            <w14:solidFill>
              <w14:schemeClr w14:val="tx1"/>
            </w14:solidFill>
          </w14:textFill>
        </w:rPr>
        <w:t>零点漂移</w:t>
      </w:r>
      <w:r>
        <w:rPr>
          <w:color w:val="000000" w:themeColor="text1"/>
          <w:position w:val="-10"/>
          <w:sz w:val="24"/>
          <w:szCs w:val="24"/>
          <w14:textFill>
            <w14:solidFill>
              <w14:schemeClr w14:val="tx1"/>
            </w14:solidFill>
          </w14:textFill>
        </w:rPr>
        <w:object>
          <v:shape id="_x0000_i1036" o:spt="75" type="#_x0000_t75" style="height:17pt;width:15pt;" o:ole="t" filled="f" o:preferrelative="t" stroked="f" coordsize="21600,21600">
            <v:path/>
            <v:fill on="f" focussize="0,0"/>
            <v:stroke on="f" joinstyle="miter"/>
            <v:imagedata r:id="rId38" o:title=""/>
            <o:lock v:ext="edit" aspectratio="t"/>
            <w10:wrap type="none"/>
            <w10:anchorlock/>
          </v:shape>
          <o:OLEObject Type="Embed" ProgID="Equation.3" ShapeID="_x0000_i1036" DrawAspect="Content" ObjectID="_1468075736" r:id="rId37">
            <o:LockedField>false</o:LockedField>
          </o:OLEObject>
        </w:object>
      </w:r>
      <w:r>
        <w:rPr>
          <w:rFonts w:hint="eastAsia"/>
          <w:color w:val="000000" w:themeColor="text1"/>
          <w:sz w:val="24"/>
          <w:szCs w:val="24"/>
          <w14:textFill>
            <w14:solidFill>
              <w14:schemeClr w14:val="tx1"/>
            </w14:solidFill>
          </w14:textFill>
        </w:rPr>
        <w:t>和量程漂移</w:t>
      </w:r>
      <w:r>
        <w:rPr>
          <w:color w:val="000000" w:themeColor="text1"/>
          <w:position w:val="-12"/>
          <w:sz w:val="24"/>
          <w:szCs w:val="24"/>
          <w14:textFill>
            <w14:solidFill>
              <w14:schemeClr w14:val="tx1"/>
            </w14:solidFill>
          </w14:textFill>
        </w:rPr>
        <w:object>
          <v:shape id="_x0000_i1037" o:spt="75" type="#_x0000_t75" style="height:18pt;width:13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r>
        <w:rPr>
          <w:rFonts w:hint="eastAsia"/>
          <w:color w:val="000000" w:themeColor="text1"/>
          <w:sz w:val="24"/>
          <w:szCs w:val="24"/>
          <w14:textFill>
            <w14:solidFill>
              <w14:schemeClr w14:val="tx1"/>
            </w14:solidFill>
          </w14:textFill>
        </w:rPr>
        <w:t>。</w:t>
      </w:r>
    </w:p>
    <w:p w14:paraId="204565CA">
      <w:pPr>
        <w:keepNext w:val="0"/>
        <w:keepLines w:val="0"/>
        <w:pageBreakBefore w:val="0"/>
        <w:widowControl w:val="0"/>
        <w:kinsoku/>
        <w:wordWrap/>
        <w:overflowPunct/>
        <w:topLinePunct w:val="0"/>
        <w:autoSpaceDE/>
        <w:autoSpaceDN/>
        <w:bidi w:val="0"/>
        <w:adjustRightInd/>
        <w:snapToGrid/>
        <w:spacing w:line="480" w:lineRule="auto"/>
        <w:ind w:firstLine="2160" w:firstLineChars="900"/>
        <w:jc w:val="center"/>
        <w:textAlignment w:val="auto"/>
        <w:rPr>
          <w:rFonts w:hint="eastAsia" w:ascii="宋体" w:hAnsi="宋体"/>
          <w:color w:val="000000" w:themeColor="text1"/>
          <w:position w:val="-32"/>
          <w:szCs w:val="24"/>
          <w14:textFill>
            <w14:solidFill>
              <w14:schemeClr w14:val="tx1"/>
            </w14:solidFill>
          </w14:textFill>
        </w:rPr>
      </w:pPr>
      <w:r>
        <w:rPr>
          <w:rFonts w:hint="eastAsia" w:ascii="宋体" w:hAnsi="宋体"/>
          <w:color w:val="000000" w:themeColor="text1"/>
          <w:position w:val="-24"/>
          <w:szCs w:val="24"/>
          <w14:textFill>
            <w14:solidFill>
              <w14:schemeClr w14:val="tx1"/>
            </w14:solidFill>
          </w14:textFill>
        </w:rPr>
        <w:object>
          <v:shape id="_x0000_i1038" o:spt="75" type="#_x0000_t75" style="height:34pt;width:132.95pt;" o:ole="t" filled="f" o:preferrelative="t" stroked="f" coordsize="21600,21600">
            <v:path/>
            <v:fill on="f" focussize="0,0"/>
            <v:stroke on="f" joinstyle="miter"/>
            <v:imagedata r:id="rId42" o:title=""/>
            <o:lock v:ext="edit" aspectratio="t"/>
            <w10:wrap type="none"/>
            <w10:anchorlock/>
          </v:shape>
          <o:OLEObject Type="Embed" ProgID="Equation.3" ShapeID="_x0000_i1038" DrawAspect="Content" ObjectID="_1468075738" r:id="rId41">
            <o:LockedField>false</o:LockedField>
          </o:OLEObject>
        </w:object>
      </w:r>
      <w:r>
        <w:rPr>
          <w:rFonts w:hint="eastAsia" w:ascii="宋体" w:hAnsi="宋体"/>
          <w:color w:val="000000" w:themeColor="text1"/>
          <w:position w:val="-24"/>
          <w:szCs w:val="24"/>
          <w:lang w:val="en-US" w:eastAsia="zh-CN"/>
          <w14:textFill>
            <w14:solidFill>
              <w14:schemeClr w14:val="tx1"/>
            </w14:solidFill>
          </w14:textFill>
        </w:rPr>
        <w:t xml:space="preserve">               </w:t>
      </w:r>
      <w:r>
        <w:rPr>
          <w:rFonts w:hint="eastAsia" w:ascii="宋体" w:hAnsi="宋体"/>
          <w:color w:val="000000" w:themeColor="text1"/>
          <w:position w:val="-32"/>
          <w:szCs w:val="24"/>
          <w:lang w:eastAsia="zh-CN"/>
          <w14:textFill>
            <w14:solidFill>
              <w14:schemeClr w14:val="tx1"/>
            </w14:solidFill>
          </w14:textFill>
        </w:rPr>
        <w:t>(</w:t>
      </w:r>
      <w:r>
        <w:rPr>
          <w:rFonts w:hint="eastAsia" w:ascii="宋体" w:hAnsi="宋体"/>
          <w:color w:val="000000" w:themeColor="text1"/>
          <w:position w:val="-32"/>
          <w:szCs w:val="24"/>
          <w14:textFill>
            <w14:solidFill>
              <w14:schemeClr w14:val="tx1"/>
            </w14:solidFill>
          </w14:textFill>
        </w:rPr>
        <w:t>3</w:t>
      </w:r>
      <w:r>
        <w:rPr>
          <w:rFonts w:hint="eastAsia" w:ascii="宋体" w:hAnsi="宋体"/>
          <w:color w:val="000000" w:themeColor="text1"/>
          <w:position w:val="-32"/>
          <w:szCs w:val="24"/>
          <w:lang w:eastAsia="zh-CN"/>
          <w14:textFill>
            <w14:solidFill>
              <w14:schemeClr w14:val="tx1"/>
            </w14:solidFill>
          </w14:textFill>
        </w:rPr>
        <w:t>)</w:t>
      </w:r>
      <w:r>
        <w:rPr>
          <w:rFonts w:hint="eastAsia" w:ascii="宋体" w:hAnsi="宋体"/>
          <w:color w:val="000000" w:themeColor="text1"/>
          <w:position w:val="-32"/>
          <w:szCs w:val="24"/>
          <w14:textFill>
            <w14:solidFill>
              <w14:schemeClr w14:val="tx1"/>
            </w14:solidFill>
          </w14:textFill>
        </w:rPr>
        <w:t xml:space="preserve"> </w:t>
      </w:r>
    </w:p>
    <w:p w14:paraId="3A4AC032">
      <w:pPr>
        <w:keepNext w:val="0"/>
        <w:keepLines w:val="0"/>
        <w:pageBreakBefore w:val="0"/>
        <w:widowControl w:val="0"/>
        <w:kinsoku/>
        <w:wordWrap/>
        <w:overflowPunct/>
        <w:topLinePunct w:val="0"/>
        <w:autoSpaceDE/>
        <w:autoSpaceDN/>
        <w:bidi w:val="0"/>
        <w:adjustRightInd/>
        <w:snapToGrid/>
        <w:spacing w:line="480" w:lineRule="auto"/>
        <w:ind w:firstLine="3360" w:firstLineChars="1400"/>
        <w:jc w:val="both"/>
        <w:textAlignment w:val="auto"/>
        <w:rPr>
          <w:rFonts w:hint="eastAsia" w:ascii="宋体" w:hAnsi="宋体"/>
          <w:color w:val="000000" w:themeColor="text1"/>
          <w:szCs w:val="24"/>
          <w14:textFill>
            <w14:solidFill>
              <w14:schemeClr w14:val="tx1"/>
            </w14:solidFill>
          </w14:textFill>
        </w:rPr>
      </w:pPr>
      <w:r>
        <w:rPr>
          <w:rFonts w:hint="eastAsia" w:ascii="宋体" w:hAnsi="宋体"/>
          <w:color w:val="000000" w:themeColor="text1"/>
          <w:position w:val="-32"/>
          <w:szCs w:val="24"/>
          <w14:textFill>
            <w14:solidFill>
              <w14:schemeClr w14:val="tx1"/>
            </w14:solidFill>
          </w14:textFill>
        </w:rPr>
        <w:t xml:space="preserve"> </w:t>
      </w:r>
      <w:r>
        <w:rPr>
          <w:rFonts w:hint="eastAsia" w:ascii="宋体" w:hAnsi="宋体"/>
          <w:color w:val="000000" w:themeColor="text1"/>
          <w:position w:val="-24"/>
          <w:szCs w:val="24"/>
          <w14:textFill>
            <w14:solidFill>
              <w14:schemeClr w14:val="tx1"/>
            </w14:solidFill>
          </w14:textFill>
        </w:rPr>
        <w:object>
          <v:shape id="_x0000_i1039" o:spt="75" type="#_x0000_t75" style="height:34pt;width:137pt;" o:ole="t" filled="f" o:preferrelative="t" stroked="f" coordsize="21600,21600">
            <v:path/>
            <v:fill on="f" focussize="0,0"/>
            <v:stroke on="f"/>
            <v:imagedata r:id="rId44" o:title=""/>
            <o:lock v:ext="edit" aspectratio="t"/>
            <w10:wrap type="none"/>
            <w10:anchorlock/>
          </v:shape>
          <o:OLEObject Type="Embed" ProgID="Equation.3" ShapeID="_x0000_i1039" DrawAspect="Content" ObjectID="_1468075739" r:id="rId43">
            <o:LockedField>false</o:LockedField>
          </o:OLEObject>
        </w:object>
      </w:r>
      <w:r>
        <w:rPr>
          <w:rFonts w:hint="eastAsia" w:ascii="宋体" w:hAnsi="宋体"/>
          <w:color w:val="000000" w:themeColor="text1"/>
          <w:position w:val="-24"/>
          <w:szCs w:val="24"/>
          <w:lang w:val="en-US" w:eastAsia="zh-CN"/>
          <w14:textFill>
            <w14:solidFill>
              <w14:schemeClr w14:val="tx1"/>
            </w14:solidFill>
          </w14:textFill>
        </w:rPr>
        <w:t xml:space="preserve">              </w:t>
      </w:r>
      <w:r>
        <w:rPr>
          <w:rFonts w:hint="eastAsia" w:ascii="宋体" w:hAnsi="宋体"/>
          <w:color w:val="000000" w:themeColor="text1"/>
          <w:szCs w:val="24"/>
          <w:lang w:eastAsia="zh-CN"/>
          <w14:textFill>
            <w14:solidFill>
              <w14:schemeClr w14:val="tx1"/>
            </w14:solidFill>
          </w14:textFill>
        </w:rPr>
        <w:t>(</w:t>
      </w:r>
      <w:r>
        <w:rPr>
          <w:rFonts w:hint="eastAsia" w:ascii="宋体" w:hAnsi="宋体"/>
          <w:color w:val="000000" w:themeColor="text1"/>
          <w:szCs w:val="24"/>
          <w14:textFill>
            <w14:solidFill>
              <w14:schemeClr w14:val="tx1"/>
            </w14:solidFill>
          </w14:textFill>
        </w:rPr>
        <w:t>4</w:t>
      </w:r>
      <w:r>
        <w:rPr>
          <w:rFonts w:hint="eastAsia" w:ascii="宋体" w:hAnsi="宋体"/>
          <w:color w:val="000000" w:themeColor="text1"/>
          <w:szCs w:val="24"/>
          <w:lang w:eastAsia="zh-CN"/>
          <w14:textFill>
            <w14:solidFill>
              <w14:schemeClr w14:val="tx1"/>
            </w14:solidFill>
          </w14:textFill>
        </w:rPr>
        <w:t>)</w:t>
      </w:r>
    </w:p>
    <w:p w14:paraId="60BC06C3">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t xml:space="preserve">式中：  </w:t>
      </w:r>
      <w:r>
        <w:rPr>
          <w:rFonts w:hint="eastAsia"/>
          <w:color w:val="000000" w:themeColor="text1"/>
          <w:position w:val="-4"/>
          <w:sz w:val="24"/>
          <w:szCs w:val="24"/>
          <w14:textFill>
            <w14:solidFill>
              <w14:schemeClr w14:val="tx1"/>
            </w14:solidFill>
          </w14:textFill>
        </w:rPr>
        <w:object>
          <v:shape id="_x0000_i1040" o:spt="75" type="#_x0000_t75" style="height:18pt;width:16pt;" o:ole="t" filled="f" o:preferrelative="t" stroked="f" coordsize="21600,21600">
            <v:path/>
            <v:fill on="f" focussize="0,0"/>
            <v:stroke on="f" joinstyle="miter"/>
            <v:imagedata r:id="rId46" o:title=""/>
            <o:lock v:ext="edit" aspectratio="t"/>
            <w10:wrap type="none"/>
            <w10:anchorlock/>
          </v:shape>
          <o:OLEObject Type="Embed" ProgID="Equation.3" ShapeID="_x0000_i1040" DrawAspect="Content" ObjectID="_1468075740" r:id="rId45">
            <o:LockedField>false</o:LockedField>
          </o:OLEObject>
        </w:object>
      </w:r>
      <w:r>
        <w:rPr>
          <w:rFonts w:hint="eastAsia"/>
          <w:color w:val="000000" w:themeColor="text1"/>
          <w:position w:val="-4"/>
          <w:sz w:val="24"/>
          <w:szCs w:val="24"/>
          <w14:textFill>
            <w14:solidFill>
              <w14:schemeClr w14:val="tx1"/>
            </w14:solidFill>
          </w14:textFill>
        </w:rPr>
        <w:t>—第1次零点示值，μmol/mol或mg/m</w:t>
      </w:r>
      <w:r>
        <w:rPr>
          <w:rFonts w:hint="eastAsia"/>
          <w:color w:val="000000" w:themeColor="text1"/>
          <w:position w:val="-4"/>
          <w:sz w:val="24"/>
          <w:szCs w:val="24"/>
          <w:vertAlign w:val="superscript"/>
          <w14:textFill>
            <w14:solidFill>
              <w14:schemeClr w14:val="tx1"/>
            </w14:solidFill>
          </w14:textFill>
        </w:rPr>
        <w:t>3</w:t>
      </w:r>
      <w:r>
        <w:rPr>
          <w:rFonts w:hint="eastAsia"/>
          <w:color w:val="000000" w:themeColor="text1"/>
          <w:position w:val="-4"/>
          <w:sz w:val="24"/>
          <w:szCs w:val="24"/>
          <w14:textFill>
            <w14:solidFill>
              <w14:schemeClr w14:val="tx1"/>
            </w14:solidFill>
          </w14:textFill>
        </w:rPr>
        <w:t>；</w:t>
      </w:r>
    </w:p>
    <w:p w14:paraId="285C5FC7">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t xml:space="preserve"> </w:t>
      </w:r>
      <w:r>
        <w:rPr>
          <w:rFonts w:hint="eastAsia"/>
          <w:color w:val="000000" w:themeColor="text1"/>
          <w:position w:val="-4"/>
          <w:sz w:val="24"/>
          <w:szCs w:val="24"/>
          <w:lang w:val="en-US" w:eastAsia="zh-CN"/>
          <w14:textFill>
            <w14:solidFill>
              <w14:schemeClr w14:val="tx1"/>
            </w14:solidFill>
          </w14:textFill>
        </w:rPr>
        <w:t xml:space="preserve">     </w:t>
      </w:r>
      <w:r>
        <w:rPr>
          <w:rFonts w:hint="eastAsia"/>
          <w:color w:val="000000" w:themeColor="text1"/>
          <w:position w:val="-4"/>
          <w:sz w:val="24"/>
          <w:szCs w:val="24"/>
          <w14:textFill>
            <w14:solidFill>
              <w14:schemeClr w14:val="tx1"/>
            </w14:solidFill>
          </w14:textFill>
        </w:rPr>
        <w:t xml:space="preserve">  </w:t>
      </w:r>
      <w:r>
        <w:rPr>
          <w:rFonts w:hint="eastAsia"/>
          <w:color w:val="000000" w:themeColor="text1"/>
          <w:position w:val="-4"/>
          <w:sz w:val="24"/>
          <w:szCs w:val="24"/>
          <w14:textFill>
            <w14:solidFill>
              <w14:schemeClr w14:val="tx1"/>
            </w14:solidFill>
          </w14:textFill>
        </w:rPr>
        <w:object>
          <v:shape id="_x0000_i1041" o:spt="75" type="#_x0000_t75" style="height:18pt;width:13.95pt;" o:ole="t" filled="f" o:preferrelative="t" stroked="f" coordsize="21600,21600">
            <v:path/>
            <v:fill on="f" focussize="0,0"/>
            <v:stroke on="f" joinstyle="miter"/>
            <v:imagedata r:id="rId34" o:title=""/>
            <o:lock v:ext="edit" aspectratio="t"/>
            <w10:wrap type="none"/>
            <w10:anchorlock/>
          </v:shape>
          <o:OLEObject Type="Embed" ProgID="Equation.3" ShapeID="_x0000_i1041" DrawAspect="Content" ObjectID="_1468075741" r:id="rId47">
            <o:LockedField>false</o:LockedField>
          </o:OLEObject>
        </w:object>
      </w:r>
      <w:r>
        <w:rPr>
          <w:rFonts w:hint="eastAsia"/>
          <w:color w:val="000000" w:themeColor="text1"/>
          <w:position w:val="-4"/>
          <w:sz w:val="24"/>
          <w:szCs w:val="24"/>
          <w14:textFill>
            <w14:solidFill>
              <w14:schemeClr w14:val="tx1"/>
            </w14:solidFill>
          </w14:textFill>
        </w:rPr>
        <w:tab/>
      </w:r>
      <w:r>
        <w:rPr>
          <w:rFonts w:hint="eastAsia"/>
          <w:color w:val="000000" w:themeColor="text1"/>
          <w:position w:val="-4"/>
          <w:sz w:val="24"/>
          <w:szCs w:val="24"/>
          <w14:textFill>
            <w14:solidFill>
              <w14:schemeClr w14:val="tx1"/>
            </w14:solidFill>
          </w14:textFill>
        </w:rPr>
        <w:t>—第i次零点示值（其中i=</w:t>
      </w:r>
      <w:r>
        <w:rPr>
          <w:rFonts w:hint="eastAsia"/>
          <w:color w:val="000000" w:themeColor="text1"/>
          <w:position w:val="-4"/>
          <w:sz w:val="24"/>
          <w:szCs w:val="24"/>
          <w:lang w:val="en-US" w:eastAsia="zh-CN"/>
          <w14:textFill>
            <w14:solidFill>
              <w14:schemeClr w14:val="tx1"/>
            </w14:solidFill>
          </w14:textFill>
        </w:rPr>
        <w:t>1</w:t>
      </w:r>
      <w:r>
        <w:rPr>
          <w:rFonts w:hint="eastAsia"/>
          <w:color w:val="000000" w:themeColor="text1"/>
          <w:position w:val="-4"/>
          <w:sz w:val="24"/>
          <w:szCs w:val="24"/>
          <w14:textFill>
            <w14:solidFill>
              <w14:schemeClr w14:val="tx1"/>
            </w14:solidFill>
          </w14:textFill>
        </w:rPr>
        <w:t>~</w:t>
      </w:r>
      <w:r>
        <w:rPr>
          <w:rFonts w:hint="eastAsia"/>
          <w:color w:val="000000" w:themeColor="text1"/>
          <w:position w:val="-4"/>
          <w:sz w:val="24"/>
          <w:szCs w:val="24"/>
          <w:lang w:val="en-US" w:eastAsia="zh-CN"/>
          <w14:textFill>
            <w14:solidFill>
              <w14:schemeClr w14:val="tx1"/>
            </w14:solidFill>
          </w14:textFill>
        </w:rPr>
        <w:t>3</w:t>
      </w:r>
      <w:r>
        <w:rPr>
          <w:rFonts w:hint="eastAsia"/>
          <w:color w:val="000000" w:themeColor="text1"/>
          <w:position w:val="-4"/>
          <w:sz w:val="24"/>
          <w:szCs w:val="24"/>
          <w14:textFill>
            <w14:solidFill>
              <w14:schemeClr w14:val="tx1"/>
            </w14:solidFill>
          </w14:textFill>
        </w:rPr>
        <w:t>），μmol/mol或mg/m</w:t>
      </w:r>
      <w:r>
        <w:rPr>
          <w:rFonts w:hint="eastAsia"/>
          <w:color w:val="000000" w:themeColor="text1"/>
          <w:position w:val="-4"/>
          <w:sz w:val="24"/>
          <w:szCs w:val="24"/>
          <w:vertAlign w:val="superscript"/>
          <w14:textFill>
            <w14:solidFill>
              <w14:schemeClr w14:val="tx1"/>
            </w14:solidFill>
          </w14:textFill>
        </w:rPr>
        <w:t>3</w:t>
      </w:r>
      <w:r>
        <w:rPr>
          <w:rFonts w:hint="eastAsia"/>
          <w:color w:val="000000" w:themeColor="text1"/>
          <w:position w:val="-4"/>
          <w:sz w:val="24"/>
          <w:szCs w:val="24"/>
          <w14:textFill>
            <w14:solidFill>
              <w14:schemeClr w14:val="tx1"/>
            </w14:solidFill>
          </w14:textFill>
        </w:rPr>
        <w:t>；</w:t>
      </w:r>
    </w:p>
    <w:p w14:paraId="7AD30F36">
      <w:pPr>
        <w:keepNext w:val="0"/>
        <w:keepLines w:val="0"/>
        <w:pageBreakBefore w:val="0"/>
        <w:widowControl w:val="0"/>
        <w:kinsoku/>
        <w:wordWrap/>
        <w:overflowPunct/>
        <w:topLinePunct w:val="0"/>
        <w:autoSpaceDE/>
        <w:autoSpaceDN/>
        <w:bidi w:val="0"/>
        <w:adjustRightInd/>
        <w:snapToGrid/>
        <w:spacing w:line="560" w:lineRule="exact"/>
        <w:ind w:firstLine="1440" w:firstLineChars="600"/>
        <w:textAlignment w:val="auto"/>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42" o:spt="75" type="#_x0000_t75" style="height:18pt;width:15pt;" o:ole="t" filled="f" o:preferrelative="t" stroked="f" coordsize="21600,21600">
            <v:path/>
            <v:fill on="f" focussize="0,0"/>
            <v:stroke on="f" joinstyle="miter"/>
            <v:imagedata r:id="rId32" o:title=""/>
            <o:lock v:ext="edit" aspectratio="t"/>
            <w10:wrap type="none"/>
            <w10:anchorlock/>
          </v:shape>
          <o:OLEObject Type="Embed" ProgID="Equation.3" ShapeID="_x0000_i1042" DrawAspect="Content" ObjectID="_1468075742" r:id="rId48">
            <o:LockedField>false</o:LockedField>
          </o:OLEObject>
        </w:object>
      </w:r>
      <w:r>
        <w:rPr>
          <w:rFonts w:hint="eastAsia"/>
          <w:color w:val="000000" w:themeColor="text1"/>
          <w:position w:val="-4"/>
          <w:sz w:val="24"/>
          <w:szCs w:val="24"/>
          <w14:textFill>
            <w14:solidFill>
              <w14:schemeClr w14:val="tx1"/>
            </w14:solidFill>
          </w14:textFill>
        </w:rPr>
        <w:t>—第1次标准气体的测量值，μmol/mol或mg/m</w:t>
      </w:r>
      <w:r>
        <w:rPr>
          <w:rFonts w:hint="eastAsia"/>
          <w:color w:val="000000" w:themeColor="text1"/>
          <w:position w:val="-4"/>
          <w:sz w:val="24"/>
          <w:szCs w:val="24"/>
          <w:vertAlign w:val="superscript"/>
          <w14:textFill>
            <w14:solidFill>
              <w14:schemeClr w14:val="tx1"/>
            </w14:solidFill>
          </w14:textFill>
        </w:rPr>
        <w:t>3</w:t>
      </w:r>
      <w:r>
        <w:rPr>
          <w:rFonts w:hint="eastAsia"/>
          <w:color w:val="000000" w:themeColor="text1"/>
          <w:position w:val="-4"/>
          <w:sz w:val="24"/>
          <w:szCs w:val="24"/>
          <w14:textFill>
            <w14:solidFill>
              <w14:schemeClr w14:val="tx1"/>
            </w14:solidFill>
          </w14:textFill>
        </w:rPr>
        <w:t>；</w:t>
      </w:r>
    </w:p>
    <w:p w14:paraId="0DFB741F">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t xml:space="preserve">        </w:t>
      </w:r>
      <w:r>
        <w:rPr>
          <w:rFonts w:hint="eastAsia"/>
          <w:color w:val="000000" w:themeColor="text1"/>
          <w:position w:val="-4"/>
          <w:sz w:val="24"/>
          <w:szCs w:val="24"/>
          <w14:textFill>
            <w14:solidFill>
              <w14:schemeClr w14:val="tx1"/>
            </w14:solidFill>
          </w14:textFill>
        </w:rPr>
        <w:object>
          <v:shape id="_x0000_i1043" o:spt="75" type="#_x0000_t75" style="height:18pt;width:13.95pt;" o:ole="t" filled="f" o:preferrelative="t" stroked="f" coordsize="21600,21600">
            <v:path/>
            <v:fill on="f" focussize="0,0"/>
            <v:stroke on="f" joinstyle="miter"/>
            <v:imagedata r:id="rId36" o:title=""/>
            <o:lock v:ext="edit" aspectratio="t"/>
            <w10:wrap type="none"/>
            <w10:anchorlock/>
          </v:shape>
          <o:OLEObject Type="Embed" ProgID="Equation.3" ShapeID="_x0000_i1043" DrawAspect="Content" ObjectID="_1468075743" r:id="rId49">
            <o:LockedField>false</o:LockedField>
          </o:OLEObject>
        </w:object>
      </w:r>
      <w:r>
        <w:rPr>
          <w:rFonts w:hint="eastAsia"/>
          <w:color w:val="000000" w:themeColor="text1"/>
          <w:position w:val="-4"/>
          <w:sz w:val="24"/>
          <w:szCs w:val="24"/>
          <w14:textFill>
            <w14:solidFill>
              <w14:schemeClr w14:val="tx1"/>
            </w14:solidFill>
          </w14:textFill>
        </w:rPr>
        <w:tab/>
      </w:r>
      <w:r>
        <w:rPr>
          <w:rFonts w:hint="eastAsia"/>
          <w:color w:val="000000" w:themeColor="text1"/>
          <w:position w:val="-4"/>
          <w:sz w:val="24"/>
          <w:szCs w:val="24"/>
          <w14:textFill>
            <w14:solidFill>
              <w14:schemeClr w14:val="tx1"/>
            </w14:solidFill>
          </w14:textFill>
        </w:rPr>
        <w:t>—第i次标准气体的测量值（其中i=</w:t>
      </w:r>
      <w:r>
        <w:rPr>
          <w:rFonts w:hint="eastAsia"/>
          <w:color w:val="000000" w:themeColor="text1"/>
          <w:position w:val="-4"/>
          <w:sz w:val="24"/>
          <w:szCs w:val="24"/>
          <w:lang w:val="en-US" w:eastAsia="zh-CN"/>
          <w14:textFill>
            <w14:solidFill>
              <w14:schemeClr w14:val="tx1"/>
            </w14:solidFill>
          </w14:textFill>
        </w:rPr>
        <w:t>1</w:t>
      </w:r>
      <w:r>
        <w:rPr>
          <w:rFonts w:hint="eastAsia"/>
          <w:color w:val="000000" w:themeColor="text1"/>
          <w:position w:val="-4"/>
          <w:sz w:val="24"/>
          <w:szCs w:val="24"/>
          <w14:textFill>
            <w14:solidFill>
              <w14:schemeClr w14:val="tx1"/>
            </w14:solidFill>
          </w14:textFill>
        </w:rPr>
        <w:t>~</w:t>
      </w:r>
      <w:r>
        <w:rPr>
          <w:rFonts w:hint="eastAsia"/>
          <w:color w:val="000000" w:themeColor="text1"/>
          <w:position w:val="-4"/>
          <w:sz w:val="24"/>
          <w:szCs w:val="24"/>
          <w:lang w:val="en-US" w:eastAsia="zh-CN"/>
          <w14:textFill>
            <w14:solidFill>
              <w14:schemeClr w14:val="tx1"/>
            </w14:solidFill>
          </w14:textFill>
        </w:rPr>
        <w:t>3</w:t>
      </w:r>
      <w:r>
        <w:rPr>
          <w:rFonts w:hint="eastAsia"/>
          <w:color w:val="000000" w:themeColor="text1"/>
          <w:position w:val="-4"/>
          <w:sz w:val="24"/>
          <w:szCs w:val="24"/>
          <w14:textFill>
            <w14:solidFill>
              <w14:schemeClr w14:val="tx1"/>
            </w14:solidFill>
          </w14:textFill>
        </w:rPr>
        <w:t>），μmol/mol或mg/m</w:t>
      </w:r>
      <w:r>
        <w:rPr>
          <w:rFonts w:hint="eastAsia"/>
          <w:color w:val="000000" w:themeColor="text1"/>
          <w:position w:val="-4"/>
          <w:sz w:val="24"/>
          <w:szCs w:val="24"/>
          <w:vertAlign w:val="superscript"/>
          <w14:textFill>
            <w14:solidFill>
              <w14:schemeClr w14:val="tx1"/>
            </w14:solidFill>
          </w14:textFill>
        </w:rPr>
        <w:t>3</w:t>
      </w:r>
      <w:r>
        <w:rPr>
          <w:rFonts w:hint="eastAsia"/>
          <w:color w:val="000000" w:themeColor="text1"/>
          <w:position w:val="-4"/>
          <w:sz w:val="24"/>
          <w:szCs w:val="24"/>
          <w14:textFill>
            <w14:solidFill>
              <w14:schemeClr w14:val="tx1"/>
            </w14:solidFill>
          </w14:textFill>
        </w:rPr>
        <w:t>。</w:t>
      </w:r>
    </w:p>
    <w:p w14:paraId="02A27327">
      <w:pPr>
        <w:keepNext w:val="0"/>
        <w:keepLines w:val="0"/>
        <w:pageBreakBefore w:val="0"/>
        <w:widowControl w:val="0"/>
        <w:kinsoku/>
        <w:wordWrap/>
        <w:overflowPunct/>
        <w:topLinePunct w:val="0"/>
        <w:autoSpaceDE/>
        <w:autoSpaceDN/>
        <w:bidi w:val="0"/>
        <w:adjustRightInd/>
        <w:snapToGrid/>
        <w:spacing w:line="560" w:lineRule="exact"/>
        <w:ind w:firstLine="1440" w:firstLineChars="600"/>
        <w:textAlignment w:val="auto"/>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44" o:spt="75" type="#_x0000_t75" style="height:17pt;width:15pt;" o:ole="t" filled="f" o:preferrelative="t" stroked="f" coordsize="21600,21600">
            <v:path/>
            <v:fill on="f" focussize="0,0"/>
            <v:stroke on="f" joinstyle="miter"/>
            <v:imagedata r:id="rId38" o:title=""/>
            <o:lock v:ext="edit" aspectratio="t"/>
            <w10:wrap type="none"/>
            <w10:anchorlock/>
          </v:shape>
          <o:OLEObject Type="Embed" ProgID="Equation.3" ShapeID="_x0000_i1044" DrawAspect="Content" ObjectID="_1468075744" r:id="rId50">
            <o:LockedField>false</o:LockedField>
          </o:OLEObject>
        </w:object>
      </w:r>
      <w:r>
        <w:rPr>
          <w:rFonts w:hint="eastAsia"/>
          <w:color w:val="000000" w:themeColor="text1"/>
          <w:position w:val="-4"/>
          <w:sz w:val="24"/>
          <w:szCs w:val="24"/>
          <w14:textFill>
            <w14:solidFill>
              <w14:schemeClr w14:val="tx1"/>
            </w14:solidFill>
          </w14:textFill>
        </w:rPr>
        <w:t>—分析仪零点漂移，%；</w:t>
      </w:r>
    </w:p>
    <w:p w14:paraId="0A313469">
      <w:pPr>
        <w:keepNext w:val="0"/>
        <w:keepLines w:val="0"/>
        <w:pageBreakBefore w:val="0"/>
        <w:widowControl w:val="0"/>
        <w:kinsoku/>
        <w:wordWrap/>
        <w:overflowPunct/>
        <w:topLinePunct w:val="0"/>
        <w:autoSpaceDE/>
        <w:autoSpaceDN/>
        <w:bidi w:val="0"/>
        <w:adjustRightInd/>
        <w:snapToGrid/>
        <w:spacing w:line="560" w:lineRule="exact"/>
        <w:ind w:firstLine="1440" w:firstLineChars="600"/>
        <w:textAlignment w:val="auto"/>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45" o:spt="75" type="#_x0000_t75" style="height:18pt;width:13pt;" o:ole="t" filled="f" o:preferrelative="t" stroked="f" coordsize="21600,21600">
            <v:path/>
            <v:fill on="f" focussize="0,0"/>
            <v:stroke on="f" joinstyle="miter"/>
            <v:imagedata r:id="rId40" o:title=""/>
            <o:lock v:ext="edit" aspectratio="t"/>
            <w10:wrap type="none"/>
            <w10:anchorlock/>
          </v:shape>
          <o:OLEObject Type="Embed" ProgID="Equation.3" ShapeID="_x0000_i1045" DrawAspect="Content" ObjectID="_1468075745" r:id="rId51">
            <o:LockedField>false</o:LockedField>
          </o:OLEObject>
        </w:object>
      </w:r>
      <w:r>
        <w:rPr>
          <w:rFonts w:hint="eastAsia"/>
          <w:color w:val="000000" w:themeColor="text1"/>
          <w:position w:val="-4"/>
          <w:sz w:val="24"/>
          <w:szCs w:val="24"/>
          <w14:textFill>
            <w14:solidFill>
              <w14:schemeClr w14:val="tx1"/>
            </w14:solidFill>
          </w14:textFill>
        </w:rPr>
        <w:t>—分析仪量程漂移，%；</w:t>
      </w:r>
    </w:p>
    <w:p w14:paraId="4DE66469">
      <w:pPr>
        <w:bidi w:val="0"/>
        <w:rPr>
          <w:rFonts w:hint="eastAsia"/>
          <w:color w:val="000000" w:themeColor="text1"/>
          <w:position w:val="-4"/>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由表10和表11试验结果可以看出，试验所用的10台分析仪的零点漂移</w:t>
      </w:r>
      <w:r>
        <w:rPr>
          <w:rFonts w:hint="eastAsia"/>
          <w:b w:val="0"/>
          <w:bCs w:val="0"/>
          <w:color w:val="000000" w:themeColor="text1"/>
          <w:sz w:val="24"/>
          <w:szCs w:val="24"/>
          <w:highlight w:val="none"/>
          <w:lang w:val="en-US" w:eastAsia="zh-CN"/>
          <w14:textFill>
            <w14:solidFill>
              <w14:schemeClr w14:val="tx1"/>
            </w14:solidFill>
          </w14:textFill>
        </w:rPr>
        <w:object>
          <v:shape id="_x0000_i1046" o:spt="75" type="#_x0000_t75" style="height:17pt;width:15pt;" o:ole="t" filled="f" o:preferrelative="t" stroked="f" coordsize="21600,21600">
            <v:path/>
            <v:fill on="f" focussize="0,0"/>
            <v:stroke on="f" joinstyle="miter"/>
            <v:imagedata r:id="rId38" o:title=""/>
            <o:lock v:ext="edit" aspectratio="t"/>
            <w10:wrap type="none"/>
            <w10:anchorlock/>
          </v:shape>
          <o:OLEObject Type="Embed" ProgID="Equation.3" ShapeID="_x0000_i1046" DrawAspect="Content" ObjectID="_1468075746" r:id="rId52">
            <o:LockedField>false</o:LockedField>
          </o:OLEObject>
        </w:object>
      </w:r>
      <w:r>
        <w:rPr>
          <w:rFonts w:hint="eastAsia"/>
          <w:b w:val="0"/>
          <w:bCs w:val="0"/>
          <w:color w:val="000000" w:themeColor="text1"/>
          <w:sz w:val="24"/>
          <w:szCs w:val="24"/>
          <w:highlight w:val="none"/>
          <w:lang w:val="en-US" w:eastAsia="zh-CN"/>
          <w14:textFill>
            <w14:solidFill>
              <w14:schemeClr w14:val="tx1"/>
            </w14:solidFill>
          </w14:textFill>
        </w:rPr>
        <w:t>均≤1.0%FS，量程漂移</w:t>
      </w:r>
      <w:r>
        <w:rPr>
          <w:rFonts w:hint="eastAsia"/>
          <w:b w:val="0"/>
          <w:bCs w:val="0"/>
          <w:color w:val="000000" w:themeColor="text1"/>
          <w:sz w:val="24"/>
          <w:szCs w:val="24"/>
          <w:highlight w:val="none"/>
          <w:lang w:val="en-US" w:eastAsia="zh-CN"/>
          <w14:textFill>
            <w14:solidFill>
              <w14:schemeClr w14:val="tx1"/>
            </w14:solidFill>
          </w14:textFill>
        </w:rPr>
        <w:object>
          <v:shape id="_x0000_i1047" o:spt="75" type="#_x0000_t75" style="height:18pt;width:13pt;" o:ole="t" filled="f" o:preferrelative="t" stroked="f" coordsize="21600,21600">
            <v:path/>
            <v:fill on="f" focussize="0,0"/>
            <v:stroke on="f" joinstyle="miter"/>
            <v:imagedata r:id="rId40" o:title=""/>
            <o:lock v:ext="edit" aspectratio="t"/>
            <w10:wrap type="none"/>
            <w10:anchorlock/>
          </v:shape>
          <o:OLEObject Type="Embed" ProgID="Equation.3" ShapeID="_x0000_i1047" DrawAspect="Content" ObjectID="_1468075747" r:id="rId53">
            <o:LockedField>false</o:LockedField>
          </o:OLEObject>
        </w:object>
      </w:r>
      <w:r>
        <w:rPr>
          <w:rFonts w:hint="eastAsia"/>
          <w:b w:val="0"/>
          <w:bCs w:val="0"/>
          <w:color w:val="000000" w:themeColor="text1"/>
          <w:sz w:val="24"/>
          <w:szCs w:val="24"/>
          <w:highlight w:val="none"/>
          <w:lang w:val="en-US" w:eastAsia="zh-CN"/>
          <w14:textFill>
            <w14:solidFill>
              <w14:schemeClr w14:val="tx1"/>
            </w14:solidFill>
          </w14:textFill>
        </w:rPr>
        <w:t>试验结果均≤2.0%FS。目前市场上的仪器稳定性都较好</w:t>
      </w:r>
      <w:r>
        <w:rPr>
          <w:rFonts w:hint="eastAsia" w:cs="Times New Roman"/>
          <w:b w:val="0"/>
          <w:bCs w:val="0"/>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起草组参考</w:t>
      </w:r>
      <w:r>
        <w:rPr>
          <w:rFonts w:hint="eastAsia"/>
          <w:color w:val="000000" w:themeColor="text1"/>
          <w14:textFill>
            <w14:solidFill>
              <w14:schemeClr w14:val="tx1"/>
            </w14:solidFill>
          </w14:textFill>
        </w:rPr>
        <w:t>JJG 1105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2015</w:t>
      </w:r>
      <w:r>
        <w:rPr>
          <w:rFonts w:hint="eastAsia" w:cs="Times New Roman"/>
          <w:color w:val="000000" w:themeColor="text1"/>
          <w:lang w:val="en-US" w:eastAsia="zh-CN"/>
          <w14:textFill>
            <w14:solidFill>
              <w14:schemeClr w14:val="tx1"/>
            </w14:solidFill>
          </w14:textFill>
        </w:rPr>
        <w:t>的规定，</w:t>
      </w:r>
      <w:r>
        <w:rPr>
          <w:rFonts w:hint="default" w:ascii="Times New Roman" w:hAnsi="Times New Roman" w:cs="Times New Roman"/>
          <w:color w:val="000000" w:themeColor="text1"/>
          <w:lang w:val="en-US" w:eastAsia="zh-CN"/>
          <w14:textFill>
            <w14:solidFill>
              <w14:schemeClr w14:val="tx1"/>
            </w14:solidFill>
          </w14:textFill>
        </w:rPr>
        <w:t>认为将</w:t>
      </w:r>
      <w:r>
        <w:rPr>
          <w:rFonts w:hint="eastAsia" w:cs="Times New Roman"/>
          <w:color w:val="000000" w:themeColor="text1"/>
          <w:lang w:val="en-US" w:eastAsia="zh-CN"/>
          <w14:textFill>
            <w14:solidFill>
              <w14:schemeClr w14:val="tx1"/>
            </w14:solidFill>
          </w14:textFill>
        </w:rPr>
        <w:t>测定</w:t>
      </w:r>
      <w:r>
        <w:rPr>
          <w:rFonts w:hint="default" w:ascii="Times New Roman" w:hAnsi="Times New Roman" w:cs="Times New Roman"/>
          <w:color w:val="000000" w:themeColor="text1"/>
          <w:lang w:val="en-US" w:eastAsia="zh-CN"/>
          <w14:textFill>
            <w14:solidFill>
              <w14:schemeClr w14:val="tx1"/>
            </w14:solidFill>
          </w14:textFill>
        </w:rPr>
        <w:t>仪器的零点漂移</w:t>
      </w:r>
      <w:r>
        <w:rPr>
          <w:rFonts w:hint="eastAsia" w:cs="Times New Roman"/>
          <w:color w:val="000000" w:themeColor="text1"/>
          <w:lang w:val="en-US" w:eastAsia="zh-CN"/>
          <w14:textFill>
            <w14:solidFill>
              <w14:schemeClr w14:val="tx1"/>
            </w14:solidFill>
          </w14:textFill>
        </w:rPr>
        <w:t>设定为</w:t>
      </w:r>
      <w:r>
        <w:rPr>
          <w:rFonts w:hint="eastAsia"/>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1.0%FS</w:t>
      </w:r>
      <w:r>
        <w:rPr>
          <w:rFonts w:hint="eastAsia" w:cs="Times New Roman"/>
          <w:color w:val="000000" w:themeColor="text1"/>
          <w:lang w:val="en-US" w:eastAsia="zh-CN"/>
          <w14:textFill>
            <w14:solidFill>
              <w14:schemeClr w14:val="tx1"/>
            </w14:solidFill>
          </w14:textFill>
        </w:rPr>
        <w:t>，将</w:t>
      </w:r>
      <w:r>
        <w:rPr>
          <w:rFonts w:hint="default" w:ascii="Times New Roman" w:hAnsi="Times New Roman" w:cs="Times New Roman"/>
          <w:color w:val="000000" w:themeColor="text1"/>
          <w:lang w:val="en-US" w:eastAsia="zh-CN"/>
          <w14:textFill>
            <w14:solidFill>
              <w14:schemeClr w14:val="tx1"/>
            </w14:solidFill>
          </w14:textFill>
        </w:rPr>
        <w:t>量程漂移</w:t>
      </w:r>
      <w:r>
        <w:rPr>
          <w:rFonts w:hint="eastAsia" w:cs="Times New Roman"/>
          <w:color w:val="000000" w:themeColor="text1"/>
          <w:lang w:val="en-US" w:eastAsia="zh-CN"/>
          <w14:textFill>
            <w14:solidFill>
              <w14:schemeClr w14:val="tx1"/>
            </w14:solidFill>
          </w14:textFill>
        </w:rPr>
        <w:t>设定为</w:t>
      </w:r>
      <w:r>
        <w:rPr>
          <w:rFonts w:hint="eastAsia"/>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2.0%FS</w:t>
      </w:r>
      <w:r>
        <w:rPr>
          <w:rFonts w:hint="eastAsia" w:cs="Times New Roman"/>
          <w:color w:val="000000" w:themeColor="text1"/>
          <w:lang w:val="en-US" w:eastAsia="zh-CN"/>
          <w14:textFill>
            <w14:solidFill>
              <w14:schemeClr w14:val="tx1"/>
            </w14:solidFill>
          </w14:textFill>
        </w:rPr>
        <w:t>是</w:t>
      </w:r>
      <w:r>
        <w:rPr>
          <w:rFonts w:hint="default" w:ascii="Times New Roman" w:hAnsi="Times New Roman" w:cs="Times New Roman"/>
          <w:color w:val="000000" w:themeColor="text1"/>
          <w:lang w:val="en-US" w:eastAsia="zh-CN"/>
          <w14:textFill>
            <w14:solidFill>
              <w14:schemeClr w14:val="tx1"/>
            </w14:solidFill>
          </w14:textFill>
        </w:rPr>
        <w:t>合理</w:t>
      </w:r>
      <w:r>
        <w:rPr>
          <w:rFonts w:hint="eastAsia" w:cs="Times New Roman"/>
          <w:color w:val="000000" w:themeColor="text1"/>
          <w:lang w:val="en-US" w:eastAsia="zh-CN"/>
          <w14:textFill>
            <w14:solidFill>
              <w14:schemeClr w14:val="tx1"/>
            </w14:solidFill>
          </w14:textFill>
        </w:rPr>
        <w:t>的</w:t>
      </w:r>
      <w:r>
        <w:rPr>
          <w:rFonts w:hint="default" w:ascii="Times New Roman" w:hAnsi="Times New Roman" w:cs="Times New Roman"/>
          <w:color w:val="000000" w:themeColor="text1"/>
          <w:lang w:val="en-US" w:eastAsia="zh-CN"/>
          <w14:textFill>
            <w14:solidFill>
              <w14:schemeClr w14:val="tx1"/>
            </w14:solidFill>
          </w14:textFill>
        </w:rPr>
        <w:t>。</w:t>
      </w:r>
    </w:p>
    <w:p w14:paraId="5C628FE8">
      <w:pPr>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表10 零点漂移试验结果</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07"/>
        <w:gridCol w:w="1449"/>
        <w:gridCol w:w="1432"/>
        <w:gridCol w:w="1569"/>
        <w:gridCol w:w="1359"/>
        <w:gridCol w:w="1010"/>
      </w:tblGrid>
      <w:tr w14:paraId="14B9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53A464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设备编号</w:t>
            </w:r>
          </w:p>
        </w:tc>
        <w:tc>
          <w:tcPr>
            <w:tcW w:w="752" w:type="pct"/>
            <w:vMerge w:val="restart"/>
            <w:shd w:val="clear" w:color="auto" w:fill="auto"/>
            <w:vAlign w:val="center"/>
          </w:tcPr>
          <w:p w14:paraId="560200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日期</w:t>
            </w:r>
          </w:p>
        </w:tc>
        <w:tc>
          <w:tcPr>
            <w:tcW w:w="2264" w:type="pct"/>
            <w:gridSpan w:val="3"/>
            <w:shd w:val="clear" w:color="auto" w:fill="auto"/>
            <w:vAlign w:val="center"/>
          </w:tcPr>
          <w:p w14:paraId="31BA86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零点漂移</w:t>
            </w:r>
          </w:p>
        </w:tc>
        <w:tc>
          <w:tcPr>
            <w:tcW w:w="524" w:type="pct"/>
            <w:vMerge w:val="restart"/>
            <w:shd w:val="clear" w:color="auto" w:fill="auto"/>
            <w:vAlign w:val="center"/>
          </w:tcPr>
          <w:p w14:paraId="66035F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漂移结果（%）</w:t>
            </w:r>
          </w:p>
        </w:tc>
      </w:tr>
      <w:tr w14:paraId="2EB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514F22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52" w:type="pct"/>
            <w:vMerge w:val="continue"/>
            <w:shd w:val="clear" w:color="auto" w:fill="auto"/>
            <w:vAlign w:val="center"/>
          </w:tcPr>
          <w:p w14:paraId="2FBFE4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43" w:type="pct"/>
            <w:shd w:val="clear" w:color="auto" w:fill="auto"/>
            <w:vAlign w:val="center"/>
          </w:tcPr>
          <w:p w14:paraId="5C6731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起始</w:t>
            </w:r>
          </w:p>
        </w:tc>
        <w:tc>
          <w:tcPr>
            <w:tcW w:w="815" w:type="pct"/>
            <w:shd w:val="clear" w:color="auto" w:fill="auto"/>
            <w:vAlign w:val="center"/>
          </w:tcPr>
          <w:p w14:paraId="10CBB8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最终</w:t>
            </w:r>
          </w:p>
        </w:tc>
        <w:tc>
          <w:tcPr>
            <w:tcW w:w="705" w:type="pct"/>
            <w:vMerge w:val="restart"/>
            <w:shd w:val="clear" w:color="auto" w:fill="auto"/>
            <w:vAlign w:val="center"/>
          </w:tcPr>
          <w:p w14:paraId="494ECE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绝对误差</w:t>
            </w:r>
          </w:p>
        </w:tc>
        <w:tc>
          <w:tcPr>
            <w:tcW w:w="524" w:type="pct"/>
            <w:vMerge w:val="continue"/>
            <w:shd w:val="clear" w:color="auto" w:fill="auto"/>
            <w:vAlign w:val="center"/>
          </w:tcPr>
          <w:p w14:paraId="1557F3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567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57" w:type="pct"/>
            <w:vMerge w:val="continue"/>
            <w:shd w:val="clear" w:color="auto" w:fill="auto"/>
            <w:vAlign w:val="center"/>
          </w:tcPr>
          <w:p w14:paraId="3E9EE4C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52" w:type="pct"/>
            <w:vMerge w:val="continue"/>
            <w:shd w:val="clear" w:color="auto" w:fill="auto"/>
            <w:vAlign w:val="center"/>
          </w:tcPr>
          <w:p w14:paraId="47DE6E0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43" w:type="pct"/>
            <w:shd w:val="clear" w:color="auto" w:fill="auto"/>
            <w:vAlign w:val="center"/>
          </w:tcPr>
          <w:p w14:paraId="678F28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通入零点气，示值稳定后记录分析仪零点示值C</w:t>
            </w:r>
            <w:r>
              <w:rPr>
                <w:rFonts w:hint="eastAsia" w:ascii="宋体" w:hAnsi="宋体" w:eastAsia="宋体" w:cs="宋体"/>
                <w:b/>
                <w:bCs/>
                <w:i w:val="0"/>
                <w:iCs w:val="0"/>
                <w:color w:val="000000" w:themeColor="text1"/>
                <w:kern w:val="0"/>
                <w:sz w:val="24"/>
                <w:szCs w:val="24"/>
                <w:u w:val="none"/>
                <w:vertAlign w:val="subscript"/>
                <w:lang w:val="en-US" w:eastAsia="zh-CN" w:bidi="ar"/>
                <w14:textFill>
                  <w14:solidFill>
                    <w14:schemeClr w14:val="tx1"/>
                  </w14:solidFill>
                </w14:textFill>
              </w:rPr>
              <w:t>Z0</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w:t>
            </w:r>
          </w:p>
        </w:tc>
        <w:tc>
          <w:tcPr>
            <w:tcW w:w="815" w:type="pct"/>
            <w:shd w:val="clear" w:color="auto" w:fill="auto"/>
            <w:vAlign w:val="center"/>
          </w:tcPr>
          <w:p w14:paraId="78707B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（分析仪连续运行1h，每间隔10min，重复上述步骤，同时记录稳定示值C</w:t>
            </w:r>
            <w:r>
              <w:rPr>
                <w:rFonts w:hint="eastAsia" w:ascii="宋体" w:hAnsi="宋体" w:eastAsia="宋体" w:cs="宋体"/>
                <w:b/>
                <w:bCs/>
                <w:i w:val="0"/>
                <w:iCs w:val="0"/>
                <w:color w:val="000000" w:themeColor="text1"/>
                <w:kern w:val="0"/>
                <w:sz w:val="24"/>
                <w:szCs w:val="24"/>
                <w:u w:val="none"/>
                <w:vertAlign w:val="subscript"/>
                <w:lang w:val="en-US" w:eastAsia="zh-CN" w:bidi="ar"/>
                <w14:textFill>
                  <w14:solidFill>
                    <w14:schemeClr w14:val="tx1"/>
                  </w14:solidFill>
                </w14:textFill>
              </w:rPr>
              <w:t>Z1-3</w:t>
            </w:r>
            <w:r>
              <w:rPr>
                <w:rStyle w:val="68"/>
                <w:rFonts w:hint="eastAsia" w:ascii="宋体" w:hAnsi="宋体" w:eastAsia="宋体" w:cs="宋体"/>
                <w:b/>
                <w:bCs/>
                <w:color w:val="000000" w:themeColor="text1"/>
                <w:sz w:val="24"/>
                <w:szCs w:val="24"/>
                <w:lang w:val="en-US" w:eastAsia="zh-CN" w:bidi="ar"/>
                <w14:textFill>
                  <w14:solidFill>
                    <w14:schemeClr w14:val="tx1"/>
                  </w14:solidFill>
                </w14:textFill>
              </w:rPr>
              <w:t>）</w:t>
            </w:r>
          </w:p>
        </w:tc>
        <w:tc>
          <w:tcPr>
            <w:tcW w:w="705" w:type="pct"/>
            <w:vMerge w:val="continue"/>
            <w:shd w:val="clear" w:color="auto" w:fill="auto"/>
            <w:vAlign w:val="center"/>
          </w:tcPr>
          <w:p w14:paraId="0FB6F2C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524" w:type="pct"/>
            <w:vMerge w:val="continue"/>
            <w:shd w:val="clear" w:color="auto" w:fill="auto"/>
            <w:vAlign w:val="center"/>
          </w:tcPr>
          <w:p w14:paraId="5D78C41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471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4D55C2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MH3250型（MH32500102250120）</w:t>
            </w:r>
          </w:p>
        </w:tc>
        <w:tc>
          <w:tcPr>
            <w:tcW w:w="752" w:type="pct"/>
            <w:vMerge w:val="restart"/>
            <w:shd w:val="clear" w:color="auto" w:fill="auto"/>
            <w:vAlign w:val="center"/>
          </w:tcPr>
          <w:p w14:paraId="551563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43" w:type="pct"/>
            <w:shd w:val="clear" w:color="auto" w:fill="auto"/>
            <w:vAlign w:val="center"/>
          </w:tcPr>
          <w:p w14:paraId="226E2B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15" w:type="pct"/>
            <w:shd w:val="clear" w:color="auto" w:fill="auto"/>
            <w:vAlign w:val="center"/>
          </w:tcPr>
          <w:p w14:paraId="0EC77C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77D277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524" w:type="pct"/>
            <w:vMerge w:val="restart"/>
            <w:shd w:val="clear" w:color="auto" w:fill="auto"/>
            <w:vAlign w:val="center"/>
          </w:tcPr>
          <w:p w14:paraId="3C91F4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r>
      <w:tr w14:paraId="6C35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5B26F3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2A8F37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08CE34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15" w:type="pct"/>
            <w:shd w:val="clear" w:color="auto" w:fill="auto"/>
            <w:vAlign w:val="center"/>
          </w:tcPr>
          <w:p w14:paraId="6B4D73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1C6929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524" w:type="pct"/>
            <w:vMerge w:val="continue"/>
            <w:shd w:val="clear" w:color="auto" w:fill="auto"/>
            <w:vAlign w:val="center"/>
          </w:tcPr>
          <w:p w14:paraId="1138D1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A0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2F7CAB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706939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18A344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15" w:type="pct"/>
            <w:shd w:val="clear" w:color="auto" w:fill="auto"/>
            <w:vAlign w:val="center"/>
          </w:tcPr>
          <w:p w14:paraId="4C8715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387924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524" w:type="pct"/>
            <w:vMerge w:val="continue"/>
            <w:shd w:val="clear" w:color="auto" w:fill="auto"/>
            <w:vAlign w:val="center"/>
          </w:tcPr>
          <w:p w14:paraId="1BFD9E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892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5914AD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MH3250型（MH32500156250213）</w:t>
            </w:r>
          </w:p>
        </w:tc>
        <w:tc>
          <w:tcPr>
            <w:tcW w:w="752" w:type="pct"/>
            <w:vMerge w:val="restart"/>
            <w:shd w:val="clear" w:color="auto" w:fill="auto"/>
            <w:vAlign w:val="center"/>
          </w:tcPr>
          <w:p w14:paraId="280C5C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43" w:type="pct"/>
            <w:shd w:val="clear" w:color="auto" w:fill="auto"/>
            <w:vAlign w:val="center"/>
          </w:tcPr>
          <w:p w14:paraId="018915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2DEF34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74205D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restart"/>
            <w:shd w:val="clear" w:color="auto" w:fill="auto"/>
            <w:vAlign w:val="center"/>
          </w:tcPr>
          <w:p w14:paraId="041C92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r>
      <w:tr w14:paraId="7CA2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1CC71E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472E31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7C981E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6F9A11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6A9991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continue"/>
            <w:shd w:val="clear" w:color="auto" w:fill="auto"/>
            <w:vAlign w:val="center"/>
          </w:tcPr>
          <w:p w14:paraId="33A8C1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15F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27CD79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1596BA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64F673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5B88FF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25BFCE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continue"/>
            <w:shd w:val="clear" w:color="auto" w:fill="auto"/>
            <w:vAlign w:val="center"/>
          </w:tcPr>
          <w:p w14:paraId="75216F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91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734351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6FF805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528C7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43" w:type="pct"/>
            <w:shd w:val="clear" w:color="auto" w:fill="auto"/>
            <w:vAlign w:val="center"/>
          </w:tcPr>
          <w:p w14:paraId="198DC7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815" w:type="pct"/>
            <w:shd w:val="clear" w:color="auto" w:fill="auto"/>
            <w:vAlign w:val="center"/>
          </w:tcPr>
          <w:p w14:paraId="0CFCA8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705" w:type="pct"/>
            <w:shd w:val="clear" w:color="auto" w:fill="auto"/>
            <w:vAlign w:val="center"/>
          </w:tcPr>
          <w:p w14:paraId="0C4AF4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524" w:type="pct"/>
            <w:vMerge w:val="restart"/>
            <w:shd w:val="clear" w:color="auto" w:fill="auto"/>
            <w:vAlign w:val="center"/>
          </w:tcPr>
          <w:p w14:paraId="68B33C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r>
      <w:tr w14:paraId="023D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61ACB4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55E666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6CC433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815" w:type="pct"/>
            <w:shd w:val="clear" w:color="auto" w:fill="auto"/>
            <w:vAlign w:val="center"/>
          </w:tcPr>
          <w:p w14:paraId="528B60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705" w:type="pct"/>
            <w:shd w:val="clear" w:color="auto" w:fill="auto"/>
            <w:vAlign w:val="center"/>
          </w:tcPr>
          <w:p w14:paraId="34923A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24" w:type="pct"/>
            <w:vMerge w:val="continue"/>
            <w:shd w:val="clear" w:color="auto" w:fill="auto"/>
            <w:vAlign w:val="center"/>
          </w:tcPr>
          <w:p w14:paraId="59CD25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426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6EC02F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5E0020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2CC3A8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815" w:type="pct"/>
            <w:shd w:val="clear" w:color="auto" w:fill="auto"/>
            <w:vAlign w:val="center"/>
          </w:tcPr>
          <w:p w14:paraId="144E2E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705" w:type="pct"/>
            <w:shd w:val="clear" w:color="auto" w:fill="auto"/>
            <w:vAlign w:val="center"/>
          </w:tcPr>
          <w:p w14:paraId="6371EB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24" w:type="pct"/>
            <w:vMerge w:val="continue"/>
            <w:shd w:val="clear" w:color="auto" w:fill="auto"/>
            <w:vAlign w:val="center"/>
          </w:tcPr>
          <w:p w14:paraId="34BC06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C43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5C46E0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3519E1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5M01001884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51A16F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43" w:type="pct"/>
            <w:shd w:val="clear" w:color="auto" w:fill="auto"/>
            <w:vAlign w:val="center"/>
          </w:tcPr>
          <w:p w14:paraId="048845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815" w:type="pct"/>
            <w:shd w:val="clear" w:color="auto" w:fill="auto"/>
            <w:vAlign w:val="center"/>
          </w:tcPr>
          <w:p w14:paraId="4A5D18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705" w:type="pct"/>
            <w:shd w:val="clear" w:color="auto" w:fill="auto"/>
            <w:vAlign w:val="center"/>
          </w:tcPr>
          <w:p w14:paraId="0CEADE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524" w:type="pct"/>
            <w:vMerge w:val="restart"/>
            <w:shd w:val="clear" w:color="auto" w:fill="auto"/>
            <w:vAlign w:val="center"/>
          </w:tcPr>
          <w:p w14:paraId="04BD5E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0.25</w:t>
            </w:r>
          </w:p>
        </w:tc>
      </w:tr>
      <w:tr w14:paraId="64AC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18971C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58AC9B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4333E5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815" w:type="pct"/>
            <w:shd w:val="clear" w:color="auto" w:fill="auto"/>
            <w:vAlign w:val="center"/>
          </w:tcPr>
          <w:p w14:paraId="46EBA6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705" w:type="pct"/>
            <w:shd w:val="clear" w:color="auto" w:fill="auto"/>
            <w:vAlign w:val="center"/>
          </w:tcPr>
          <w:p w14:paraId="003C86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524" w:type="pct"/>
            <w:vMerge w:val="continue"/>
            <w:shd w:val="clear" w:color="auto" w:fill="auto"/>
            <w:vAlign w:val="center"/>
          </w:tcPr>
          <w:p w14:paraId="067275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C90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770258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1EDB08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484DA1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815" w:type="pct"/>
            <w:shd w:val="clear" w:color="auto" w:fill="auto"/>
            <w:vAlign w:val="center"/>
          </w:tcPr>
          <w:p w14:paraId="376C18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705" w:type="pct"/>
            <w:shd w:val="clear" w:color="auto" w:fill="auto"/>
            <w:vAlign w:val="center"/>
          </w:tcPr>
          <w:p w14:paraId="4D3AF5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524" w:type="pct"/>
            <w:vMerge w:val="continue"/>
            <w:shd w:val="clear" w:color="auto" w:fill="auto"/>
            <w:vAlign w:val="center"/>
          </w:tcPr>
          <w:p w14:paraId="2BAD3F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CC0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5C05AF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1E6458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0285A8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43" w:type="pct"/>
            <w:shd w:val="clear" w:color="auto" w:fill="auto"/>
            <w:vAlign w:val="center"/>
          </w:tcPr>
          <w:p w14:paraId="0FBF14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815" w:type="pct"/>
            <w:shd w:val="clear" w:color="auto" w:fill="auto"/>
            <w:vAlign w:val="center"/>
          </w:tcPr>
          <w:p w14:paraId="165F4E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0.45</w:t>
            </w:r>
          </w:p>
        </w:tc>
        <w:tc>
          <w:tcPr>
            <w:tcW w:w="705" w:type="pct"/>
            <w:shd w:val="clear" w:color="auto" w:fill="auto"/>
            <w:vAlign w:val="center"/>
          </w:tcPr>
          <w:p w14:paraId="4CB515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0.28</w:t>
            </w:r>
          </w:p>
        </w:tc>
        <w:tc>
          <w:tcPr>
            <w:tcW w:w="524" w:type="pct"/>
            <w:vMerge w:val="restart"/>
            <w:shd w:val="clear" w:color="auto" w:fill="auto"/>
            <w:vAlign w:val="center"/>
          </w:tcPr>
          <w:p w14:paraId="699FDF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r>
      <w:tr w14:paraId="1D63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562C4F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4A06AD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1B047D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815" w:type="pct"/>
            <w:shd w:val="clear" w:color="auto" w:fill="auto"/>
            <w:vAlign w:val="center"/>
          </w:tcPr>
          <w:p w14:paraId="2C6599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0.62</w:t>
            </w:r>
          </w:p>
        </w:tc>
        <w:tc>
          <w:tcPr>
            <w:tcW w:w="705" w:type="pct"/>
            <w:shd w:val="clear" w:color="auto" w:fill="auto"/>
            <w:vAlign w:val="center"/>
          </w:tcPr>
          <w:p w14:paraId="38CD7B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0.45</w:t>
            </w:r>
          </w:p>
        </w:tc>
        <w:tc>
          <w:tcPr>
            <w:tcW w:w="524" w:type="pct"/>
            <w:vMerge w:val="continue"/>
            <w:shd w:val="clear" w:color="auto" w:fill="auto"/>
            <w:vAlign w:val="center"/>
          </w:tcPr>
          <w:p w14:paraId="155BF8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FFD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6B9FEA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724249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7A0CA7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815" w:type="pct"/>
            <w:shd w:val="clear" w:color="auto" w:fill="auto"/>
            <w:vAlign w:val="center"/>
          </w:tcPr>
          <w:p w14:paraId="08D2B8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705" w:type="pct"/>
            <w:shd w:val="clear" w:color="auto" w:fill="auto"/>
            <w:vAlign w:val="center"/>
          </w:tcPr>
          <w:p w14:paraId="6C055D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24" w:type="pct"/>
            <w:vMerge w:val="continue"/>
            <w:shd w:val="clear" w:color="auto" w:fill="auto"/>
            <w:vAlign w:val="center"/>
          </w:tcPr>
          <w:p w14:paraId="0B0B85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7C5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2DAD14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3D2CDA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239A76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43" w:type="pct"/>
            <w:shd w:val="clear" w:color="auto" w:fill="auto"/>
            <w:vAlign w:val="center"/>
          </w:tcPr>
          <w:p w14:paraId="60826D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815" w:type="pct"/>
            <w:shd w:val="clear" w:color="auto" w:fill="auto"/>
            <w:vAlign w:val="center"/>
          </w:tcPr>
          <w:p w14:paraId="4776CC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705" w:type="pct"/>
            <w:shd w:val="clear" w:color="auto" w:fill="auto"/>
            <w:vAlign w:val="center"/>
          </w:tcPr>
          <w:p w14:paraId="0262AE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w:t>
            </w:r>
          </w:p>
        </w:tc>
        <w:tc>
          <w:tcPr>
            <w:tcW w:w="524" w:type="pct"/>
            <w:vMerge w:val="restart"/>
            <w:shd w:val="clear" w:color="auto" w:fill="auto"/>
            <w:vAlign w:val="center"/>
          </w:tcPr>
          <w:p w14:paraId="13EAE6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w:t>
            </w:r>
          </w:p>
        </w:tc>
      </w:tr>
      <w:tr w14:paraId="29C9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70C745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5278A8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7BC006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815" w:type="pct"/>
            <w:shd w:val="clear" w:color="auto" w:fill="auto"/>
            <w:vAlign w:val="center"/>
          </w:tcPr>
          <w:p w14:paraId="59B212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705" w:type="pct"/>
            <w:shd w:val="clear" w:color="auto" w:fill="auto"/>
            <w:vAlign w:val="center"/>
          </w:tcPr>
          <w:p w14:paraId="1C4719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c>
          <w:tcPr>
            <w:tcW w:w="524" w:type="pct"/>
            <w:vMerge w:val="continue"/>
            <w:shd w:val="clear" w:color="auto" w:fill="auto"/>
            <w:vAlign w:val="center"/>
          </w:tcPr>
          <w:p w14:paraId="287C61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3AA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1E743C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4202DB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2725CF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815" w:type="pct"/>
            <w:shd w:val="clear" w:color="auto" w:fill="auto"/>
            <w:vAlign w:val="center"/>
          </w:tcPr>
          <w:p w14:paraId="0C1FD0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705" w:type="pct"/>
            <w:shd w:val="clear" w:color="auto" w:fill="auto"/>
            <w:vAlign w:val="center"/>
          </w:tcPr>
          <w:p w14:paraId="2A3490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w:t>
            </w:r>
          </w:p>
        </w:tc>
        <w:tc>
          <w:tcPr>
            <w:tcW w:w="524" w:type="pct"/>
            <w:vMerge w:val="continue"/>
            <w:shd w:val="clear" w:color="auto" w:fill="auto"/>
            <w:vAlign w:val="center"/>
          </w:tcPr>
          <w:p w14:paraId="3E3E62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A5E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2713FE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3D45A0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3A0F7D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43" w:type="pct"/>
            <w:shd w:val="clear" w:color="auto" w:fill="auto"/>
            <w:vAlign w:val="center"/>
          </w:tcPr>
          <w:p w14:paraId="0C0504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5" w:type="pct"/>
            <w:shd w:val="clear" w:color="auto" w:fill="auto"/>
            <w:vAlign w:val="center"/>
          </w:tcPr>
          <w:p w14:paraId="1F32E3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05" w:type="pct"/>
            <w:shd w:val="clear" w:color="auto" w:fill="auto"/>
            <w:vAlign w:val="center"/>
          </w:tcPr>
          <w:p w14:paraId="68474E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0.069</w:t>
            </w:r>
          </w:p>
        </w:tc>
        <w:tc>
          <w:tcPr>
            <w:tcW w:w="524" w:type="pct"/>
            <w:vMerge w:val="restart"/>
            <w:shd w:val="clear" w:color="auto" w:fill="auto"/>
            <w:vAlign w:val="center"/>
          </w:tcPr>
          <w:p w14:paraId="79F8C6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w:t>
            </w:r>
          </w:p>
        </w:tc>
      </w:tr>
      <w:tr w14:paraId="2FFA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3BC38D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1A655F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659D12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5" w:type="pct"/>
            <w:shd w:val="clear" w:color="auto" w:fill="auto"/>
            <w:vAlign w:val="center"/>
          </w:tcPr>
          <w:p w14:paraId="29F38B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05" w:type="pct"/>
            <w:shd w:val="clear" w:color="auto" w:fill="auto"/>
            <w:vAlign w:val="center"/>
          </w:tcPr>
          <w:p w14:paraId="57CFAC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c>
          <w:tcPr>
            <w:tcW w:w="524" w:type="pct"/>
            <w:vMerge w:val="continue"/>
            <w:shd w:val="clear" w:color="auto" w:fill="auto"/>
            <w:vAlign w:val="center"/>
          </w:tcPr>
          <w:p w14:paraId="3B2589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E22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709C5D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1A0816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6BA529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5" w:type="pct"/>
            <w:shd w:val="clear" w:color="auto" w:fill="auto"/>
            <w:vAlign w:val="center"/>
          </w:tcPr>
          <w:p w14:paraId="60AA07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05" w:type="pct"/>
            <w:shd w:val="clear" w:color="auto" w:fill="auto"/>
            <w:vAlign w:val="center"/>
          </w:tcPr>
          <w:p w14:paraId="4177D6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0.018</w:t>
            </w:r>
          </w:p>
        </w:tc>
        <w:tc>
          <w:tcPr>
            <w:tcW w:w="524" w:type="pct"/>
            <w:vMerge w:val="continue"/>
            <w:shd w:val="clear" w:color="auto" w:fill="auto"/>
            <w:vAlign w:val="center"/>
          </w:tcPr>
          <w:p w14:paraId="4346E4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D0A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57" w:type="pct"/>
            <w:vMerge w:val="restart"/>
            <w:shd w:val="clear" w:color="auto" w:fill="auto"/>
            <w:vAlign w:val="center"/>
          </w:tcPr>
          <w:p w14:paraId="56CAB7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19CDD6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7FD9C8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43" w:type="pct"/>
            <w:shd w:val="clear" w:color="auto" w:fill="auto"/>
            <w:vAlign w:val="center"/>
          </w:tcPr>
          <w:p w14:paraId="3EF7DB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5" w:type="pct"/>
            <w:shd w:val="clear" w:color="auto" w:fill="auto"/>
            <w:vAlign w:val="center"/>
          </w:tcPr>
          <w:p w14:paraId="2FD004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0.077</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05" w:type="pct"/>
            <w:shd w:val="clear" w:color="auto" w:fill="auto"/>
            <w:vAlign w:val="center"/>
          </w:tcPr>
          <w:p w14:paraId="7F76F5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w:t>
            </w:r>
          </w:p>
        </w:tc>
        <w:tc>
          <w:tcPr>
            <w:tcW w:w="524" w:type="pct"/>
            <w:vMerge w:val="restart"/>
            <w:shd w:val="clear" w:color="auto" w:fill="auto"/>
            <w:vAlign w:val="center"/>
          </w:tcPr>
          <w:p w14:paraId="6EAE88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r>
      <w:tr w14:paraId="4AFC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4B7BBB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66C556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444BA7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5" w:type="pct"/>
            <w:shd w:val="clear" w:color="auto" w:fill="auto"/>
            <w:vAlign w:val="center"/>
          </w:tcPr>
          <w:p w14:paraId="089802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05" w:type="pct"/>
            <w:shd w:val="clear" w:color="auto" w:fill="auto"/>
            <w:vAlign w:val="center"/>
          </w:tcPr>
          <w:p w14:paraId="7EFC6C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0.022</w:t>
            </w:r>
          </w:p>
        </w:tc>
        <w:tc>
          <w:tcPr>
            <w:tcW w:w="524" w:type="pct"/>
            <w:vMerge w:val="continue"/>
            <w:shd w:val="clear" w:color="auto" w:fill="auto"/>
            <w:vAlign w:val="center"/>
          </w:tcPr>
          <w:p w14:paraId="7DB7C2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139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768D35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3CB6C6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1FB7A8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5" w:type="pct"/>
            <w:shd w:val="clear" w:color="auto" w:fill="auto"/>
            <w:vAlign w:val="center"/>
          </w:tcPr>
          <w:p w14:paraId="5B5EB9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05" w:type="pct"/>
            <w:shd w:val="clear" w:color="auto" w:fill="auto"/>
            <w:vAlign w:val="center"/>
          </w:tcPr>
          <w:p w14:paraId="251656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c>
          <w:tcPr>
            <w:tcW w:w="524" w:type="pct"/>
            <w:vMerge w:val="continue"/>
            <w:shd w:val="clear" w:color="auto" w:fill="auto"/>
            <w:vAlign w:val="center"/>
          </w:tcPr>
          <w:p w14:paraId="2C6449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D08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6F4DF1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3230220250425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752" w:type="pct"/>
            <w:vMerge w:val="restart"/>
            <w:shd w:val="clear" w:color="auto" w:fill="auto"/>
            <w:vAlign w:val="center"/>
          </w:tcPr>
          <w:p w14:paraId="30CBF5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43" w:type="pct"/>
            <w:shd w:val="clear" w:color="auto" w:fill="auto"/>
            <w:vAlign w:val="center"/>
          </w:tcPr>
          <w:p w14:paraId="48020D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3376DB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753139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restart"/>
            <w:shd w:val="clear" w:color="auto" w:fill="auto"/>
            <w:vAlign w:val="center"/>
          </w:tcPr>
          <w:p w14:paraId="0229F2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r>
      <w:tr w14:paraId="18F8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02216D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0552EB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4FBE3D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1AE92D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1F29F9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continue"/>
            <w:shd w:val="clear" w:color="auto" w:fill="auto"/>
            <w:vAlign w:val="center"/>
          </w:tcPr>
          <w:p w14:paraId="4E1EDB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AF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2E8952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vMerge w:val="continue"/>
            <w:shd w:val="clear" w:color="auto" w:fill="auto"/>
            <w:vAlign w:val="center"/>
          </w:tcPr>
          <w:p w14:paraId="4E947D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43" w:type="pct"/>
            <w:shd w:val="clear" w:color="auto" w:fill="auto"/>
            <w:vAlign w:val="center"/>
          </w:tcPr>
          <w:p w14:paraId="1FCFE6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164511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61F1EB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continue"/>
            <w:shd w:val="clear" w:color="auto" w:fill="auto"/>
            <w:vAlign w:val="center"/>
          </w:tcPr>
          <w:p w14:paraId="33154A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074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restart"/>
            <w:shd w:val="clear" w:color="auto" w:fill="auto"/>
            <w:vAlign w:val="center"/>
          </w:tcPr>
          <w:p w14:paraId="0A9EAE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p>
          <w:p w14:paraId="1FB14C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(3230220250317)</w:t>
            </w:r>
          </w:p>
        </w:tc>
        <w:tc>
          <w:tcPr>
            <w:tcW w:w="752" w:type="pct"/>
            <w:vMerge w:val="restart"/>
            <w:shd w:val="clear" w:color="auto" w:fill="auto"/>
            <w:vAlign w:val="center"/>
          </w:tcPr>
          <w:p w14:paraId="2A46DD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43" w:type="pct"/>
            <w:shd w:val="clear" w:color="auto" w:fill="auto"/>
            <w:vAlign w:val="center"/>
          </w:tcPr>
          <w:p w14:paraId="3BE898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04532B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381973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restart"/>
            <w:shd w:val="clear" w:color="auto" w:fill="auto"/>
            <w:vAlign w:val="center"/>
          </w:tcPr>
          <w:p w14:paraId="2257D4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r>
      <w:tr w14:paraId="7335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29E2A1E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52" w:type="pct"/>
            <w:vMerge w:val="continue"/>
            <w:shd w:val="clear" w:color="auto" w:fill="auto"/>
            <w:vAlign w:val="center"/>
          </w:tcPr>
          <w:p w14:paraId="33A77D29">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43" w:type="pct"/>
            <w:shd w:val="clear" w:color="auto" w:fill="auto"/>
            <w:vAlign w:val="center"/>
          </w:tcPr>
          <w:p w14:paraId="596DA7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6D78C3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02AC4D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continue"/>
            <w:shd w:val="clear" w:color="auto" w:fill="auto"/>
            <w:vAlign w:val="center"/>
          </w:tcPr>
          <w:p w14:paraId="6F3237B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6B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7" w:type="pct"/>
            <w:vMerge w:val="continue"/>
            <w:shd w:val="clear" w:color="auto" w:fill="auto"/>
            <w:vAlign w:val="center"/>
          </w:tcPr>
          <w:p w14:paraId="5871701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52" w:type="pct"/>
            <w:vMerge w:val="continue"/>
            <w:shd w:val="clear" w:color="auto" w:fill="auto"/>
            <w:vAlign w:val="center"/>
          </w:tcPr>
          <w:p w14:paraId="31B629CA">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43" w:type="pct"/>
            <w:shd w:val="clear" w:color="auto" w:fill="auto"/>
            <w:vAlign w:val="center"/>
          </w:tcPr>
          <w:p w14:paraId="2B3DA7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815" w:type="pct"/>
            <w:shd w:val="clear" w:color="auto" w:fill="auto"/>
            <w:vAlign w:val="center"/>
          </w:tcPr>
          <w:p w14:paraId="2A4076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705" w:type="pct"/>
            <w:shd w:val="clear" w:color="auto" w:fill="auto"/>
            <w:vAlign w:val="center"/>
          </w:tcPr>
          <w:p w14:paraId="1652D5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524" w:type="pct"/>
            <w:vMerge w:val="continue"/>
            <w:shd w:val="clear" w:color="auto" w:fill="auto"/>
            <w:vAlign w:val="center"/>
          </w:tcPr>
          <w:p w14:paraId="4FC1377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633909BC">
      <w:pPr>
        <w:jc w:val="center"/>
        <w:rPr>
          <w:rFonts w:hint="eastAsia" w:ascii="黑体" w:hAnsi="黑体" w:eastAsia="黑体" w:cs="黑体"/>
          <w:color w:val="000000" w:themeColor="text1"/>
          <w:sz w:val="24"/>
          <w:szCs w:val="24"/>
          <w:lang w:val="en-US" w:eastAsia="zh-CN"/>
          <w14:textFill>
            <w14:solidFill>
              <w14:schemeClr w14:val="tx1"/>
            </w14:solidFill>
          </w14:textFill>
        </w:rPr>
      </w:pPr>
    </w:p>
    <w:p w14:paraId="64A14B50">
      <w:pPr>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表11 量程漂移试验结果</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92"/>
        <w:gridCol w:w="1479"/>
        <w:gridCol w:w="1403"/>
        <w:gridCol w:w="1571"/>
        <w:gridCol w:w="1395"/>
        <w:gridCol w:w="984"/>
      </w:tblGrid>
      <w:tr w14:paraId="5A3B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6902D4A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设备编号</w:t>
            </w:r>
          </w:p>
        </w:tc>
        <w:tc>
          <w:tcPr>
            <w:tcW w:w="768" w:type="pct"/>
            <w:vMerge w:val="restart"/>
            <w:shd w:val="clear" w:color="auto" w:fill="auto"/>
            <w:vAlign w:val="center"/>
          </w:tcPr>
          <w:p w14:paraId="15A8D2C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日期</w:t>
            </w:r>
          </w:p>
        </w:tc>
        <w:tc>
          <w:tcPr>
            <w:tcW w:w="2269" w:type="pct"/>
            <w:gridSpan w:val="3"/>
            <w:shd w:val="clear" w:color="auto" w:fill="auto"/>
            <w:vAlign w:val="center"/>
          </w:tcPr>
          <w:p w14:paraId="3CA427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量程漂移</w:t>
            </w:r>
          </w:p>
        </w:tc>
        <w:tc>
          <w:tcPr>
            <w:tcW w:w="511" w:type="pct"/>
            <w:vMerge w:val="restart"/>
            <w:shd w:val="clear" w:color="auto" w:fill="auto"/>
            <w:vAlign w:val="center"/>
          </w:tcPr>
          <w:p w14:paraId="1BCB0B2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漂移结果（%）</w:t>
            </w:r>
          </w:p>
        </w:tc>
      </w:tr>
      <w:tr w14:paraId="7E64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6568E2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1003CB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7B72367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起始</w:t>
            </w:r>
          </w:p>
        </w:tc>
        <w:tc>
          <w:tcPr>
            <w:tcW w:w="816" w:type="pct"/>
            <w:shd w:val="clear" w:color="auto" w:fill="auto"/>
            <w:vAlign w:val="center"/>
          </w:tcPr>
          <w:p w14:paraId="4A52CA8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最终</w:t>
            </w:r>
          </w:p>
        </w:tc>
        <w:tc>
          <w:tcPr>
            <w:tcW w:w="724" w:type="pct"/>
            <w:vMerge w:val="restart"/>
            <w:shd w:val="clear" w:color="auto" w:fill="auto"/>
            <w:vAlign w:val="center"/>
          </w:tcPr>
          <w:p w14:paraId="4A32A11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绝对误差</w:t>
            </w:r>
          </w:p>
        </w:tc>
        <w:tc>
          <w:tcPr>
            <w:tcW w:w="511" w:type="pct"/>
            <w:vMerge w:val="continue"/>
            <w:shd w:val="clear" w:color="auto" w:fill="auto"/>
            <w:vAlign w:val="center"/>
          </w:tcPr>
          <w:p w14:paraId="52D5B9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r>
      <w:tr w14:paraId="7C72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450" w:type="pct"/>
            <w:vMerge w:val="continue"/>
            <w:shd w:val="clear" w:color="auto" w:fill="auto"/>
            <w:vAlign w:val="center"/>
          </w:tcPr>
          <w:p w14:paraId="3372DB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3EE0CE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67AF3E3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（通入约为满量程80%的标准气体，读取稳定示值Cs0）</w:t>
            </w:r>
          </w:p>
        </w:tc>
        <w:tc>
          <w:tcPr>
            <w:tcW w:w="816" w:type="pct"/>
            <w:shd w:val="clear" w:color="auto" w:fill="auto"/>
            <w:vAlign w:val="center"/>
          </w:tcPr>
          <w:p w14:paraId="4808C9A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（分析仪连续运行1h，每间隔10min，重复上述步骤，同时记录稳定示值Cs1-3）</w:t>
            </w:r>
          </w:p>
        </w:tc>
        <w:tc>
          <w:tcPr>
            <w:tcW w:w="724" w:type="pct"/>
            <w:vMerge w:val="continue"/>
            <w:shd w:val="clear" w:color="auto" w:fill="auto"/>
            <w:vAlign w:val="center"/>
          </w:tcPr>
          <w:p w14:paraId="4E50DF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511" w:type="pct"/>
            <w:vMerge w:val="continue"/>
            <w:shd w:val="clear" w:color="auto" w:fill="auto"/>
            <w:vAlign w:val="center"/>
          </w:tcPr>
          <w:p w14:paraId="2C9505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r>
      <w:tr w14:paraId="33EF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7223C8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MH3250型（MH32500102250120）</w:t>
            </w:r>
          </w:p>
        </w:tc>
        <w:tc>
          <w:tcPr>
            <w:tcW w:w="768" w:type="pct"/>
            <w:vMerge w:val="restart"/>
            <w:shd w:val="clear" w:color="auto" w:fill="auto"/>
            <w:vAlign w:val="center"/>
          </w:tcPr>
          <w:p w14:paraId="432A41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28" w:type="pct"/>
            <w:shd w:val="clear" w:color="auto" w:fill="auto"/>
            <w:vAlign w:val="center"/>
          </w:tcPr>
          <w:p w14:paraId="186C71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w:t>
            </w:r>
          </w:p>
        </w:tc>
        <w:tc>
          <w:tcPr>
            <w:tcW w:w="816" w:type="pct"/>
            <w:shd w:val="clear" w:color="auto" w:fill="auto"/>
            <w:vAlign w:val="center"/>
          </w:tcPr>
          <w:p w14:paraId="41C9D5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163.9</w:t>
            </w:r>
          </w:p>
        </w:tc>
        <w:tc>
          <w:tcPr>
            <w:tcW w:w="724" w:type="pct"/>
            <w:shd w:val="clear" w:color="auto" w:fill="auto"/>
            <w:vAlign w:val="center"/>
          </w:tcPr>
          <w:p w14:paraId="694E81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511" w:type="pct"/>
            <w:vMerge w:val="restart"/>
            <w:shd w:val="clear" w:color="auto" w:fill="auto"/>
            <w:vAlign w:val="center"/>
          </w:tcPr>
          <w:p w14:paraId="29559D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w:t>
            </w:r>
          </w:p>
        </w:tc>
      </w:tr>
      <w:tr w14:paraId="7BC2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0D6736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31BE6F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3C7ED2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w:t>
            </w:r>
          </w:p>
        </w:tc>
        <w:tc>
          <w:tcPr>
            <w:tcW w:w="816" w:type="pct"/>
            <w:shd w:val="clear" w:color="auto" w:fill="auto"/>
            <w:vAlign w:val="center"/>
          </w:tcPr>
          <w:p w14:paraId="7EEB3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163.3</w:t>
            </w:r>
          </w:p>
        </w:tc>
        <w:tc>
          <w:tcPr>
            <w:tcW w:w="724" w:type="pct"/>
            <w:shd w:val="clear" w:color="auto" w:fill="auto"/>
            <w:vAlign w:val="center"/>
          </w:tcPr>
          <w:p w14:paraId="7D55D1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continue"/>
            <w:shd w:val="clear" w:color="auto" w:fill="auto"/>
            <w:vAlign w:val="center"/>
          </w:tcPr>
          <w:p w14:paraId="1CCFAB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196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5963D2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2B326D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65307F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w:t>
            </w:r>
          </w:p>
        </w:tc>
        <w:tc>
          <w:tcPr>
            <w:tcW w:w="816" w:type="pct"/>
            <w:shd w:val="clear" w:color="auto" w:fill="auto"/>
            <w:vAlign w:val="center"/>
          </w:tcPr>
          <w:p w14:paraId="46F969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161.2</w:t>
            </w:r>
          </w:p>
        </w:tc>
        <w:tc>
          <w:tcPr>
            <w:tcW w:w="724" w:type="pct"/>
            <w:shd w:val="clear" w:color="auto" w:fill="auto"/>
            <w:vAlign w:val="center"/>
          </w:tcPr>
          <w:p w14:paraId="649BB1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511" w:type="pct"/>
            <w:vMerge w:val="continue"/>
            <w:shd w:val="clear" w:color="auto" w:fill="auto"/>
            <w:vAlign w:val="center"/>
          </w:tcPr>
          <w:p w14:paraId="3AE335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9AB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55FFDD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MH3250型（MH32500156250213）</w:t>
            </w:r>
          </w:p>
        </w:tc>
        <w:tc>
          <w:tcPr>
            <w:tcW w:w="768" w:type="pct"/>
            <w:vMerge w:val="restart"/>
            <w:shd w:val="clear" w:color="auto" w:fill="auto"/>
            <w:vAlign w:val="center"/>
          </w:tcPr>
          <w:p w14:paraId="5150EC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28" w:type="pct"/>
            <w:shd w:val="clear" w:color="auto" w:fill="auto"/>
            <w:vAlign w:val="center"/>
          </w:tcPr>
          <w:p w14:paraId="07B905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816" w:type="pct"/>
            <w:shd w:val="clear" w:color="auto" w:fill="auto"/>
            <w:vAlign w:val="center"/>
          </w:tcPr>
          <w:p w14:paraId="507FBF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161.2</w:t>
            </w:r>
          </w:p>
        </w:tc>
        <w:tc>
          <w:tcPr>
            <w:tcW w:w="724" w:type="pct"/>
            <w:shd w:val="clear" w:color="auto" w:fill="auto"/>
            <w:vAlign w:val="center"/>
          </w:tcPr>
          <w:p w14:paraId="4FF639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511" w:type="pct"/>
            <w:vMerge w:val="restart"/>
            <w:shd w:val="clear" w:color="auto" w:fill="auto"/>
            <w:vAlign w:val="center"/>
          </w:tcPr>
          <w:p w14:paraId="3D592C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w:t>
            </w:r>
          </w:p>
        </w:tc>
      </w:tr>
      <w:tr w14:paraId="54AC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22831A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1A04F5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36E4D4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816" w:type="pct"/>
            <w:shd w:val="clear" w:color="auto" w:fill="auto"/>
            <w:vAlign w:val="center"/>
          </w:tcPr>
          <w:p w14:paraId="649FAE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163.2</w:t>
            </w:r>
          </w:p>
        </w:tc>
        <w:tc>
          <w:tcPr>
            <w:tcW w:w="724" w:type="pct"/>
            <w:shd w:val="clear" w:color="auto" w:fill="auto"/>
            <w:vAlign w:val="center"/>
          </w:tcPr>
          <w:p w14:paraId="364A51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511" w:type="pct"/>
            <w:vMerge w:val="continue"/>
            <w:shd w:val="clear" w:color="auto" w:fill="auto"/>
            <w:vAlign w:val="center"/>
          </w:tcPr>
          <w:p w14:paraId="0DADE9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56A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3776AF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118B3C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6BD8A0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816" w:type="pct"/>
            <w:shd w:val="clear" w:color="auto" w:fill="auto"/>
            <w:vAlign w:val="center"/>
          </w:tcPr>
          <w:p w14:paraId="6CCA6A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164.9</w:t>
            </w:r>
          </w:p>
        </w:tc>
        <w:tc>
          <w:tcPr>
            <w:tcW w:w="724" w:type="pct"/>
            <w:shd w:val="clear" w:color="auto" w:fill="auto"/>
            <w:vAlign w:val="center"/>
          </w:tcPr>
          <w:p w14:paraId="2B73C8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511" w:type="pct"/>
            <w:vMerge w:val="continue"/>
            <w:shd w:val="clear" w:color="auto" w:fill="auto"/>
            <w:vAlign w:val="center"/>
          </w:tcPr>
          <w:p w14:paraId="41EC11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36E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4CEDC2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3025型</w:t>
            </w:r>
          </w:p>
          <w:p w14:paraId="6FC42B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023473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28" w:type="pct"/>
            <w:shd w:val="clear" w:color="auto" w:fill="auto"/>
            <w:vAlign w:val="center"/>
          </w:tcPr>
          <w:p w14:paraId="546495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160.9</w:t>
            </w:r>
          </w:p>
        </w:tc>
        <w:tc>
          <w:tcPr>
            <w:tcW w:w="816" w:type="pct"/>
            <w:shd w:val="clear" w:color="auto" w:fill="auto"/>
            <w:vAlign w:val="center"/>
          </w:tcPr>
          <w:p w14:paraId="65D9AD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162.9</w:t>
            </w:r>
          </w:p>
        </w:tc>
        <w:tc>
          <w:tcPr>
            <w:tcW w:w="724" w:type="pct"/>
            <w:shd w:val="clear" w:color="auto" w:fill="auto"/>
            <w:vAlign w:val="center"/>
          </w:tcPr>
          <w:p w14:paraId="5E9429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511" w:type="pct"/>
            <w:vMerge w:val="restart"/>
            <w:shd w:val="clear" w:color="auto" w:fill="auto"/>
            <w:vAlign w:val="center"/>
          </w:tcPr>
          <w:p w14:paraId="072DE3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r>
      <w:tr w14:paraId="280E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1DB79A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10787D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62F0A8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160.9</w:t>
            </w:r>
          </w:p>
        </w:tc>
        <w:tc>
          <w:tcPr>
            <w:tcW w:w="816" w:type="pct"/>
            <w:shd w:val="clear" w:color="auto" w:fill="auto"/>
            <w:vAlign w:val="center"/>
          </w:tcPr>
          <w:p w14:paraId="0A4B0C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724" w:type="pct"/>
            <w:shd w:val="clear" w:color="auto" w:fill="auto"/>
            <w:vAlign w:val="center"/>
          </w:tcPr>
          <w:p w14:paraId="30BCBC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511" w:type="pct"/>
            <w:vMerge w:val="continue"/>
            <w:shd w:val="clear" w:color="auto" w:fill="auto"/>
            <w:vAlign w:val="center"/>
          </w:tcPr>
          <w:p w14:paraId="48C26A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350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5E3766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7EAFED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623441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160.9</w:t>
            </w:r>
          </w:p>
        </w:tc>
        <w:tc>
          <w:tcPr>
            <w:tcW w:w="816" w:type="pct"/>
            <w:shd w:val="clear" w:color="auto" w:fill="auto"/>
            <w:vAlign w:val="center"/>
          </w:tcPr>
          <w:p w14:paraId="322221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724" w:type="pct"/>
            <w:shd w:val="clear" w:color="auto" w:fill="auto"/>
            <w:vAlign w:val="center"/>
          </w:tcPr>
          <w:p w14:paraId="2B8767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511" w:type="pct"/>
            <w:vMerge w:val="continue"/>
            <w:shd w:val="clear" w:color="auto" w:fill="auto"/>
            <w:vAlign w:val="center"/>
          </w:tcPr>
          <w:p w14:paraId="43E1CE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AAE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349D08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3025型</w:t>
            </w:r>
          </w:p>
          <w:p w14:paraId="7E1C86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5M01001884</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2C819E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28" w:type="pct"/>
            <w:shd w:val="clear" w:color="auto" w:fill="auto"/>
            <w:vAlign w:val="center"/>
          </w:tcPr>
          <w:p w14:paraId="5D7450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163.2</w:t>
            </w:r>
          </w:p>
        </w:tc>
        <w:tc>
          <w:tcPr>
            <w:tcW w:w="816" w:type="pct"/>
            <w:shd w:val="clear" w:color="auto" w:fill="auto"/>
            <w:vAlign w:val="center"/>
          </w:tcPr>
          <w:p w14:paraId="3E9CA9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163.1</w:t>
            </w:r>
          </w:p>
        </w:tc>
        <w:tc>
          <w:tcPr>
            <w:tcW w:w="724" w:type="pct"/>
            <w:shd w:val="clear" w:color="auto" w:fill="auto"/>
            <w:vAlign w:val="center"/>
          </w:tcPr>
          <w:p w14:paraId="3663E1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restart"/>
            <w:shd w:val="clear" w:color="auto" w:fill="auto"/>
            <w:vAlign w:val="center"/>
          </w:tcPr>
          <w:p w14:paraId="30122E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r>
      <w:tr w14:paraId="3031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10220D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4B5EA5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1F0509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163.2</w:t>
            </w:r>
          </w:p>
        </w:tc>
        <w:tc>
          <w:tcPr>
            <w:tcW w:w="816" w:type="pct"/>
            <w:shd w:val="clear" w:color="auto" w:fill="auto"/>
            <w:vAlign w:val="center"/>
          </w:tcPr>
          <w:p w14:paraId="4D03AE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163.3</w:t>
            </w:r>
          </w:p>
        </w:tc>
        <w:tc>
          <w:tcPr>
            <w:tcW w:w="724" w:type="pct"/>
            <w:shd w:val="clear" w:color="auto" w:fill="auto"/>
            <w:vAlign w:val="center"/>
          </w:tcPr>
          <w:p w14:paraId="409920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continue"/>
            <w:shd w:val="clear" w:color="auto" w:fill="auto"/>
            <w:vAlign w:val="center"/>
          </w:tcPr>
          <w:p w14:paraId="51EFCB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7CA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3FE6AE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748A71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0AF835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163.2</w:t>
            </w:r>
          </w:p>
        </w:tc>
        <w:tc>
          <w:tcPr>
            <w:tcW w:w="816" w:type="pct"/>
            <w:shd w:val="clear" w:color="auto" w:fill="auto"/>
            <w:vAlign w:val="center"/>
          </w:tcPr>
          <w:p w14:paraId="7579F6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163.4</w:t>
            </w:r>
          </w:p>
        </w:tc>
        <w:tc>
          <w:tcPr>
            <w:tcW w:w="724" w:type="pct"/>
            <w:shd w:val="clear" w:color="auto" w:fill="auto"/>
            <w:vAlign w:val="center"/>
          </w:tcPr>
          <w:p w14:paraId="7AA18A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511" w:type="pct"/>
            <w:vMerge w:val="continue"/>
            <w:shd w:val="clear" w:color="auto" w:fill="auto"/>
            <w:vAlign w:val="center"/>
          </w:tcPr>
          <w:p w14:paraId="7181DD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BBE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212ECC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PreGASS-3500型</w:t>
            </w:r>
          </w:p>
          <w:p w14:paraId="185B4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6D9C17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28" w:type="pct"/>
            <w:shd w:val="clear" w:color="auto" w:fill="auto"/>
            <w:vAlign w:val="center"/>
          </w:tcPr>
          <w:p w14:paraId="08E413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59.81</w:t>
            </w:r>
          </w:p>
        </w:tc>
        <w:tc>
          <w:tcPr>
            <w:tcW w:w="816" w:type="pct"/>
            <w:shd w:val="clear" w:color="auto" w:fill="auto"/>
            <w:vAlign w:val="center"/>
          </w:tcPr>
          <w:p w14:paraId="29B8E1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59.51</w:t>
            </w:r>
          </w:p>
        </w:tc>
        <w:tc>
          <w:tcPr>
            <w:tcW w:w="724" w:type="pct"/>
            <w:shd w:val="clear" w:color="auto" w:fill="auto"/>
            <w:vAlign w:val="center"/>
          </w:tcPr>
          <w:p w14:paraId="78BB45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511" w:type="pct"/>
            <w:vMerge w:val="restart"/>
            <w:shd w:val="clear" w:color="auto" w:fill="auto"/>
            <w:vAlign w:val="center"/>
          </w:tcPr>
          <w:p w14:paraId="103868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0.49</w:t>
            </w:r>
          </w:p>
        </w:tc>
      </w:tr>
      <w:tr w14:paraId="008B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5926EF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3195DC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1EA5B1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59.81</w:t>
            </w:r>
          </w:p>
        </w:tc>
        <w:tc>
          <w:tcPr>
            <w:tcW w:w="816" w:type="pct"/>
            <w:shd w:val="clear" w:color="auto" w:fill="auto"/>
            <w:vAlign w:val="center"/>
          </w:tcPr>
          <w:p w14:paraId="11DD14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60.79</w:t>
            </w:r>
          </w:p>
        </w:tc>
        <w:tc>
          <w:tcPr>
            <w:tcW w:w="724" w:type="pct"/>
            <w:shd w:val="clear" w:color="auto" w:fill="auto"/>
            <w:vAlign w:val="center"/>
          </w:tcPr>
          <w:p w14:paraId="05DF1B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0.98</w:t>
            </w:r>
          </w:p>
        </w:tc>
        <w:tc>
          <w:tcPr>
            <w:tcW w:w="511" w:type="pct"/>
            <w:vMerge w:val="continue"/>
            <w:shd w:val="clear" w:color="auto" w:fill="auto"/>
            <w:vAlign w:val="center"/>
          </w:tcPr>
          <w:p w14:paraId="3BF0C4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BE9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064808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6A51AD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122909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59.81</w:t>
            </w:r>
          </w:p>
        </w:tc>
        <w:tc>
          <w:tcPr>
            <w:tcW w:w="816" w:type="pct"/>
            <w:shd w:val="clear" w:color="auto" w:fill="auto"/>
            <w:vAlign w:val="center"/>
          </w:tcPr>
          <w:p w14:paraId="1FA6A8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60.24</w:t>
            </w:r>
          </w:p>
        </w:tc>
        <w:tc>
          <w:tcPr>
            <w:tcW w:w="724" w:type="pct"/>
            <w:shd w:val="clear" w:color="auto" w:fill="auto"/>
            <w:vAlign w:val="center"/>
          </w:tcPr>
          <w:p w14:paraId="75D675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0.43</w:t>
            </w:r>
          </w:p>
        </w:tc>
        <w:tc>
          <w:tcPr>
            <w:tcW w:w="511" w:type="pct"/>
            <w:vMerge w:val="continue"/>
            <w:shd w:val="clear" w:color="auto" w:fill="auto"/>
            <w:vAlign w:val="center"/>
          </w:tcPr>
          <w:p w14:paraId="15981E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3DE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45C57B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PreGASS-3500型</w:t>
            </w:r>
          </w:p>
          <w:p w14:paraId="6B4B15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622005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28" w:type="pct"/>
            <w:shd w:val="clear" w:color="auto" w:fill="auto"/>
            <w:vAlign w:val="center"/>
          </w:tcPr>
          <w:p w14:paraId="4931E4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60.16</w:t>
            </w:r>
          </w:p>
        </w:tc>
        <w:tc>
          <w:tcPr>
            <w:tcW w:w="816" w:type="pct"/>
            <w:shd w:val="clear" w:color="auto" w:fill="auto"/>
            <w:vAlign w:val="center"/>
          </w:tcPr>
          <w:p w14:paraId="74D35F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59.48</w:t>
            </w:r>
          </w:p>
        </w:tc>
        <w:tc>
          <w:tcPr>
            <w:tcW w:w="724" w:type="pct"/>
            <w:shd w:val="clear" w:color="auto" w:fill="auto"/>
            <w:vAlign w:val="center"/>
          </w:tcPr>
          <w:p w14:paraId="3BFFFA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0.68</w:t>
            </w:r>
          </w:p>
        </w:tc>
        <w:tc>
          <w:tcPr>
            <w:tcW w:w="511" w:type="pct"/>
            <w:vMerge w:val="restart"/>
            <w:shd w:val="clear" w:color="auto" w:fill="auto"/>
            <w:vAlign w:val="center"/>
          </w:tcPr>
          <w:p w14:paraId="76F7FB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0.34</w:t>
            </w:r>
          </w:p>
        </w:tc>
      </w:tr>
      <w:tr w14:paraId="02E3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5E368C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5B34AB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77EA0D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60.16</w:t>
            </w:r>
          </w:p>
        </w:tc>
        <w:tc>
          <w:tcPr>
            <w:tcW w:w="816" w:type="pct"/>
            <w:shd w:val="clear" w:color="auto" w:fill="auto"/>
            <w:vAlign w:val="center"/>
          </w:tcPr>
          <w:p w14:paraId="22EC7C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59.71</w:t>
            </w:r>
          </w:p>
        </w:tc>
        <w:tc>
          <w:tcPr>
            <w:tcW w:w="724" w:type="pct"/>
            <w:shd w:val="clear" w:color="auto" w:fill="auto"/>
            <w:vAlign w:val="center"/>
          </w:tcPr>
          <w:p w14:paraId="037545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0.45</w:t>
            </w:r>
          </w:p>
        </w:tc>
        <w:tc>
          <w:tcPr>
            <w:tcW w:w="511" w:type="pct"/>
            <w:vMerge w:val="continue"/>
            <w:shd w:val="clear" w:color="auto" w:fill="auto"/>
            <w:vAlign w:val="center"/>
          </w:tcPr>
          <w:p w14:paraId="77D82E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984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477582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4B4FC4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20550E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60.16</w:t>
            </w:r>
          </w:p>
        </w:tc>
        <w:tc>
          <w:tcPr>
            <w:tcW w:w="816" w:type="pct"/>
            <w:shd w:val="clear" w:color="auto" w:fill="auto"/>
            <w:vAlign w:val="center"/>
          </w:tcPr>
          <w:p w14:paraId="299BA3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60.1</w:t>
            </w:r>
          </w:p>
        </w:tc>
        <w:tc>
          <w:tcPr>
            <w:tcW w:w="724" w:type="pct"/>
            <w:shd w:val="clear" w:color="auto" w:fill="auto"/>
            <w:vAlign w:val="center"/>
          </w:tcPr>
          <w:p w14:paraId="680F2A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c>
          <w:tcPr>
            <w:tcW w:w="511" w:type="pct"/>
            <w:vMerge w:val="continue"/>
            <w:shd w:val="clear" w:color="auto" w:fill="auto"/>
            <w:vAlign w:val="center"/>
          </w:tcPr>
          <w:p w14:paraId="0D10F0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7CE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22B6BD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EDK 6900P型</w:t>
            </w:r>
          </w:p>
          <w:p w14:paraId="292F9A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4D8BB8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28" w:type="pct"/>
            <w:shd w:val="clear" w:color="auto" w:fill="auto"/>
            <w:vAlign w:val="center"/>
          </w:tcPr>
          <w:p w14:paraId="232F0B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78.049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6" w:type="pct"/>
            <w:shd w:val="clear" w:color="auto" w:fill="auto"/>
            <w:vAlign w:val="center"/>
          </w:tcPr>
          <w:p w14:paraId="10CA23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78.728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24" w:type="pct"/>
            <w:shd w:val="clear" w:color="auto" w:fill="auto"/>
            <w:vAlign w:val="center"/>
          </w:tcPr>
          <w:p w14:paraId="422955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0.679</w:t>
            </w:r>
          </w:p>
        </w:tc>
        <w:tc>
          <w:tcPr>
            <w:tcW w:w="511" w:type="pct"/>
            <w:vMerge w:val="restart"/>
            <w:shd w:val="clear" w:color="auto" w:fill="auto"/>
            <w:vAlign w:val="center"/>
          </w:tcPr>
          <w:p w14:paraId="0261F3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0.34</w:t>
            </w:r>
          </w:p>
        </w:tc>
      </w:tr>
      <w:tr w14:paraId="7361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34B19D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5DDDF7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3ECFDE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78.049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6" w:type="pct"/>
            <w:shd w:val="clear" w:color="auto" w:fill="auto"/>
            <w:vAlign w:val="center"/>
          </w:tcPr>
          <w:p w14:paraId="608464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78.607</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24" w:type="pct"/>
            <w:shd w:val="clear" w:color="auto" w:fill="auto"/>
            <w:vAlign w:val="center"/>
          </w:tcPr>
          <w:p w14:paraId="614BF7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0.558</w:t>
            </w:r>
          </w:p>
        </w:tc>
        <w:tc>
          <w:tcPr>
            <w:tcW w:w="511" w:type="pct"/>
            <w:vMerge w:val="continue"/>
            <w:shd w:val="clear" w:color="auto" w:fill="auto"/>
            <w:vAlign w:val="center"/>
          </w:tcPr>
          <w:p w14:paraId="381555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CD7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0988A5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16AC72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51BF31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78.049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6" w:type="pct"/>
            <w:shd w:val="clear" w:color="auto" w:fill="auto"/>
            <w:vAlign w:val="center"/>
          </w:tcPr>
          <w:p w14:paraId="67382E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78.269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24" w:type="pct"/>
            <w:shd w:val="clear" w:color="auto" w:fill="auto"/>
            <w:vAlign w:val="center"/>
          </w:tcPr>
          <w:p w14:paraId="357E54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0.22</w:t>
            </w:r>
          </w:p>
        </w:tc>
        <w:tc>
          <w:tcPr>
            <w:tcW w:w="511" w:type="pct"/>
            <w:vMerge w:val="continue"/>
            <w:shd w:val="clear" w:color="auto" w:fill="auto"/>
            <w:vAlign w:val="center"/>
          </w:tcPr>
          <w:p w14:paraId="623BCF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03C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0E83A5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EDK 6900P型</w:t>
            </w:r>
          </w:p>
          <w:p w14:paraId="2155C1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DK240819968</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725AB0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28" w:type="pct"/>
            <w:shd w:val="clear" w:color="auto" w:fill="auto"/>
            <w:vAlign w:val="center"/>
          </w:tcPr>
          <w:p w14:paraId="0DB298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80.084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6" w:type="pct"/>
            <w:shd w:val="clear" w:color="auto" w:fill="auto"/>
            <w:vAlign w:val="center"/>
          </w:tcPr>
          <w:p w14:paraId="465C12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79.435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24" w:type="pct"/>
            <w:shd w:val="clear" w:color="auto" w:fill="auto"/>
            <w:vAlign w:val="center"/>
          </w:tcPr>
          <w:p w14:paraId="5A9974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0.649</w:t>
            </w:r>
          </w:p>
        </w:tc>
        <w:tc>
          <w:tcPr>
            <w:tcW w:w="511" w:type="pct"/>
            <w:vMerge w:val="restart"/>
            <w:shd w:val="clear" w:color="auto" w:fill="auto"/>
            <w:vAlign w:val="center"/>
          </w:tcPr>
          <w:p w14:paraId="3A1BB9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0.38</w:t>
            </w:r>
          </w:p>
        </w:tc>
      </w:tr>
      <w:tr w14:paraId="3DCF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pct"/>
            <w:vMerge w:val="continue"/>
            <w:shd w:val="clear" w:color="auto" w:fill="auto"/>
            <w:vAlign w:val="center"/>
          </w:tcPr>
          <w:p w14:paraId="2540FA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116295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4BB514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80.084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6" w:type="pct"/>
            <w:shd w:val="clear" w:color="auto" w:fill="auto"/>
            <w:vAlign w:val="center"/>
          </w:tcPr>
          <w:p w14:paraId="7D13C4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79.326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24" w:type="pct"/>
            <w:shd w:val="clear" w:color="auto" w:fill="auto"/>
            <w:vAlign w:val="center"/>
          </w:tcPr>
          <w:p w14:paraId="7E220F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0.758</w:t>
            </w:r>
          </w:p>
        </w:tc>
        <w:tc>
          <w:tcPr>
            <w:tcW w:w="511" w:type="pct"/>
            <w:vMerge w:val="continue"/>
            <w:shd w:val="clear" w:color="auto" w:fill="auto"/>
            <w:vAlign w:val="center"/>
          </w:tcPr>
          <w:p w14:paraId="3789D4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A4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070A0F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32C080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03D160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80.084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816" w:type="pct"/>
            <w:shd w:val="clear" w:color="auto" w:fill="auto"/>
            <w:vAlign w:val="center"/>
          </w:tcPr>
          <w:p w14:paraId="3050EC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80.061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p>
        </w:tc>
        <w:tc>
          <w:tcPr>
            <w:tcW w:w="724" w:type="pct"/>
            <w:shd w:val="clear" w:color="auto" w:fill="auto"/>
            <w:vAlign w:val="center"/>
          </w:tcPr>
          <w:p w14:paraId="66AFC8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0.023</w:t>
            </w:r>
          </w:p>
        </w:tc>
        <w:tc>
          <w:tcPr>
            <w:tcW w:w="511" w:type="pct"/>
            <w:vMerge w:val="continue"/>
            <w:shd w:val="clear" w:color="auto" w:fill="auto"/>
            <w:vAlign w:val="center"/>
          </w:tcPr>
          <w:p w14:paraId="73E711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25D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7BCE15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ZR-3230型</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3230220250425</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w:t>
            </w:r>
          </w:p>
        </w:tc>
        <w:tc>
          <w:tcPr>
            <w:tcW w:w="768" w:type="pct"/>
            <w:vMerge w:val="restart"/>
            <w:shd w:val="clear" w:color="auto" w:fill="auto"/>
            <w:vAlign w:val="center"/>
          </w:tcPr>
          <w:p w14:paraId="465F9E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2025.09.10</w:t>
            </w:r>
          </w:p>
        </w:tc>
        <w:tc>
          <w:tcPr>
            <w:tcW w:w="728" w:type="pct"/>
            <w:shd w:val="clear" w:color="auto" w:fill="auto"/>
            <w:vAlign w:val="center"/>
          </w:tcPr>
          <w:p w14:paraId="74B2DA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59.9</w:t>
            </w:r>
          </w:p>
        </w:tc>
        <w:tc>
          <w:tcPr>
            <w:tcW w:w="816" w:type="pct"/>
            <w:shd w:val="clear" w:color="auto" w:fill="auto"/>
            <w:vAlign w:val="center"/>
          </w:tcPr>
          <w:p w14:paraId="2BC30C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59.8</w:t>
            </w:r>
          </w:p>
        </w:tc>
        <w:tc>
          <w:tcPr>
            <w:tcW w:w="724" w:type="pct"/>
            <w:shd w:val="clear" w:color="auto" w:fill="auto"/>
            <w:vAlign w:val="center"/>
          </w:tcPr>
          <w:p w14:paraId="39ABCF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restart"/>
            <w:shd w:val="clear" w:color="auto" w:fill="auto"/>
            <w:vAlign w:val="center"/>
          </w:tcPr>
          <w:p w14:paraId="571279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r>
      <w:tr w14:paraId="4447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6AF7D2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5184DC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74A29D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59.9</w:t>
            </w:r>
          </w:p>
        </w:tc>
        <w:tc>
          <w:tcPr>
            <w:tcW w:w="816" w:type="pct"/>
            <w:shd w:val="clear" w:color="auto" w:fill="auto"/>
            <w:vAlign w:val="center"/>
          </w:tcPr>
          <w:p w14:paraId="6FA2FA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60.0</w:t>
            </w:r>
          </w:p>
        </w:tc>
        <w:tc>
          <w:tcPr>
            <w:tcW w:w="724" w:type="pct"/>
            <w:shd w:val="clear" w:color="auto" w:fill="auto"/>
            <w:vAlign w:val="center"/>
          </w:tcPr>
          <w:p w14:paraId="7EAE49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continue"/>
            <w:shd w:val="clear" w:color="auto" w:fill="auto"/>
            <w:vAlign w:val="center"/>
          </w:tcPr>
          <w:p w14:paraId="748E57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3E3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33ECC8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7D4267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29E2F8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59.9</w:t>
            </w:r>
          </w:p>
        </w:tc>
        <w:tc>
          <w:tcPr>
            <w:tcW w:w="816" w:type="pct"/>
            <w:shd w:val="clear" w:color="auto" w:fill="auto"/>
            <w:vAlign w:val="center"/>
          </w:tcPr>
          <w:p w14:paraId="5A9B79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59.8</w:t>
            </w:r>
          </w:p>
        </w:tc>
        <w:tc>
          <w:tcPr>
            <w:tcW w:w="724" w:type="pct"/>
            <w:shd w:val="clear" w:color="auto" w:fill="auto"/>
            <w:vAlign w:val="center"/>
          </w:tcPr>
          <w:p w14:paraId="7DDCF7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continue"/>
            <w:shd w:val="clear" w:color="auto" w:fill="auto"/>
            <w:vAlign w:val="center"/>
          </w:tcPr>
          <w:p w14:paraId="47FF86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35E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restart"/>
            <w:shd w:val="clear" w:color="auto" w:fill="auto"/>
            <w:vAlign w:val="center"/>
          </w:tcPr>
          <w:p w14:paraId="3396A0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ZR-3230型</w:t>
            </w:r>
          </w:p>
          <w:p w14:paraId="734146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(3230220250317)</w:t>
            </w:r>
          </w:p>
        </w:tc>
        <w:tc>
          <w:tcPr>
            <w:tcW w:w="768" w:type="pct"/>
            <w:vMerge w:val="restart"/>
            <w:shd w:val="clear" w:color="auto" w:fill="auto"/>
            <w:vAlign w:val="center"/>
          </w:tcPr>
          <w:p w14:paraId="4B186A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2025.09.11</w:t>
            </w:r>
          </w:p>
        </w:tc>
        <w:tc>
          <w:tcPr>
            <w:tcW w:w="728" w:type="pct"/>
            <w:shd w:val="clear" w:color="auto" w:fill="auto"/>
            <w:vAlign w:val="center"/>
          </w:tcPr>
          <w:p w14:paraId="29F321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59.9</w:t>
            </w:r>
          </w:p>
        </w:tc>
        <w:tc>
          <w:tcPr>
            <w:tcW w:w="816" w:type="pct"/>
            <w:shd w:val="clear" w:color="auto" w:fill="auto"/>
            <w:vAlign w:val="center"/>
          </w:tcPr>
          <w:p w14:paraId="795BB0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59.8</w:t>
            </w:r>
          </w:p>
        </w:tc>
        <w:tc>
          <w:tcPr>
            <w:tcW w:w="724" w:type="pct"/>
            <w:shd w:val="clear" w:color="auto" w:fill="auto"/>
            <w:vAlign w:val="center"/>
          </w:tcPr>
          <w:p w14:paraId="30FA81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511" w:type="pct"/>
            <w:vMerge w:val="restart"/>
            <w:shd w:val="clear" w:color="auto" w:fill="auto"/>
            <w:vAlign w:val="center"/>
          </w:tcPr>
          <w:p w14:paraId="4E2364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0.25</w:t>
            </w:r>
          </w:p>
        </w:tc>
      </w:tr>
      <w:tr w14:paraId="00D5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06877D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6B8F5B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21A60F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59.9</w:t>
            </w:r>
          </w:p>
        </w:tc>
        <w:tc>
          <w:tcPr>
            <w:tcW w:w="816" w:type="pct"/>
            <w:shd w:val="clear" w:color="auto" w:fill="auto"/>
            <w:vAlign w:val="center"/>
          </w:tcPr>
          <w:p w14:paraId="256544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60.4</w:t>
            </w:r>
          </w:p>
        </w:tc>
        <w:tc>
          <w:tcPr>
            <w:tcW w:w="724" w:type="pct"/>
            <w:shd w:val="clear" w:color="auto" w:fill="auto"/>
            <w:vAlign w:val="center"/>
          </w:tcPr>
          <w:p w14:paraId="0AD8EE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511" w:type="pct"/>
            <w:vMerge w:val="continue"/>
            <w:shd w:val="clear" w:color="auto" w:fill="auto"/>
            <w:vAlign w:val="center"/>
          </w:tcPr>
          <w:p w14:paraId="1715F4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r>
      <w:tr w14:paraId="0EF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450" w:type="pct"/>
            <w:vMerge w:val="continue"/>
            <w:shd w:val="clear" w:color="auto" w:fill="auto"/>
            <w:vAlign w:val="center"/>
          </w:tcPr>
          <w:p w14:paraId="487C9C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68" w:type="pct"/>
            <w:vMerge w:val="continue"/>
            <w:shd w:val="clear" w:color="auto" w:fill="auto"/>
            <w:vAlign w:val="center"/>
          </w:tcPr>
          <w:p w14:paraId="6E5A0E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c>
          <w:tcPr>
            <w:tcW w:w="728" w:type="pct"/>
            <w:shd w:val="clear" w:color="auto" w:fill="auto"/>
            <w:vAlign w:val="center"/>
          </w:tcPr>
          <w:p w14:paraId="381C95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59.9</w:t>
            </w:r>
          </w:p>
        </w:tc>
        <w:tc>
          <w:tcPr>
            <w:tcW w:w="816" w:type="pct"/>
            <w:shd w:val="clear" w:color="auto" w:fill="auto"/>
            <w:vAlign w:val="center"/>
          </w:tcPr>
          <w:p w14:paraId="2779F2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59.6</w:t>
            </w:r>
          </w:p>
        </w:tc>
        <w:tc>
          <w:tcPr>
            <w:tcW w:w="724" w:type="pct"/>
            <w:shd w:val="clear" w:color="auto" w:fill="auto"/>
            <w:vAlign w:val="center"/>
          </w:tcPr>
          <w:p w14:paraId="342B98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511" w:type="pct"/>
            <w:vMerge w:val="continue"/>
            <w:shd w:val="clear" w:color="auto" w:fill="auto"/>
            <w:vAlign w:val="center"/>
          </w:tcPr>
          <w:p w14:paraId="62E8DC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p>
        </w:tc>
      </w:tr>
    </w:tbl>
    <w:p w14:paraId="0BC9A06F">
      <w:pPr>
        <w:pStyle w:val="4"/>
        <w:bidi w:val="0"/>
        <w:rPr>
          <w:rFonts w:hint="eastAsia" w:ascii="Times New Roman" w:hAnsi="Times New Roman" w:cs="Times New Roman"/>
          <w:color w:val="000000" w:themeColor="text1"/>
          <w:lang w:val="en-US" w:eastAsia="zh-CN"/>
          <w14:textFill>
            <w14:solidFill>
              <w14:schemeClr w14:val="tx1"/>
            </w14:solidFill>
          </w14:textFill>
        </w:rPr>
      </w:pPr>
      <w:bookmarkStart w:id="53" w:name="_Toc20699"/>
      <w:r>
        <w:rPr>
          <w:rFonts w:hint="default" w:ascii="Times New Roman" w:hAnsi="Times New Roman" w:cs="Times New Roman"/>
          <w:color w:val="000000" w:themeColor="text1"/>
          <w:lang w:val="en-US" w:eastAsia="zh-CN"/>
          <w14:textFill>
            <w14:solidFill>
              <w14:schemeClr w14:val="tx1"/>
            </w14:solidFill>
          </w14:textFill>
        </w:rPr>
        <w:t xml:space="preserve">8.5 </w:t>
      </w:r>
      <w:r>
        <w:rPr>
          <w:rFonts w:hint="eastAsia" w:ascii="Times New Roman" w:hAnsi="Times New Roman" w:cs="Times New Roman"/>
          <w:color w:val="000000" w:themeColor="text1"/>
          <w:lang w:val="en-US" w:eastAsia="zh-CN"/>
          <w14:textFill>
            <w14:solidFill>
              <w14:schemeClr w14:val="tx1"/>
            </w14:solidFill>
          </w14:textFill>
        </w:rPr>
        <w:t>干扰试验</w:t>
      </w:r>
      <w:bookmarkEnd w:id="53"/>
    </w:p>
    <w:p w14:paraId="1CA9C149">
      <w:pPr>
        <w:spacing w:line="600" w:lineRule="exact"/>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起草组将水和乙炔作为干扰因子，还开展了干扰试验。根据激光吸收光谱法的原理，位于1512nm吸收光谱附近水和乙炔是该方法的干扰因子。</w:t>
      </w:r>
      <w:r>
        <w:rPr>
          <w:rFonts w:hint="eastAsia"/>
          <w:color w:val="000000" w:themeColor="text1"/>
          <w:lang w:val="en-US" w:eastAsia="zh-CN"/>
          <w14:textFill>
            <w14:solidFill>
              <w14:schemeClr w14:val="tx1"/>
            </w14:solidFill>
          </w14:textFill>
        </w:rPr>
        <w:t>气态水与NH3存在吸收光谱交叉重叠，易对NH3的测定产生干扰。NH3与乙炔的激光吸收光谱特征振动频率也有交叉重叠现象。</w:t>
      </w:r>
    </w:p>
    <w:p w14:paraId="4BEADCAF">
      <w:pPr>
        <w:spacing w:line="360" w:lineRule="auto"/>
        <w:ind w:firstLine="480" w:firstLineChars="200"/>
        <w:rPr>
          <w:rFonts w:eastAsia="黑体"/>
          <w:color w:val="000000" w:themeColor="text1"/>
          <w:kern w:val="44"/>
          <w:sz w:val="24"/>
          <w:szCs w:val="24"/>
          <w14:textFill>
            <w14:solidFill>
              <w14:schemeClr w14:val="tx1"/>
            </w14:solidFill>
          </w14:textFill>
        </w:rPr>
      </w:pPr>
      <w:r>
        <w:rPr>
          <w:rFonts w:hint="eastAsia"/>
          <w:color w:val="000000" w:themeColor="text1"/>
          <w:sz w:val="24"/>
          <w:szCs w:val="24"/>
          <w14:textFill>
            <w14:solidFill>
              <w14:schemeClr w14:val="tx1"/>
            </w14:solidFill>
          </w14:textFill>
        </w:rPr>
        <w:t>干扰误差检测使用零点气体、流量控制器、气路和减压阀；干扰气体相关要求见表</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14:textFill>
            <w14:solidFill>
              <w14:schemeClr w14:val="tx1"/>
            </w14:solidFill>
          </w14:textFill>
        </w:rPr>
        <w:t>。</w:t>
      </w:r>
    </w:p>
    <w:p w14:paraId="5780C875">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表</w:t>
      </w:r>
      <w:r>
        <w:rPr>
          <w:rFonts w:hint="eastAsia" w:ascii="黑体" w:hAnsi="黑体" w:eastAsia="黑体" w:cs="黑体"/>
          <w:color w:val="000000" w:themeColor="text1"/>
          <w:sz w:val="24"/>
          <w:szCs w:val="24"/>
          <w:lang w:val="en-US" w:eastAsia="zh-CN"/>
          <w14:textFill>
            <w14:solidFill>
              <w14:schemeClr w14:val="tx1"/>
            </w14:solidFill>
          </w14:textFill>
        </w:rPr>
        <w:t>12</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color w:val="000000" w:themeColor="text1"/>
          <w:sz w:val="24"/>
          <w:szCs w:val="24"/>
          <w:lang w:val="en-US" w:eastAsia="zh-CN"/>
          <w14:textFill>
            <w14:solidFill>
              <w14:schemeClr w14:val="tx1"/>
            </w14:solidFill>
          </w14:textFill>
        </w:rPr>
        <w:t>干扰气体相关要求</w:t>
      </w:r>
      <w:r>
        <w:rPr>
          <w:rFonts w:hint="eastAsia" w:ascii="黑体" w:hAnsi="黑体" w:eastAsia="黑体" w:cs="黑体"/>
          <w:color w:val="000000" w:themeColor="text1"/>
          <w:sz w:val="24"/>
          <w:szCs w:val="24"/>
          <w14:textFill>
            <w14:solidFill>
              <w14:schemeClr w14:val="tx1"/>
            </w14:solidFill>
          </w14:textFill>
        </w:rPr>
        <w:t>一览表</w:t>
      </w:r>
    </w:p>
    <w:tbl>
      <w:tblPr>
        <w:tblStyle w:val="24"/>
        <w:tblW w:w="3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641"/>
        <w:gridCol w:w="3370"/>
      </w:tblGrid>
      <w:tr w14:paraId="0F7E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pct"/>
            <w:noWrap w:val="0"/>
            <w:vAlign w:val="center"/>
          </w:tcPr>
          <w:p w14:paraId="44F10FF1">
            <w:pPr>
              <w:spacing w:line="24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材料名称</w:t>
            </w:r>
          </w:p>
        </w:tc>
        <w:tc>
          <w:tcPr>
            <w:tcW w:w="3942" w:type="pct"/>
            <w:gridSpan w:val="2"/>
            <w:noWrap w:val="0"/>
            <w:vAlign w:val="center"/>
          </w:tcPr>
          <w:p w14:paraId="59A70BD1">
            <w:pPr>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要</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求</w:t>
            </w:r>
          </w:p>
        </w:tc>
      </w:tr>
      <w:tr w14:paraId="17A3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pct"/>
            <w:vMerge w:val="restart"/>
            <w:noWrap w:val="0"/>
            <w:vAlign w:val="center"/>
          </w:tcPr>
          <w:p w14:paraId="70068B0B">
            <w:pPr>
              <w:spacing w:line="24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干扰气体</w:t>
            </w:r>
          </w:p>
        </w:tc>
        <w:tc>
          <w:tcPr>
            <w:tcW w:w="1732" w:type="pct"/>
            <w:noWrap w:val="0"/>
            <w:vAlign w:val="center"/>
          </w:tcPr>
          <w:p w14:paraId="23C0310C">
            <w:pPr>
              <w:spacing w:line="24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气体标准物质</w:t>
            </w:r>
          </w:p>
        </w:tc>
        <w:tc>
          <w:tcPr>
            <w:tcW w:w="2209" w:type="pct"/>
            <w:noWrap w:val="0"/>
            <w:vAlign w:val="center"/>
          </w:tcPr>
          <w:p w14:paraId="61E2BDDC">
            <w:pPr>
              <w:spacing w:line="24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浓度</w:t>
            </w:r>
          </w:p>
        </w:tc>
      </w:tr>
      <w:tr w14:paraId="3B79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pct"/>
            <w:vMerge w:val="continue"/>
            <w:noWrap w:val="0"/>
            <w:vAlign w:val="top"/>
          </w:tcPr>
          <w:p w14:paraId="4F8B49F9">
            <w:pPr>
              <w:spacing w:line="24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p>
        </w:tc>
        <w:tc>
          <w:tcPr>
            <w:tcW w:w="1732" w:type="pct"/>
            <w:noWrap w:val="0"/>
            <w:vAlign w:val="center"/>
          </w:tcPr>
          <w:p w14:paraId="26AF2EA5">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H2O</w:t>
            </w:r>
            <w:r>
              <w:rPr>
                <w:rFonts w:hint="eastAsia" w:ascii="宋体" w:hAnsi="宋体" w:eastAsia="宋体" w:cs="宋体"/>
                <w:b w:val="0"/>
                <w:bCs w:val="0"/>
                <w:color w:val="000000" w:themeColor="text1"/>
                <w:sz w:val="24"/>
                <w:szCs w:val="24"/>
                <w:lang w:val="en-US" w:eastAsia="zh-CN"/>
                <w14:textFill>
                  <w14:solidFill>
                    <w14:schemeClr w14:val="tx1"/>
                  </w14:solidFill>
                </w14:textFill>
              </w:rPr>
              <w:t>（只做零点干扰）</w:t>
            </w:r>
          </w:p>
        </w:tc>
        <w:tc>
          <w:tcPr>
            <w:tcW w:w="2209" w:type="pct"/>
            <w:noWrap w:val="0"/>
            <w:vAlign w:val="center"/>
          </w:tcPr>
          <w:p w14:paraId="613A9577">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5%/15%/20%/25%</w:t>
            </w:r>
          </w:p>
        </w:tc>
      </w:tr>
      <w:tr w14:paraId="47D4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57" w:type="pct"/>
            <w:vMerge w:val="continue"/>
            <w:noWrap w:val="0"/>
            <w:vAlign w:val="top"/>
          </w:tcPr>
          <w:p w14:paraId="5582B4CD">
            <w:pPr>
              <w:spacing w:line="24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p>
        </w:tc>
        <w:tc>
          <w:tcPr>
            <w:tcW w:w="1732" w:type="pct"/>
            <w:noWrap w:val="0"/>
            <w:vAlign w:val="center"/>
          </w:tcPr>
          <w:p w14:paraId="212DF8F0">
            <w:pPr>
              <w:spacing w:line="24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C</w:t>
            </w:r>
            <w:r>
              <w:rPr>
                <w:rFonts w:hint="eastAsia" w:ascii="宋体" w:hAnsi="宋体" w:eastAsia="宋体" w:cs="宋体"/>
                <w:b w:val="0"/>
                <w:bCs w:val="0"/>
                <w:color w:val="000000" w:themeColor="text1"/>
                <w:sz w:val="24"/>
                <w:szCs w:val="24"/>
                <w:vertAlign w:val="subscript"/>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H</w:t>
            </w:r>
            <w:r>
              <w:rPr>
                <w:rFonts w:hint="eastAsia" w:ascii="宋体" w:hAnsi="宋体" w:eastAsia="宋体" w:cs="宋体"/>
                <w:b w:val="0"/>
                <w:bCs w:val="0"/>
                <w:color w:val="000000" w:themeColor="text1"/>
                <w:sz w:val="24"/>
                <w:szCs w:val="24"/>
                <w:vertAlign w:val="subscript"/>
                <w14:textFill>
                  <w14:solidFill>
                    <w14:schemeClr w14:val="tx1"/>
                  </w14:solidFill>
                </w14:textFill>
              </w:rPr>
              <w:t>2</w:t>
            </w:r>
          </w:p>
        </w:tc>
        <w:tc>
          <w:tcPr>
            <w:tcW w:w="2209" w:type="pct"/>
            <w:noWrap w:val="0"/>
            <w:vAlign w:val="center"/>
          </w:tcPr>
          <w:p w14:paraId="368F4731">
            <w:pPr>
              <w:spacing w:line="24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w:t>
            </w:r>
            <w:r>
              <w:rPr>
                <w:rFonts w:hint="eastAsia" w:ascii="宋体" w:hAnsi="宋体" w:cs="宋体"/>
                <w:b w:val="0"/>
                <w:bCs w:val="0"/>
                <w:color w:val="000000" w:themeColor="text1"/>
                <w:sz w:val="24"/>
                <w:szCs w:val="24"/>
                <w:lang w:val="en-US" w:eastAsia="zh-CN"/>
                <w14:textFill>
                  <w14:solidFill>
                    <w14:schemeClr w14:val="tx1"/>
                  </w14:solidFill>
                </w14:textFill>
              </w:rPr>
              <w:t>μmol/mol</w:t>
            </w:r>
            <w:r>
              <w:rPr>
                <w:rFonts w:hint="eastAsia" w:ascii="宋体" w:hAnsi="宋体" w:eastAsia="宋体" w:cs="宋体"/>
                <w:b w:val="0"/>
                <w:bCs w:val="0"/>
                <w:color w:val="000000" w:themeColor="text1"/>
                <w:sz w:val="24"/>
                <w:szCs w:val="24"/>
                <w:lang w:val="en-US" w:eastAsia="zh-CN"/>
                <w14:textFill>
                  <w14:solidFill>
                    <w14:schemeClr w14:val="tx1"/>
                  </w14:solidFill>
                </w14:textFill>
              </w:rPr>
              <w:t>/50</w:t>
            </w:r>
            <w:r>
              <w:rPr>
                <w:rFonts w:hint="eastAsia" w:ascii="宋体" w:hAnsi="宋体" w:cs="宋体"/>
                <w:b w:val="0"/>
                <w:bCs w:val="0"/>
                <w:color w:val="000000" w:themeColor="text1"/>
                <w:sz w:val="24"/>
                <w:szCs w:val="24"/>
                <w:lang w:val="en-US" w:eastAsia="zh-CN"/>
                <w14:textFill>
                  <w14:solidFill>
                    <w14:schemeClr w14:val="tx1"/>
                  </w14:solidFill>
                </w14:textFill>
              </w:rPr>
              <w:t>μmol/mol</w:t>
            </w:r>
            <w:r>
              <w:rPr>
                <w:rFonts w:hint="eastAsia" w:ascii="宋体" w:hAnsi="宋体" w:eastAsia="宋体" w:cs="宋体"/>
                <w:b w:val="0"/>
                <w:bCs w:val="0"/>
                <w:color w:val="000000" w:themeColor="text1"/>
                <w:sz w:val="24"/>
                <w:szCs w:val="24"/>
                <w:lang w:val="en-US" w:eastAsia="zh-CN"/>
                <w14:textFill>
                  <w14:solidFill>
                    <w14:schemeClr w14:val="tx1"/>
                  </w14:solidFill>
                </w14:textFill>
              </w:rPr>
              <w:t>/80</w:t>
            </w:r>
            <w:r>
              <w:rPr>
                <w:rFonts w:hint="eastAsia" w:ascii="宋体" w:hAnsi="宋体" w:cs="宋体"/>
                <w:b w:val="0"/>
                <w:bCs w:val="0"/>
                <w:color w:val="000000" w:themeColor="text1"/>
                <w:sz w:val="24"/>
                <w:szCs w:val="24"/>
                <w:lang w:val="en-US" w:eastAsia="zh-CN"/>
                <w14:textFill>
                  <w14:solidFill>
                    <w14:schemeClr w14:val="tx1"/>
                  </w14:solidFill>
                </w14:textFill>
              </w:rPr>
              <w:t>μmol/mol</w:t>
            </w:r>
            <w:r>
              <w:rPr>
                <w:rFonts w:hint="eastAsia" w:ascii="宋体" w:hAnsi="宋体" w:eastAsia="宋体" w:cs="宋体"/>
                <w:b w:val="0"/>
                <w:bCs w:val="0"/>
                <w:color w:val="000000" w:themeColor="text1"/>
                <w:sz w:val="24"/>
                <w:szCs w:val="24"/>
                <w:lang w:val="en-US" w:eastAsia="zh-CN"/>
                <w14:textFill>
                  <w14:solidFill>
                    <w14:schemeClr w14:val="tx1"/>
                  </w14:solidFill>
                </w14:textFill>
              </w:rPr>
              <w:t>/100</w:t>
            </w:r>
            <w:r>
              <w:rPr>
                <w:rFonts w:hint="eastAsia" w:ascii="宋体" w:hAnsi="宋体" w:cs="宋体"/>
                <w:b w:val="0"/>
                <w:bCs w:val="0"/>
                <w:color w:val="000000" w:themeColor="text1"/>
                <w:sz w:val="24"/>
                <w:szCs w:val="24"/>
                <w:lang w:val="en-US" w:eastAsia="zh-CN"/>
                <w14:textFill>
                  <w14:solidFill>
                    <w14:schemeClr w14:val="tx1"/>
                  </w14:solidFill>
                </w14:textFill>
              </w:rPr>
              <w:t>μmol/mol</w:t>
            </w:r>
          </w:p>
        </w:tc>
      </w:tr>
    </w:tbl>
    <w:p w14:paraId="04988241">
      <w:pPr>
        <w:jc w:val="center"/>
        <w:rPr>
          <w:rFonts w:hint="eastAsia" w:ascii="黑体" w:hAnsi="黑体" w:eastAsia="黑体" w:cs="黑体"/>
          <w:color w:val="000000" w:themeColor="text1"/>
          <w:sz w:val="21"/>
          <w:szCs w:val="21"/>
          <w14:textFill>
            <w14:solidFill>
              <w14:schemeClr w14:val="tx1"/>
            </w14:solidFill>
          </w14:textFill>
        </w:rPr>
      </w:pPr>
    </w:p>
    <w:p w14:paraId="33358AE8">
      <w:pPr>
        <w:spacing w:line="360" w:lineRule="auto"/>
        <w:ind w:firstLine="480" w:firstLineChars="200"/>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t>分析仪系统预热稳定后，通入零点</w:t>
      </w:r>
      <w:r>
        <w:rPr>
          <w:rFonts w:hint="eastAsia"/>
          <w:color w:val="000000" w:themeColor="text1"/>
          <w:position w:val="-4"/>
          <w:sz w:val="24"/>
          <w:szCs w:val="24"/>
          <w:lang w:eastAsia="zh-CN"/>
          <w14:textFill>
            <w14:solidFill>
              <w14:schemeClr w14:val="tx1"/>
            </w14:solidFill>
          </w14:textFill>
        </w:rPr>
        <w:t>、</w:t>
      </w:r>
      <w:r>
        <w:rPr>
          <w:rFonts w:hint="eastAsia"/>
          <w:color w:val="000000" w:themeColor="text1"/>
          <w:position w:val="-4"/>
          <w:sz w:val="24"/>
          <w:szCs w:val="24"/>
          <w:lang w:val="en-US" w:eastAsia="zh-CN"/>
          <w14:textFill>
            <w14:solidFill>
              <w14:schemeClr w14:val="tx1"/>
            </w14:solidFill>
          </w14:textFill>
        </w:rPr>
        <w:t>量程</w:t>
      </w:r>
      <w:r>
        <w:rPr>
          <w:rFonts w:hint="eastAsia"/>
          <w:color w:val="000000" w:themeColor="text1"/>
          <w:position w:val="-4"/>
          <w:sz w:val="24"/>
          <w:szCs w:val="24"/>
          <w14:textFill>
            <w14:solidFill>
              <w14:schemeClr w14:val="tx1"/>
            </w14:solidFill>
          </w14:textFill>
        </w:rPr>
        <w:t>气体，记录稳定示值</w:t>
      </w:r>
      <w:r>
        <w:rPr>
          <w:rFonts w:hint="eastAsia"/>
          <w:color w:val="000000" w:themeColor="text1"/>
          <w:position w:val="-4"/>
          <w:sz w:val="24"/>
          <w:szCs w:val="24"/>
          <w14:textFill>
            <w14:solidFill>
              <w14:schemeClr w14:val="tx1"/>
            </w14:solidFill>
          </w14:textFill>
        </w:rPr>
        <w:object>
          <v:shape id="_x0000_i1048" o:spt="75" type="#_x0000_t75" style="height:18pt;width:15pt;" o:ole="t" filled="f" o:preferrelative="t" stroked="f" coordsize="21600,21600">
            <v:path/>
            <v:fill on="f" focussize="0,0"/>
            <v:stroke on="f" joinstyle="miter"/>
            <v:imagedata r:id="rId55" o:title=""/>
            <o:lock v:ext="edit" aspectratio="t"/>
            <w10:wrap type="none"/>
            <w10:anchorlock/>
          </v:shape>
          <o:OLEObject Type="Embed" ProgID="Equation.3" ShapeID="_x0000_i1048" DrawAspect="Content" ObjectID="_1468075748" r:id="rId54">
            <o:LockedField>false</o:LockedField>
          </o:OLEObject>
        </w:object>
      </w:r>
      <w:r>
        <w:rPr>
          <w:rFonts w:hint="eastAsia"/>
          <w:color w:val="000000" w:themeColor="text1"/>
          <w:position w:val="-4"/>
          <w:sz w:val="24"/>
          <w:szCs w:val="24"/>
          <w14:textFill>
            <w14:solidFill>
              <w14:schemeClr w14:val="tx1"/>
            </w14:solidFill>
          </w14:textFill>
        </w:rPr>
        <w:t>；</w:t>
      </w:r>
      <w:r>
        <w:rPr>
          <w:rFonts w:hint="eastAsia"/>
          <w:color w:val="000000" w:themeColor="text1"/>
          <w:position w:val="-4"/>
          <w:sz w:val="24"/>
          <w:szCs w:val="24"/>
          <w:lang w:val="en-US" w:eastAsia="zh-CN"/>
          <w14:textFill>
            <w14:solidFill>
              <w14:schemeClr w14:val="tx1"/>
            </w14:solidFill>
          </w14:textFill>
        </w:rPr>
        <w:t>然后</w:t>
      </w:r>
      <w:r>
        <w:rPr>
          <w:rFonts w:hint="eastAsia"/>
          <w:color w:val="000000" w:themeColor="text1"/>
          <w:position w:val="-4"/>
          <w:sz w:val="24"/>
          <w:szCs w:val="24"/>
          <w14:textFill>
            <w14:solidFill>
              <w14:schemeClr w14:val="tx1"/>
            </w14:solidFill>
          </w14:textFill>
        </w:rPr>
        <w:t>通入规定的干扰气体，记录稳定示值</w:t>
      </w:r>
      <w:r>
        <w:rPr>
          <w:rFonts w:hint="eastAsia"/>
          <w:color w:val="000000" w:themeColor="text1"/>
          <w:position w:val="-4"/>
          <w:sz w:val="24"/>
          <w:szCs w:val="24"/>
          <w14:textFill>
            <w14:solidFill>
              <w14:schemeClr w14:val="tx1"/>
            </w14:solidFill>
          </w14:textFill>
        </w:rPr>
        <w:object>
          <v:shape id="_x0000_i1049" o:spt="75" type="#_x0000_t75" style="height:18pt;width:13pt;" o:ole="t" filled="f" o:preferrelative="t" stroked="f" coordsize="21600,21600">
            <v:path/>
            <v:fill on="f" focussize="0,0"/>
            <v:stroke on="f" joinstyle="miter"/>
            <v:imagedata r:id="rId57" o:title=""/>
            <o:lock v:ext="edit" aspectratio="t"/>
            <w10:wrap type="none"/>
            <w10:anchorlock/>
          </v:shape>
          <o:OLEObject Type="Embed" ProgID="Equation.3" ShapeID="_x0000_i1049" DrawAspect="Content" ObjectID="_1468075749" r:id="rId56">
            <o:LockedField>false</o:LockedField>
          </o:OLEObject>
        </w:object>
      </w:r>
      <w:r>
        <w:rPr>
          <w:rFonts w:hint="eastAsia"/>
          <w:color w:val="000000" w:themeColor="text1"/>
          <w:position w:val="-4"/>
          <w:sz w:val="24"/>
          <w:szCs w:val="24"/>
          <w14:textFill>
            <w14:solidFill>
              <w14:schemeClr w14:val="tx1"/>
            </w14:solidFill>
          </w14:textFill>
        </w:rPr>
        <w:t>；零点</w:t>
      </w:r>
      <w:r>
        <w:rPr>
          <w:rFonts w:hint="eastAsia"/>
          <w:color w:val="000000" w:themeColor="text1"/>
          <w:position w:val="-4"/>
          <w:sz w:val="24"/>
          <w:szCs w:val="24"/>
          <w:lang w:eastAsia="zh-CN"/>
          <w14:textFill>
            <w14:solidFill>
              <w14:schemeClr w14:val="tx1"/>
            </w14:solidFill>
          </w14:textFill>
        </w:rPr>
        <w:t>、</w:t>
      </w:r>
      <w:r>
        <w:rPr>
          <w:rFonts w:hint="eastAsia"/>
          <w:color w:val="000000" w:themeColor="text1"/>
          <w:position w:val="-4"/>
          <w:sz w:val="24"/>
          <w:szCs w:val="24"/>
          <w:lang w:val="en-US" w:eastAsia="zh-CN"/>
          <w14:textFill>
            <w14:solidFill>
              <w14:schemeClr w14:val="tx1"/>
            </w14:solidFill>
          </w14:textFill>
        </w:rPr>
        <w:t>量程</w:t>
      </w:r>
      <w:r>
        <w:rPr>
          <w:rFonts w:hint="eastAsia"/>
          <w:color w:val="000000" w:themeColor="text1"/>
          <w:position w:val="-4"/>
          <w:sz w:val="24"/>
          <w:szCs w:val="24"/>
          <w14:textFill>
            <w14:solidFill>
              <w14:schemeClr w14:val="tx1"/>
            </w14:solidFill>
          </w14:textFill>
        </w:rPr>
        <w:t>气体和每种干扰气体按上述操作重复</w:t>
      </w:r>
      <w:r>
        <w:rPr>
          <w:rFonts w:hint="eastAsia"/>
          <w:color w:val="000000" w:themeColor="text1"/>
          <w:position w:val="-4"/>
          <w:sz w:val="24"/>
          <w:szCs w:val="24"/>
          <w:lang w:eastAsia="zh-CN"/>
          <w14:textFill>
            <w14:solidFill>
              <w14:schemeClr w14:val="tx1"/>
            </w14:solidFill>
          </w14:textFill>
        </w:rPr>
        <w:t>试验</w:t>
      </w:r>
      <w:r>
        <w:rPr>
          <w:rFonts w:hint="eastAsia"/>
          <w:color w:val="000000" w:themeColor="text1"/>
          <w:position w:val="-4"/>
          <w:sz w:val="24"/>
          <w:szCs w:val="24"/>
          <w14:textFill>
            <w14:solidFill>
              <w14:schemeClr w14:val="tx1"/>
            </w14:solidFill>
          </w14:textFill>
        </w:rPr>
        <w:t>3次，分别计算其平均值</w:t>
      </w:r>
      <w:r>
        <w:rPr>
          <w:rFonts w:hint="eastAsia"/>
          <w:color w:val="000000" w:themeColor="text1"/>
          <w:position w:val="-4"/>
          <w:sz w:val="24"/>
          <w:szCs w:val="24"/>
          <w14:textFill>
            <w14:solidFill>
              <w14:schemeClr w14:val="tx1"/>
            </w14:solidFill>
          </w14:textFill>
        </w:rPr>
        <w:object>
          <v:shape id="_x0000_i1050" o:spt="75" type="#_x0000_t75" style="height:20pt;width:16pt;" o:ole="t" filled="f" o:preferrelative="t" stroked="f" coordsize="21600,21600">
            <v:path/>
            <v:fill on="f" focussize="0,0"/>
            <v:stroke on="f" joinstyle="miter"/>
            <v:imagedata r:id="rId59" o:title=""/>
            <o:lock v:ext="edit" aspectratio="t"/>
            <w10:wrap type="none"/>
            <w10:anchorlock/>
          </v:shape>
          <o:OLEObject Type="Embed" ProgID="Equation.3" ShapeID="_x0000_i1050" DrawAspect="Content" ObjectID="_1468075750" r:id="rId58">
            <o:LockedField>false</o:LockedField>
          </o:OLEObject>
        </w:object>
      </w:r>
      <w:r>
        <w:rPr>
          <w:rFonts w:hint="eastAsia"/>
          <w:color w:val="000000" w:themeColor="text1"/>
          <w:position w:val="-4"/>
          <w:sz w:val="24"/>
          <w:szCs w:val="24"/>
          <w14:textFill>
            <w14:solidFill>
              <w14:schemeClr w14:val="tx1"/>
            </w14:solidFill>
          </w14:textFill>
        </w:rPr>
        <w:t>和</w:t>
      </w:r>
      <w:r>
        <w:rPr>
          <w:rFonts w:hint="eastAsia"/>
          <w:color w:val="000000" w:themeColor="text1"/>
          <w:position w:val="-4"/>
          <w:sz w:val="24"/>
          <w:szCs w:val="24"/>
          <w14:textFill>
            <w14:solidFill>
              <w14:schemeClr w14:val="tx1"/>
            </w14:solidFill>
          </w14:textFill>
        </w:rPr>
        <w:object>
          <v:shape id="_x0000_i1051" o:spt="75" type="#_x0000_t75" style="height:20pt;width:15pt;" o:ole="t" filled="f" o:preferrelative="t" stroked="f" coordsize="21600,21600">
            <v:path/>
            <v:fill on="f" focussize="0,0"/>
            <v:stroke on="f" joinstyle="miter"/>
            <v:imagedata r:id="rId61" o:title=""/>
            <o:lock v:ext="edit" aspectratio="t"/>
            <w10:wrap type="none"/>
            <w10:anchorlock/>
          </v:shape>
          <o:OLEObject Type="Embed" ProgID="Equation.3" ShapeID="_x0000_i1051" DrawAspect="Content" ObjectID="_1468075751" r:id="rId60">
            <o:LockedField>false</o:LockedField>
          </o:OLEObject>
        </w:object>
      </w:r>
      <w:r>
        <w:rPr>
          <w:rFonts w:hint="eastAsia"/>
          <w:color w:val="000000" w:themeColor="text1"/>
          <w:position w:val="-4"/>
          <w:sz w:val="24"/>
          <w:szCs w:val="24"/>
          <w14:textFill>
            <w14:solidFill>
              <w14:schemeClr w14:val="tx1"/>
            </w14:solidFill>
          </w14:textFill>
        </w:rPr>
        <w:t>，按公式（5）计算干扰误差</w:t>
      </w:r>
      <w:r>
        <w:rPr>
          <w:rFonts w:hint="eastAsia"/>
          <w:color w:val="000000" w:themeColor="text1"/>
          <w:position w:val="-4"/>
          <w:sz w:val="24"/>
          <w:szCs w:val="24"/>
          <w14:textFill>
            <w14:solidFill>
              <w14:schemeClr w14:val="tx1"/>
            </w14:solidFill>
          </w14:textFill>
        </w:rPr>
        <w:object>
          <v:shape id="_x0000_i1052" o:spt="75" type="#_x0000_t75" style="height:18pt;width:12pt;" o:ole="t" filled="f" o:preferrelative="t" stroked="f" coordsize="21600,21600">
            <v:path/>
            <v:fill on="f" focussize="0,0"/>
            <v:stroke on="f" joinstyle="miter"/>
            <v:imagedata r:id="rId63" o:title=""/>
            <o:lock v:ext="edit" aspectratio="t"/>
            <w10:wrap type="none"/>
            <w10:anchorlock/>
          </v:shape>
          <o:OLEObject Type="Embed" ProgID="Equation.3" ShapeID="_x0000_i1052" DrawAspect="Content" ObjectID="_1468075752" r:id="rId62">
            <o:LockedField>false</o:LockedField>
          </o:OLEObject>
        </w:object>
      </w:r>
      <w:r>
        <w:rPr>
          <w:rFonts w:hint="eastAsia"/>
          <w:color w:val="000000" w:themeColor="text1"/>
          <w:position w:val="-4"/>
          <w:sz w:val="24"/>
          <w:szCs w:val="24"/>
          <w14:textFill>
            <w14:solidFill>
              <w14:schemeClr w14:val="tx1"/>
            </w14:solidFill>
          </w14:textFill>
        </w:rPr>
        <w:t>。</w:t>
      </w:r>
    </w:p>
    <w:p w14:paraId="532966BE">
      <w:pPr>
        <w:ind w:firstLine="2640" w:firstLineChars="1100"/>
        <w:jc w:val="left"/>
        <w:rPr>
          <w:color w:val="000000" w:themeColor="text1"/>
          <w14:textFill>
            <w14:solidFill>
              <w14:schemeClr w14:val="tx1"/>
            </w14:solidFill>
          </w14:textFill>
        </w:rPr>
      </w:pPr>
      <w:r>
        <w:rPr>
          <w:rFonts w:hint="eastAsia" w:ascii="宋体" w:hAnsi="宋体"/>
          <w:color w:val="000000" w:themeColor="text1"/>
          <w:position w:val="-30"/>
          <w:szCs w:val="24"/>
          <w14:textFill>
            <w14:solidFill>
              <w14:schemeClr w14:val="tx1"/>
            </w14:solidFill>
          </w14:textFill>
        </w:rPr>
        <w:object>
          <v:shape id="_x0000_i1053" o:spt="75" type="#_x0000_t75" style="height:37pt;width:96.95pt;" o:ole="t" filled="f" o:preferrelative="t" stroked="f" coordsize="21600,21600">
            <v:path/>
            <v:fill on="f" focussize="0,0"/>
            <v:stroke on="f" joinstyle="miter"/>
            <v:imagedata r:id="rId65" o:title=""/>
            <o:lock v:ext="edit" aspectratio="t"/>
            <w10:wrap type="none"/>
            <w10:anchorlock/>
          </v:shape>
          <o:OLEObject Type="Embed" ProgID="Equation.3" ShapeID="_x0000_i1053" DrawAspect="Content" ObjectID="_1468075753" r:id="rId64">
            <o:LockedField>false</o:LockedField>
          </o:OLEObject>
        </w:object>
      </w:r>
      <w:r>
        <w:rPr>
          <w:rFonts w:hint="eastAsia" w:ascii="宋体" w:hAnsi="宋体"/>
          <w:color w:val="000000" w:themeColor="text1"/>
          <w:position w:val="-32"/>
          <w:szCs w:val="24"/>
          <w14:textFill>
            <w14:solidFill>
              <w14:schemeClr w14:val="tx1"/>
            </w14:solidFill>
          </w14:textFill>
        </w:rPr>
        <w:t xml:space="preserve">                        </w:t>
      </w:r>
      <w:r>
        <w:rPr>
          <w:rFonts w:hint="eastAsia" w:ascii="宋体" w:hAnsi="宋体"/>
          <w:color w:val="000000" w:themeColor="text1"/>
          <w:position w:val="-32"/>
          <w:szCs w:val="24"/>
          <w:lang w:eastAsia="zh-CN"/>
          <w14:textFill>
            <w14:solidFill>
              <w14:schemeClr w14:val="tx1"/>
            </w14:solidFill>
          </w14:textFill>
        </w:rPr>
        <w:t>(</w:t>
      </w:r>
      <w:r>
        <w:rPr>
          <w:rFonts w:hint="eastAsia" w:ascii="宋体" w:hAnsi="宋体"/>
          <w:color w:val="000000" w:themeColor="text1"/>
          <w:position w:val="-32"/>
          <w:szCs w:val="24"/>
          <w14:textFill>
            <w14:solidFill>
              <w14:schemeClr w14:val="tx1"/>
            </w14:solidFill>
          </w14:textFill>
        </w:rPr>
        <w:t>5</w:t>
      </w:r>
      <w:r>
        <w:rPr>
          <w:rFonts w:hint="eastAsia" w:ascii="宋体" w:hAnsi="宋体"/>
          <w:color w:val="000000" w:themeColor="text1"/>
          <w:position w:val="-32"/>
          <w:szCs w:val="24"/>
          <w:lang w:eastAsia="zh-CN"/>
          <w14:textFill>
            <w14:solidFill>
              <w14:schemeClr w14:val="tx1"/>
            </w14:solidFill>
          </w14:textFill>
        </w:rPr>
        <w:t>)</w:t>
      </w:r>
    </w:p>
    <w:p w14:paraId="4F2B09FB">
      <w:pPr>
        <w:spacing w:line="360" w:lineRule="auto"/>
        <w:ind w:firstLine="420"/>
        <w:rPr>
          <w:rFonts w:hint="eastAsia"/>
          <w:color w:val="000000" w:themeColor="text1"/>
          <w:position w:val="-4"/>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式中</w:t>
      </w:r>
      <w:r>
        <w:rPr>
          <w:rFonts w:ascii="宋体" w:hAnsi="宋体"/>
          <w:color w:val="000000" w:themeColor="text1"/>
          <w:sz w:val="24"/>
          <w:szCs w:val="24"/>
          <w14:textFill>
            <w14:solidFill>
              <w14:schemeClr w14:val="tx1"/>
            </w14:solidFill>
          </w14:textFill>
        </w:rPr>
        <w:t>：</w:t>
      </w:r>
      <w:r>
        <w:rPr>
          <w:rFonts w:hint="eastAsia"/>
          <w:color w:val="000000" w:themeColor="text1"/>
          <w:position w:val="-4"/>
          <w:sz w:val="24"/>
          <w:szCs w:val="24"/>
          <w14:textFill>
            <w14:solidFill>
              <w14:schemeClr w14:val="tx1"/>
            </w14:solidFill>
          </w14:textFill>
        </w:rPr>
        <w:t xml:space="preserve"> </w:t>
      </w:r>
      <w:r>
        <w:rPr>
          <w:rFonts w:hint="eastAsia"/>
          <w:color w:val="000000" w:themeColor="text1"/>
          <w:position w:val="-4"/>
          <w:sz w:val="24"/>
          <w:szCs w:val="24"/>
          <w14:textFill>
            <w14:solidFill>
              <w14:schemeClr w14:val="tx1"/>
            </w14:solidFill>
          </w14:textFill>
        </w:rPr>
        <w:object>
          <v:shape id="_x0000_i1054" o:spt="75" type="#_x0000_t75" style="height:20pt;width:15pt;" o:ole="t" filled="f" o:preferrelative="t" stroked="f" coordsize="21600,21600">
            <v:path/>
            <v:fill on="f" focussize="0,0"/>
            <v:stroke on="f" joinstyle="miter"/>
            <v:imagedata r:id="rId67" o:title=""/>
            <o:lock v:ext="edit" aspectratio="t"/>
            <w10:wrap type="none"/>
            <w10:anchorlock/>
          </v:shape>
          <o:OLEObject Type="Embed" ProgID="Equation.3" ShapeID="_x0000_i1054" DrawAspect="Content" ObjectID="_1468075754" r:id="rId66">
            <o:LockedField>false</o:LockedField>
          </o:OLEObject>
        </w:object>
      </w:r>
      <w:r>
        <w:rPr>
          <w:rFonts w:hint="eastAsia"/>
          <w:color w:val="000000" w:themeColor="text1"/>
          <w:position w:val="-4"/>
          <w:sz w:val="24"/>
          <w:szCs w:val="24"/>
          <w14:textFill>
            <w14:solidFill>
              <w14:schemeClr w14:val="tx1"/>
            </w14:solidFill>
          </w14:textFill>
        </w:rPr>
        <w:t>—第</w:t>
      </w:r>
      <w:r>
        <w:rPr>
          <w:rFonts w:hint="eastAsia"/>
          <w:color w:val="000000" w:themeColor="text1"/>
          <w:position w:val="-4"/>
          <w:sz w:val="24"/>
          <w:szCs w:val="24"/>
          <w14:textFill>
            <w14:solidFill>
              <w14:schemeClr w14:val="tx1"/>
            </w14:solidFill>
          </w14:textFill>
        </w:rPr>
        <w:object>
          <v:shape id="_x0000_i1055" o:spt="75" type="#_x0000_t75" style="height:13pt;width:6.95pt;" o:ole="t" filled="f" o:preferrelative="t" stroked="f" coordsize="21600,21600">
            <v:path/>
            <v:fill on="f" focussize="0,0"/>
            <v:stroke on="f" joinstyle="miter"/>
            <v:imagedata r:id="rId69" o:title=""/>
            <o:lock v:ext="edit" aspectratio="t"/>
            <w10:wrap type="none"/>
            <w10:anchorlock/>
          </v:shape>
          <o:OLEObject Type="Embed" ProgID="Equation.3" ShapeID="_x0000_i1055" DrawAspect="Content" ObjectID="_1468075755" r:id="rId68">
            <o:LockedField>false</o:LockedField>
          </o:OLEObject>
        </w:object>
      </w:r>
      <w:r>
        <w:rPr>
          <w:rFonts w:hint="eastAsia"/>
          <w:color w:val="000000" w:themeColor="text1"/>
          <w:position w:val="-4"/>
          <w:sz w:val="24"/>
          <w:szCs w:val="24"/>
          <w14:textFill>
            <w14:solidFill>
              <w14:schemeClr w14:val="tx1"/>
            </w14:solidFill>
          </w14:textFill>
        </w:rPr>
        <w:t>种干扰气体3次测量示值的算术平均值；</w:t>
      </w:r>
    </w:p>
    <w:p w14:paraId="191273DD">
      <w:pPr>
        <w:spacing w:line="360" w:lineRule="auto"/>
        <w:ind w:firstLine="960" w:firstLineChars="400"/>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t xml:space="preserve"> </w:t>
      </w:r>
      <w:r>
        <w:rPr>
          <w:rFonts w:hint="eastAsia"/>
          <w:color w:val="000000" w:themeColor="text1"/>
          <w:position w:val="-4"/>
          <w:sz w:val="24"/>
          <w:szCs w:val="24"/>
          <w14:textFill>
            <w14:solidFill>
              <w14:schemeClr w14:val="tx1"/>
            </w14:solidFill>
          </w14:textFill>
        </w:rPr>
        <w:object>
          <v:shape id="_x0000_i1056" o:spt="75" type="#_x0000_t75" style="height:20pt;width:16pt;" o:ole="t" filled="f" o:preferrelative="t" stroked="f" coordsize="21600,21600">
            <v:path/>
            <v:fill on="f" focussize="0,0"/>
            <v:stroke on="f" joinstyle="miter"/>
            <v:imagedata r:id="rId71" o:title=""/>
            <o:lock v:ext="edit" aspectratio="t"/>
            <w10:wrap type="none"/>
            <w10:anchorlock/>
          </v:shape>
          <o:OLEObject Type="Embed" ProgID="Equation.3" ShapeID="_x0000_i1056" DrawAspect="Content" ObjectID="_1468075756" r:id="rId70">
            <o:LockedField>false</o:LockedField>
          </o:OLEObject>
        </w:object>
      </w:r>
      <w:r>
        <w:rPr>
          <w:rFonts w:hint="eastAsia"/>
          <w:color w:val="000000" w:themeColor="text1"/>
          <w:position w:val="-4"/>
          <w:sz w:val="24"/>
          <w:szCs w:val="24"/>
          <w14:textFill>
            <w14:solidFill>
              <w14:schemeClr w14:val="tx1"/>
            </w14:solidFill>
          </w14:textFill>
        </w:rPr>
        <w:t>—零点气体3次测量示值的算术平均值；</w:t>
      </w:r>
    </w:p>
    <w:p w14:paraId="1FE42FB0">
      <w:pPr>
        <w:spacing w:line="360" w:lineRule="auto"/>
        <w:ind w:firstLine="960" w:firstLineChars="400"/>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57" o:spt="75" type="#_x0000_t75" style="height:17pt;width:16pt;" o:ole="t" filled="f" o:preferrelative="t" stroked="f" coordsize="21600,21600">
            <v:path/>
            <v:fill on="f" focussize="0,0"/>
            <v:stroke on="f" joinstyle="miter"/>
            <v:imagedata r:id="rId73" o:title=""/>
            <o:lock v:ext="edit" aspectratio="t"/>
            <w10:wrap type="none"/>
            <w10:anchorlock/>
          </v:shape>
          <o:OLEObject Type="Embed" ProgID="Equation.3" ShapeID="_x0000_i1057" DrawAspect="Content" ObjectID="_1468075757" r:id="rId72">
            <o:LockedField>false</o:LockedField>
          </o:OLEObject>
        </w:object>
      </w:r>
      <w:r>
        <w:rPr>
          <w:rFonts w:hint="eastAsia"/>
          <w:color w:val="000000" w:themeColor="text1"/>
          <w:position w:val="-4"/>
          <w:sz w:val="24"/>
          <w:szCs w:val="24"/>
          <w14:textFill>
            <w14:solidFill>
              <w14:schemeClr w14:val="tx1"/>
            </w14:solidFill>
          </w14:textFill>
        </w:rPr>
        <w:t>—系统满量程值；</w:t>
      </w:r>
    </w:p>
    <w:p w14:paraId="6402DEB2">
      <w:pPr>
        <w:spacing w:line="360" w:lineRule="auto"/>
        <w:ind w:firstLine="960" w:firstLineChars="400"/>
        <w:rPr>
          <w:rFonts w:hint="eastAsia"/>
          <w:color w:val="000000" w:themeColor="text1"/>
          <w:position w:val="-4"/>
          <w:sz w:val="24"/>
          <w:szCs w:val="24"/>
          <w14:textFill>
            <w14:solidFill>
              <w14:schemeClr w14:val="tx1"/>
            </w14:solidFill>
          </w14:textFill>
        </w:rPr>
      </w:pPr>
      <w:r>
        <w:rPr>
          <w:rFonts w:hint="eastAsia"/>
          <w:color w:val="000000" w:themeColor="text1"/>
          <w:position w:val="-4"/>
          <w:sz w:val="24"/>
          <w:szCs w:val="24"/>
          <w14:textFill>
            <w14:solidFill>
              <w14:schemeClr w14:val="tx1"/>
            </w14:solidFill>
          </w14:textFill>
        </w:rPr>
        <w:object>
          <v:shape id="_x0000_i1058" o:spt="75" type="#_x0000_t75" style="height:18pt;width:12pt;" o:ole="t" filled="f" o:preferrelative="t" stroked="f" coordsize="21600,21600">
            <v:path/>
            <v:fill on="f" focussize="0,0"/>
            <v:stroke on="f" joinstyle="miter"/>
            <v:imagedata r:id="rId75" o:title=""/>
            <o:lock v:ext="edit" aspectratio="t"/>
            <w10:wrap type="none"/>
            <w10:anchorlock/>
          </v:shape>
          <o:OLEObject Type="Embed" ProgID="Equation.3" ShapeID="_x0000_i1058" DrawAspect="Content" ObjectID="_1468075758" r:id="rId74">
            <o:LockedField>false</o:LockedField>
          </o:OLEObject>
        </w:object>
      </w:r>
      <w:r>
        <w:rPr>
          <w:rFonts w:hint="eastAsia"/>
          <w:color w:val="000000" w:themeColor="text1"/>
          <w:position w:val="-4"/>
          <w:sz w:val="24"/>
          <w:szCs w:val="24"/>
          <w14:textFill>
            <w14:solidFill>
              <w14:schemeClr w14:val="tx1"/>
            </w14:solidFill>
          </w14:textFill>
        </w:rPr>
        <w:t>—第</w:t>
      </w:r>
      <w:r>
        <w:rPr>
          <w:rFonts w:hint="eastAsia"/>
          <w:color w:val="000000" w:themeColor="text1"/>
          <w:position w:val="-4"/>
          <w:sz w:val="24"/>
          <w:szCs w:val="24"/>
          <w14:textFill>
            <w14:solidFill>
              <w14:schemeClr w14:val="tx1"/>
            </w14:solidFill>
          </w14:textFill>
        </w:rPr>
        <w:object>
          <v:shape id="_x0000_i1059" o:spt="75" type="#_x0000_t75" style="height:13pt;width:6.95pt;" o:ole="t" filled="f" o:preferrelative="t" stroked="f" coordsize="21600,21600">
            <v:path/>
            <v:fill on="f" focussize="0,0"/>
            <v:stroke on="f" joinstyle="miter"/>
            <v:imagedata r:id="rId69" o:title=""/>
            <o:lock v:ext="edit" aspectratio="t"/>
            <w10:wrap type="none"/>
            <w10:anchorlock/>
          </v:shape>
          <o:OLEObject Type="Embed" ProgID="Equation.3" ShapeID="_x0000_i1059" DrawAspect="Content" ObjectID="_1468075759" r:id="rId76">
            <o:LockedField>false</o:LockedField>
          </o:OLEObject>
        </w:object>
      </w:r>
      <w:r>
        <w:rPr>
          <w:rFonts w:hint="eastAsia"/>
          <w:color w:val="000000" w:themeColor="text1"/>
          <w:position w:val="-4"/>
          <w:sz w:val="24"/>
          <w:szCs w:val="24"/>
          <w14:textFill>
            <w14:solidFill>
              <w14:schemeClr w14:val="tx1"/>
            </w14:solidFill>
          </w14:textFill>
        </w:rPr>
        <w:t>种干扰气体的干扰误差。</w:t>
      </w:r>
    </w:p>
    <w:p w14:paraId="6A74B79D">
      <w:pPr>
        <w:spacing w:line="600" w:lineRule="exact"/>
        <w:ind w:firstLine="480" w:firstLineChars="200"/>
        <w:rPr>
          <w:rFonts w:hint="default"/>
          <w:color w:val="000000" w:themeColor="text1"/>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试验所用的10台分析仪的干扰误差试验结果中（见表13、表14），有2台仪器干扰误差量程气试验结果大于2%（k=2）；其他分析仪干扰误差零点气和干扰误差量程气试验结果均不大于2%（k=2）。考虑到</w:t>
      </w:r>
      <w:r>
        <w:rPr>
          <w:rFonts w:hint="eastAsia"/>
          <w:color w:val="000000" w:themeColor="text1"/>
          <w:lang w:val="en-US" w:eastAsia="zh-CN"/>
          <w14:textFill>
            <w14:solidFill>
              <w14:schemeClr w14:val="tx1"/>
            </w14:solidFill>
          </w14:textFill>
        </w:rPr>
        <w:t>废气中NH</w:t>
      </w:r>
      <w:r>
        <w:rPr>
          <w:rFonts w:hint="eastAsia"/>
          <w:color w:val="000000" w:themeColor="text1"/>
          <w:vertAlign w:val="sub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易溶于水造成损失，对于水分对NH</w:t>
      </w:r>
      <w:r>
        <w:rPr>
          <w:rFonts w:hint="eastAsia"/>
          <w:color w:val="000000" w:themeColor="text1"/>
          <w:vertAlign w:val="sub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的干扰，设备全程不低于180℃高温加热可以避免因溶于水造成的损失干扰。气态水与NH3存在吸收光谱交叉重叠，易对NH3的测定产生干扰。在定量计算时，可采用基于最小二乘法和偏最小二乘法的内置分析程序，消除或克服干扰。NH3与乙炔的激光吸收光谱特征振动频率也有交叉重叠现象，根据试验结果，干扰误差在可接受范围内。同时查阅现行NH3排放标准，无同时存在非甲烷总烃控制指标，因此实际使用过程中，可以忽略乙炔的干扰。所以起草组没有将干扰误差作为计量性能要求。</w:t>
      </w:r>
    </w:p>
    <w:p w14:paraId="22B1C72F">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表13干扰误差零点气</w:t>
      </w:r>
      <w:r>
        <w:rPr>
          <w:rFonts w:hint="eastAsia" w:ascii="黑体" w:hAnsi="黑体" w:eastAsia="黑体" w:cs="黑体"/>
          <w:color w:val="000000" w:themeColor="text1"/>
          <w:sz w:val="24"/>
          <w:szCs w:val="24"/>
          <w:lang w:eastAsia="zh-CN"/>
          <w14:textFill>
            <w14:solidFill>
              <w14:schemeClr w14:val="tx1"/>
            </w14:solidFill>
          </w14:textFill>
        </w:rPr>
        <w:t>试验</w:t>
      </w:r>
      <w:r>
        <w:rPr>
          <w:rFonts w:hint="eastAsia" w:ascii="黑体" w:hAnsi="黑体" w:eastAsia="黑体" w:cs="黑体"/>
          <w:color w:val="000000" w:themeColor="text1"/>
          <w:sz w:val="24"/>
          <w:szCs w:val="24"/>
          <w14:textFill>
            <w14:solidFill>
              <w14:schemeClr w14:val="tx1"/>
            </w14:solidFill>
          </w14:textFill>
        </w:rPr>
        <w:t>结果</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9"/>
        <w:gridCol w:w="1738"/>
        <w:gridCol w:w="1296"/>
        <w:gridCol w:w="1144"/>
        <w:gridCol w:w="1451"/>
        <w:gridCol w:w="1178"/>
        <w:gridCol w:w="893"/>
      </w:tblGrid>
      <w:tr w14:paraId="7208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9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设备编号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6B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干扰气体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E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测量示值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DD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9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零点气测量示值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A2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零点气平均值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35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干扰误差</w:t>
            </w:r>
          </w:p>
          <w:p w14:paraId="7C0DD3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w:t>
            </w:r>
          </w:p>
        </w:tc>
      </w:tr>
      <w:tr w14:paraId="11DC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BF8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MH3250型（MH32500102250120）</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D48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4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9A9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39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B2D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611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40FD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A8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3A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11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0D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09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B4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2D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A88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F6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88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19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91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8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01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FD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F6C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7F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85B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4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83A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AB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748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111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1E5F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27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66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09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ED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05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F6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6A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EDE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43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97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E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13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7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02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0D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CEB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9B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F2B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B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ED6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62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FA7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69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74C4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12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22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BC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6F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84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EA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ED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DF1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A9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5E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C3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C1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D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5F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CF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445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F6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9F1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23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73F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18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5D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769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-0.12</w:t>
            </w:r>
          </w:p>
        </w:tc>
      </w:tr>
      <w:tr w14:paraId="4A81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64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5C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A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36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6C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AB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F3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54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FB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7A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FF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E3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2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69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58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D1E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7C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F5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CE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CD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2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A5A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DB2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049E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E7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EC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8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BB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0D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54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81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37B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54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D4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90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AE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9B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D2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9D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976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5E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D7A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8B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4FA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A1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3EF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22F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526B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E3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71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6F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62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D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5A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70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B5F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04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0F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97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F1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55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8B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0F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69B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D0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E14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56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C43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3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4EF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AE9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4D8C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4E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A98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AE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01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5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16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E7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D8E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6C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86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80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EE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2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65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1E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7F2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58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1D1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9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8D5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06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5D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3F9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7FA9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12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52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6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F4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6E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63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3A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7C6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9D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70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15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1B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78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36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92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775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4C8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MH3250型（MH32500156250213）</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0FB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67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CC2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2A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E96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466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r>
      <w:tr w14:paraId="1E9D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6A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41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1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CF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51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CE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3B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AB8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95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B5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BA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09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8D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2C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A1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03B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2D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7A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48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6A6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63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8BA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C4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r>
      <w:tr w14:paraId="2592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35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7C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A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B8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4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EF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E7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976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9E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4C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8A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8C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9A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01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3B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267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62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B3B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10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67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A5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A1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C8D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r>
      <w:tr w14:paraId="1E27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D7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BD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42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C82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95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3E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B3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3BD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6D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80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C6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FD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A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87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BC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0D2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F5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D1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52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01D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5A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B93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CF7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p>
        </w:tc>
      </w:tr>
      <w:tr w14:paraId="10EF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F9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84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7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F9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D9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201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E6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E55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2E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FD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2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E45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69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F2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B3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413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76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6BE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94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EF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65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164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5CC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r>
      <w:tr w14:paraId="2986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30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E5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F6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F3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E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69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32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8C1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A8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2B2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24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9F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B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A6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43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8A9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F2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64C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02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7E0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5E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C0C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464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p>
        </w:tc>
      </w:tr>
      <w:tr w14:paraId="6A1C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11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A5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A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B2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21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5F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62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792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85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27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4B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A0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A2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58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49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6DC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43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376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0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C56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9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81D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111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p>
        </w:tc>
      </w:tr>
      <w:tr w14:paraId="3D41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0D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71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CE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A7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54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F6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93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5CC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DE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C2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3D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4A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16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00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ED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48B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F5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147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C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CFD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BA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BED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91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r>
      <w:tr w14:paraId="04EF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28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10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DA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9A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C9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F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665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513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CF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21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7C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D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0E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A8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FA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C34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148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6D5CE6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41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73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CF0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C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12A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B43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w:t>
            </w:r>
          </w:p>
        </w:tc>
      </w:tr>
      <w:tr w14:paraId="6A16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89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ED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B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DBA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54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7E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2F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2F8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B5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42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A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5A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A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10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E9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093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9C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208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C9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C08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C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DA1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D54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r>
      <w:tr w14:paraId="0795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59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20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94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B5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D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1F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A5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BB9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BE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6E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0E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EF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2A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11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19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A2D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97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5FC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41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41D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E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1D1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356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r>
      <w:tr w14:paraId="192C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5F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F7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0D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F6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B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3C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4E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A0F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BA4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78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7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29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E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E4B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FE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60B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1A6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D38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A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93B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3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B82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7EA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r>
      <w:tr w14:paraId="0735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A4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79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4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AA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71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F5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31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6FC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543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82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3D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DE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5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BA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67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6DD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97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DF7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5C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C47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5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252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492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0.35</w:t>
            </w:r>
          </w:p>
        </w:tc>
      </w:tr>
      <w:tr w14:paraId="587B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67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AB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9A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9E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3D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90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BC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20C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55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A7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5C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9B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23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33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1F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780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487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55E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39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742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C3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4DB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3F3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r>
      <w:tr w14:paraId="5393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E9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C6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43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A6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27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38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9E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572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4C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E8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77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D2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4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5A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6D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AFC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4E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BED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30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9A8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C2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1B4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AE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0.65</w:t>
            </w:r>
          </w:p>
        </w:tc>
      </w:tr>
      <w:tr w14:paraId="7226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FB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1E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97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4D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87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0B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EB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C33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71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91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1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18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47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F0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59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731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01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C26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B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2ED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29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7AE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FB3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r>
      <w:tr w14:paraId="46EE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06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3C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F5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B9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B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C3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34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256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95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AF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8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4E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78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69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64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A3B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right w:val="single" w:color="000000" w:sz="4" w:space="0"/>
            </w:tcBorders>
            <w:shd w:val="clear" w:color="auto" w:fill="auto"/>
            <w:vAlign w:val="center"/>
          </w:tcPr>
          <w:p w14:paraId="594800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308682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5M01001884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242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C7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5EE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22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EF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D43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r>
      <w:tr w14:paraId="223F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1400E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7A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87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FC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CA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4B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2A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397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099C4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0D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75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BE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34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52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9D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E60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CE7FC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B35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EA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BD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C9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267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C2C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r>
      <w:tr w14:paraId="6618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B218B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05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DD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08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33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A0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D2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CA2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E5B53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0E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16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90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D9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CA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10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BF8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20BC27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DD7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79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BA3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F0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B24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050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0.47</w:t>
            </w:r>
          </w:p>
        </w:tc>
      </w:tr>
      <w:tr w14:paraId="1BB9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CE28A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28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B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DF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A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DD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4C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4F5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C0D4B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30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F4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4D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9F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3F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66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9CE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D345D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534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9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52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56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A0D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AB4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0.77</w:t>
            </w:r>
          </w:p>
        </w:tc>
      </w:tr>
      <w:tr w14:paraId="0C65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5C1FD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F8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9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08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E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30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02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529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92836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10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C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BB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46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D5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7D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8C5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A0CA2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FAB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C6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904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E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988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66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0.35</w:t>
            </w:r>
          </w:p>
        </w:tc>
      </w:tr>
      <w:tr w14:paraId="7B94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A1837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BE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F6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51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69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F3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C4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A58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D10A9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78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1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58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4E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9E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2F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A07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22D8E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C5D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61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20D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B6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C9E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B97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0.45</w:t>
            </w:r>
          </w:p>
        </w:tc>
      </w:tr>
      <w:tr w14:paraId="0394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BD28C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AF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67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24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1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52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A1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0EA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B096F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D7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3E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F3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1E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D4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85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EAE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E424F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7C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C8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71C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EF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157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DDB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0.65</w:t>
            </w:r>
          </w:p>
        </w:tc>
      </w:tr>
      <w:tr w14:paraId="07E3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208A3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FD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F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2F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9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E3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97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E1B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BB3DF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60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A2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B4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E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08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EB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688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6278A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7EE1CB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F9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14:paraId="2C82B7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D5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15C846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887" w:type="dxa"/>
            <w:vMerge w:val="restart"/>
            <w:tcBorders>
              <w:top w:val="single" w:color="000000" w:sz="4" w:space="0"/>
              <w:left w:val="single" w:color="000000" w:sz="4" w:space="0"/>
              <w:right w:val="single" w:color="000000" w:sz="4" w:space="0"/>
            </w:tcBorders>
            <w:shd w:val="clear" w:color="auto" w:fill="auto"/>
            <w:vAlign w:val="center"/>
          </w:tcPr>
          <w:p w14:paraId="1BB547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r>
      <w:tr w14:paraId="70DF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06781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left w:val="single" w:color="000000" w:sz="4" w:space="0"/>
              <w:right w:val="single" w:color="000000" w:sz="4" w:space="0"/>
            </w:tcBorders>
            <w:shd w:val="clear" w:color="auto" w:fill="auto"/>
            <w:vAlign w:val="center"/>
          </w:tcPr>
          <w:p w14:paraId="181934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6B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1137" w:type="dxa"/>
            <w:vMerge w:val="continue"/>
            <w:tcBorders>
              <w:left w:val="single" w:color="000000" w:sz="4" w:space="0"/>
              <w:right w:val="single" w:color="000000" w:sz="4" w:space="0"/>
            </w:tcBorders>
            <w:shd w:val="clear" w:color="auto" w:fill="auto"/>
            <w:vAlign w:val="center"/>
          </w:tcPr>
          <w:p w14:paraId="32E0C8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6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left w:val="single" w:color="000000" w:sz="4" w:space="0"/>
              <w:right w:val="single" w:color="000000" w:sz="4" w:space="0"/>
            </w:tcBorders>
            <w:shd w:val="clear" w:color="auto" w:fill="auto"/>
            <w:vAlign w:val="center"/>
          </w:tcPr>
          <w:p w14:paraId="69E44C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right w:val="single" w:color="000000" w:sz="4" w:space="0"/>
            </w:tcBorders>
            <w:shd w:val="clear" w:color="auto" w:fill="auto"/>
            <w:vAlign w:val="center"/>
          </w:tcPr>
          <w:p w14:paraId="49E109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9CB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bottom w:val="single" w:color="000000" w:sz="4" w:space="0"/>
              <w:right w:val="single" w:color="000000" w:sz="4" w:space="0"/>
            </w:tcBorders>
            <w:shd w:val="clear" w:color="auto" w:fill="auto"/>
            <w:vAlign w:val="center"/>
          </w:tcPr>
          <w:p w14:paraId="6FF55F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49BB97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B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1137" w:type="dxa"/>
            <w:vMerge w:val="continue"/>
            <w:tcBorders>
              <w:left w:val="single" w:color="000000" w:sz="4" w:space="0"/>
              <w:bottom w:val="single" w:color="000000" w:sz="4" w:space="0"/>
              <w:right w:val="single" w:color="000000" w:sz="4" w:space="0"/>
            </w:tcBorders>
            <w:shd w:val="clear" w:color="auto" w:fill="auto"/>
            <w:vAlign w:val="center"/>
          </w:tcPr>
          <w:p w14:paraId="29824C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2F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14:paraId="682316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bottom w:val="single" w:color="000000" w:sz="4" w:space="0"/>
              <w:right w:val="single" w:color="000000" w:sz="4" w:space="0"/>
            </w:tcBorders>
            <w:shd w:val="clear" w:color="auto" w:fill="auto"/>
            <w:vAlign w:val="center"/>
          </w:tcPr>
          <w:p w14:paraId="1FF6D0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C55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82D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4FF6E0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2BE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7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E51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7D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0.11</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D76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262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r>
      <w:tr w14:paraId="4357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6B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0F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D2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F1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B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43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A0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C12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D9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32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A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A9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A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77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02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83C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31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0B5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0B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BCC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7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F5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583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p>
        </w:tc>
      </w:tr>
      <w:tr w14:paraId="52A7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CE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E8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48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4A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CB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FC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6A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B89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24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3A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72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FA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63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A6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9E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5AE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4C3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75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3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CD2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7D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614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F1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p>
        </w:tc>
      </w:tr>
      <w:tr w14:paraId="3CBA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3E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62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5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8D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9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20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6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90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EA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574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FD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F5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4A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D2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A2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ABB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99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03C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A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A8E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45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3D5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C1B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r>
      <w:tr w14:paraId="5907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04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C4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B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E6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EF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52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CE6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998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15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6A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F7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35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22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D6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14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A10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A7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78E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8C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14:paraId="5B1E46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C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2EC93F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887" w:type="dxa"/>
            <w:vMerge w:val="restart"/>
            <w:tcBorders>
              <w:top w:val="single" w:color="000000" w:sz="4" w:space="0"/>
              <w:left w:val="single" w:color="000000" w:sz="4" w:space="0"/>
              <w:right w:val="single" w:color="000000" w:sz="4" w:space="0"/>
            </w:tcBorders>
            <w:shd w:val="clear" w:color="auto" w:fill="auto"/>
            <w:vAlign w:val="center"/>
          </w:tcPr>
          <w:p w14:paraId="306F60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w:t>
            </w:r>
          </w:p>
        </w:tc>
      </w:tr>
      <w:tr w14:paraId="5DC8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3E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02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BF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37" w:type="dxa"/>
            <w:vMerge w:val="continue"/>
            <w:tcBorders>
              <w:left w:val="single" w:color="000000" w:sz="4" w:space="0"/>
              <w:right w:val="single" w:color="000000" w:sz="4" w:space="0"/>
            </w:tcBorders>
            <w:shd w:val="clear" w:color="auto" w:fill="auto"/>
            <w:vAlign w:val="center"/>
          </w:tcPr>
          <w:p w14:paraId="6F9B66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FC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left w:val="single" w:color="000000" w:sz="4" w:space="0"/>
              <w:right w:val="single" w:color="000000" w:sz="4" w:space="0"/>
            </w:tcBorders>
            <w:shd w:val="clear" w:color="auto" w:fill="auto"/>
            <w:vAlign w:val="center"/>
          </w:tcPr>
          <w:p w14:paraId="0840B0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right w:val="single" w:color="000000" w:sz="4" w:space="0"/>
            </w:tcBorders>
            <w:shd w:val="clear" w:color="auto" w:fill="auto"/>
            <w:vAlign w:val="center"/>
          </w:tcPr>
          <w:p w14:paraId="08E839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83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B3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56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8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37" w:type="dxa"/>
            <w:vMerge w:val="continue"/>
            <w:tcBorders>
              <w:left w:val="single" w:color="000000" w:sz="4" w:space="0"/>
              <w:bottom w:val="single" w:color="000000" w:sz="4" w:space="0"/>
              <w:right w:val="single" w:color="000000" w:sz="4" w:space="0"/>
            </w:tcBorders>
            <w:shd w:val="clear" w:color="auto" w:fill="auto"/>
            <w:vAlign w:val="center"/>
          </w:tcPr>
          <w:p w14:paraId="4B4B57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3D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14:paraId="7B93FB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bottom w:val="single" w:color="000000" w:sz="4" w:space="0"/>
              <w:right w:val="single" w:color="000000" w:sz="4" w:space="0"/>
            </w:tcBorders>
            <w:shd w:val="clear" w:color="auto" w:fill="auto"/>
            <w:vAlign w:val="center"/>
          </w:tcPr>
          <w:p w14:paraId="4397B3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2C8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63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011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F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14:paraId="19CED5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C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1FD90E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887" w:type="dxa"/>
            <w:vMerge w:val="restart"/>
            <w:tcBorders>
              <w:top w:val="single" w:color="000000" w:sz="4" w:space="0"/>
              <w:left w:val="single" w:color="000000" w:sz="4" w:space="0"/>
              <w:right w:val="single" w:color="000000" w:sz="4" w:space="0"/>
            </w:tcBorders>
            <w:shd w:val="clear" w:color="auto" w:fill="auto"/>
            <w:vAlign w:val="center"/>
          </w:tcPr>
          <w:p w14:paraId="57CB73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r>
      <w:tr w14:paraId="4A72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416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F0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9C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continue"/>
            <w:tcBorders>
              <w:left w:val="single" w:color="000000" w:sz="4" w:space="0"/>
              <w:right w:val="single" w:color="000000" w:sz="4" w:space="0"/>
            </w:tcBorders>
            <w:shd w:val="clear" w:color="auto" w:fill="auto"/>
            <w:vAlign w:val="center"/>
          </w:tcPr>
          <w:p w14:paraId="2F62D6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BB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71" w:type="dxa"/>
            <w:vMerge w:val="continue"/>
            <w:tcBorders>
              <w:left w:val="single" w:color="000000" w:sz="4" w:space="0"/>
              <w:right w:val="single" w:color="000000" w:sz="4" w:space="0"/>
            </w:tcBorders>
            <w:shd w:val="clear" w:color="auto" w:fill="auto"/>
            <w:vAlign w:val="center"/>
          </w:tcPr>
          <w:p w14:paraId="7A9F35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right w:val="single" w:color="000000" w:sz="4" w:space="0"/>
            </w:tcBorders>
            <w:shd w:val="clear" w:color="auto" w:fill="auto"/>
            <w:vAlign w:val="center"/>
          </w:tcPr>
          <w:p w14:paraId="5F236F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5DC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D3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DF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2E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continue"/>
            <w:tcBorders>
              <w:left w:val="single" w:color="000000" w:sz="4" w:space="0"/>
              <w:bottom w:val="single" w:color="000000" w:sz="4" w:space="0"/>
              <w:right w:val="single" w:color="000000" w:sz="4" w:space="0"/>
            </w:tcBorders>
            <w:shd w:val="clear" w:color="auto" w:fill="auto"/>
            <w:vAlign w:val="center"/>
          </w:tcPr>
          <w:p w14:paraId="156717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A2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14:paraId="7B3E99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bottom w:val="single" w:color="000000" w:sz="4" w:space="0"/>
              <w:right w:val="single" w:color="000000" w:sz="4" w:space="0"/>
            </w:tcBorders>
            <w:shd w:val="clear" w:color="auto" w:fill="auto"/>
            <w:vAlign w:val="center"/>
          </w:tcPr>
          <w:p w14:paraId="78342B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C81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8E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FA2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5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CAC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63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307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A84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r>
      <w:tr w14:paraId="6558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3F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7B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4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41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9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EF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18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646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09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06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BE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34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3F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36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DC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69A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B5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77D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55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896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07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D17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19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w:t>
            </w:r>
          </w:p>
        </w:tc>
      </w:tr>
      <w:tr w14:paraId="3A98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6B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A8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B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E4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4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1D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5E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E25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09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12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2C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F5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0F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EC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83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D8E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right w:val="single" w:color="000000" w:sz="4" w:space="0"/>
            </w:tcBorders>
            <w:shd w:val="clear" w:color="auto" w:fill="auto"/>
            <w:vAlign w:val="center"/>
          </w:tcPr>
          <w:p w14:paraId="704D5D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3AD1AA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B96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1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DE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70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353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BBE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-0.06</w:t>
            </w:r>
          </w:p>
        </w:tc>
      </w:tr>
      <w:tr w14:paraId="7088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B08E5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52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4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F3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18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0D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C3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AE8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9AC5D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E8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8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67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9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DF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82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948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7AC72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847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E8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0.19</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8F6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B1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DD3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06C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w:t>
            </w:r>
          </w:p>
        </w:tc>
      </w:tr>
      <w:tr w14:paraId="03EB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D58EA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1D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2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6B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9F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FB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038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701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9F99A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6E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82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E1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86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88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27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1F3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228D7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5F3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76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B7D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76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C8E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65D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w:t>
            </w:r>
          </w:p>
        </w:tc>
      </w:tr>
      <w:tr w14:paraId="47A2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BB719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03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4F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D5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EE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E0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91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4AF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C0F2A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9C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CD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33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4D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D8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09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12B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0A264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CB8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96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B10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17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B32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507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r>
      <w:tr w14:paraId="76B6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9A8E3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88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35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48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3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0.19</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A5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14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293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273FEB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A5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D5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FB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4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0D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09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32B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125C1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D8D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F8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B7C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3B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D00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BE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r>
      <w:tr w14:paraId="42A7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26AD1A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A4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25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A5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C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0C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5C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FD7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553FA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05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8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AC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8F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48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36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0FD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9E7D9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57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2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C29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F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AB6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741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r>
      <w:tr w14:paraId="4882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1603D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5B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2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AD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A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49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ED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A2E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3B62E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7B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54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F65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5E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4D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0B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7C5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8AFE1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487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CC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0.13</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14:paraId="6A4A92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20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966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612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w:t>
            </w:r>
          </w:p>
        </w:tc>
      </w:tr>
      <w:tr w14:paraId="51E3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6F44A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15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0D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c>
          <w:tcPr>
            <w:tcW w:w="1137" w:type="dxa"/>
            <w:vMerge w:val="continue"/>
            <w:tcBorders>
              <w:left w:val="single" w:color="000000" w:sz="4" w:space="0"/>
              <w:right w:val="single" w:color="000000" w:sz="4" w:space="0"/>
            </w:tcBorders>
            <w:shd w:val="clear" w:color="auto" w:fill="auto"/>
            <w:vAlign w:val="center"/>
          </w:tcPr>
          <w:p w14:paraId="296E42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C2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43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04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A7B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D871C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9A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FE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0.16</w:t>
            </w:r>
          </w:p>
        </w:tc>
        <w:tc>
          <w:tcPr>
            <w:tcW w:w="1137" w:type="dxa"/>
            <w:vMerge w:val="continue"/>
            <w:tcBorders>
              <w:left w:val="single" w:color="000000" w:sz="4" w:space="0"/>
              <w:bottom w:val="single" w:color="000000" w:sz="4" w:space="0"/>
              <w:right w:val="single" w:color="000000" w:sz="4" w:space="0"/>
            </w:tcBorders>
            <w:shd w:val="clear" w:color="auto" w:fill="auto"/>
            <w:vAlign w:val="center"/>
          </w:tcPr>
          <w:p w14:paraId="61D8CE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21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3D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8D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D71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68B8D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022F39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6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0. 12</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14:paraId="4CE53B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0. 16</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B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5842B4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0.21</w:t>
            </w:r>
          </w:p>
        </w:tc>
        <w:tc>
          <w:tcPr>
            <w:tcW w:w="887" w:type="dxa"/>
            <w:vMerge w:val="restart"/>
            <w:tcBorders>
              <w:top w:val="single" w:color="000000" w:sz="4" w:space="0"/>
              <w:left w:val="single" w:color="000000" w:sz="4" w:space="0"/>
              <w:right w:val="single" w:color="000000" w:sz="4" w:space="0"/>
            </w:tcBorders>
            <w:shd w:val="clear" w:color="auto" w:fill="auto"/>
            <w:vAlign w:val="center"/>
          </w:tcPr>
          <w:p w14:paraId="239AAF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w:t>
            </w:r>
          </w:p>
        </w:tc>
      </w:tr>
      <w:tr w14:paraId="513E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88424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left w:val="single" w:color="000000" w:sz="4" w:space="0"/>
              <w:right w:val="single" w:color="000000" w:sz="4" w:space="0"/>
            </w:tcBorders>
            <w:shd w:val="clear" w:color="auto" w:fill="auto"/>
            <w:vAlign w:val="center"/>
          </w:tcPr>
          <w:p w14:paraId="16275C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D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137" w:type="dxa"/>
            <w:vMerge w:val="continue"/>
            <w:tcBorders>
              <w:left w:val="single" w:color="000000" w:sz="4" w:space="0"/>
              <w:right w:val="single" w:color="000000" w:sz="4" w:space="0"/>
            </w:tcBorders>
            <w:shd w:val="clear" w:color="auto" w:fill="auto"/>
            <w:vAlign w:val="center"/>
          </w:tcPr>
          <w:p w14:paraId="0B9913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C2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left w:val="single" w:color="000000" w:sz="4" w:space="0"/>
              <w:right w:val="single" w:color="000000" w:sz="4" w:space="0"/>
            </w:tcBorders>
            <w:shd w:val="clear" w:color="auto" w:fill="auto"/>
            <w:vAlign w:val="center"/>
          </w:tcPr>
          <w:p w14:paraId="7BF4F2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right w:val="single" w:color="000000" w:sz="4" w:space="0"/>
            </w:tcBorders>
            <w:shd w:val="clear" w:color="auto" w:fill="auto"/>
            <w:vAlign w:val="center"/>
          </w:tcPr>
          <w:p w14:paraId="242B30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40C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bottom w:val="single" w:color="000000" w:sz="4" w:space="0"/>
              <w:right w:val="single" w:color="000000" w:sz="4" w:space="0"/>
            </w:tcBorders>
            <w:shd w:val="clear" w:color="auto" w:fill="auto"/>
            <w:vAlign w:val="center"/>
          </w:tcPr>
          <w:p w14:paraId="19666A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00AFCE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F5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0.19</w:t>
            </w:r>
          </w:p>
        </w:tc>
        <w:tc>
          <w:tcPr>
            <w:tcW w:w="1137" w:type="dxa"/>
            <w:vMerge w:val="continue"/>
            <w:tcBorders>
              <w:left w:val="single" w:color="000000" w:sz="4" w:space="0"/>
              <w:bottom w:val="single" w:color="000000" w:sz="4" w:space="0"/>
              <w:right w:val="single" w:color="000000" w:sz="4" w:space="0"/>
            </w:tcBorders>
            <w:shd w:val="clear" w:color="auto" w:fill="auto"/>
            <w:vAlign w:val="center"/>
          </w:tcPr>
          <w:p w14:paraId="2283B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FC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0.18</w:t>
            </w: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14:paraId="138F20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left w:val="single" w:color="000000" w:sz="4" w:space="0"/>
              <w:bottom w:val="single" w:color="000000" w:sz="4" w:space="0"/>
              <w:right w:val="single" w:color="000000" w:sz="4" w:space="0"/>
            </w:tcBorders>
            <w:shd w:val="clear" w:color="auto" w:fill="auto"/>
            <w:vAlign w:val="center"/>
          </w:tcPr>
          <w:p w14:paraId="022F0F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9AD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FC7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758BDD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1E1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E1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0.844</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614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0.551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29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60C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8A3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0.268</w:t>
            </w:r>
          </w:p>
        </w:tc>
      </w:tr>
      <w:tr w14:paraId="1931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C2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B0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D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0.223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67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7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77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3B0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F8C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6E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E3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8F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0.587</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BA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5D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5C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FD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EBE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A8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14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B7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1.686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677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1.683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57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905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D5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0.834</w:t>
            </w:r>
          </w:p>
        </w:tc>
      </w:tr>
      <w:tr w14:paraId="74DE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33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CC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0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1.663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79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94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79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2BD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AD4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10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D7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0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87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AF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63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79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AF8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58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E0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9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296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1.823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8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25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74C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0.904</w:t>
            </w:r>
          </w:p>
        </w:tc>
      </w:tr>
      <w:tr w14:paraId="7A17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1E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D2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F2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2.244</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86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9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C4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D7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E3D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EE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EC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B2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2.210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93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D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A3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51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89B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A0B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659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C4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1.193</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E5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1.754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B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0.036</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3AB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0.015</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DD5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0.870</w:t>
            </w:r>
          </w:p>
        </w:tc>
      </w:tr>
      <w:tr w14:paraId="0C87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74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C3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F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1.368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B9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E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0.008</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27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18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8E0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9E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19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2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3A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F4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0.002</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7F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94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F6E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50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F90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0A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0.018</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0CD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8C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1A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2E6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0.0100</w:t>
            </w:r>
          </w:p>
        </w:tc>
      </w:tr>
      <w:tr w14:paraId="6811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42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6A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8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C9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1C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C6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40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138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43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62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B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95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2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18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9A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7F0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8C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B7D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C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0.054</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68A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0.024</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C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796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84C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0.0065</w:t>
            </w:r>
          </w:p>
        </w:tc>
      </w:tr>
      <w:tr w14:paraId="6BBC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2B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B2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9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900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88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72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F1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2A2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2A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20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9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F2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AB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4F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A0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1F3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45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CB0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8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0.007</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E10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2E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B32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790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0.0055</w:t>
            </w:r>
          </w:p>
        </w:tc>
      </w:tr>
      <w:tr w14:paraId="5456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72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3D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48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21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5C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FE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E7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1ED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DF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F3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71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0.047</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BFE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86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68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E2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D6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83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BA4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58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174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8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0.007</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AE2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92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0.0005</w:t>
            </w:r>
          </w:p>
        </w:tc>
      </w:tr>
      <w:tr w14:paraId="139B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F2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4F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E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69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9C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FB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9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952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89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1B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8E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47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59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0.025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A4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40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389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A3D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3230220250425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40D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1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592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D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51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290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r>
      <w:tr w14:paraId="41AD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81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CD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D6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0E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E8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4B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45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747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4A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93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F1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20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D9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56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0AF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337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1B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489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CA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CF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6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212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138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r>
      <w:tr w14:paraId="0AC7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D4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57D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58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95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B4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B1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E3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D7F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B18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EF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5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F3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7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35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09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572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DF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EE3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3E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B8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2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5DA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B5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r>
      <w:tr w14:paraId="38A6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56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B9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9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4E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6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41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86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6D6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E6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6E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86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41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6A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75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E3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053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00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59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5BC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A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913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731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r>
      <w:tr w14:paraId="4A18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35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46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12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9E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0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DB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F4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88D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FC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B4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7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CD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A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E1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2F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A94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58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6A7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C0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62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22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F18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801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r>
      <w:tr w14:paraId="144B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B0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92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A7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41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E5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BB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C8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3F9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F4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6F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96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5E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DB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22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C9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E22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000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29F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F0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86B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33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4B0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137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r>
      <w:tr w14:paraId="1AE2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9A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AD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5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F8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E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A6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5A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6E8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FC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4D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C5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02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E1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54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EA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73E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3B0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94B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18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E93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3C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742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D03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r>
      <w:tr w14:paraId="7E10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9B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A1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F0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59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67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627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62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CDF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A9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F9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F0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11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65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73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9C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1DF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96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572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3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AE6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CF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ED9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0B0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r>
      <w:tr w14:paraId="2EFA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CE6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F6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7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F05F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E5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E4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8B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8AA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F8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38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93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6F50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35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DA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A4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39D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restart"/>
            <w:tcBorders>
              <w:top w:val="single" w:color="000000" w:sz="4" w:space="0"/>
              <w:left w:val="single" w:color="000000" w:sz="4" w:space="0"/>
              <w:right w:val="single" w:color="000000" w:sz="4" w:space="0"/>
            </w:tcBorders>
            <w:shd w:val="clear" w:color="auto" w:fill="auto"/>
            <w:vAlign w:val="center"/>
          </w:tcPr>
          <w:p w14:paraId="465C56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p>
          <w:p w14:paraId="68507C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(3230220250317)</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E1A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1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682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4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DDD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A2E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r>
      <w:tr w14:paraId="63CA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9F80A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99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5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28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10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AA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FD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4A2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CB8E6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3D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56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B1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6B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F6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8E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CC3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229202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D4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7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D4A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2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59D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0C7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r>
      <w:tr w14:paraId="678A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2FFE7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D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86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CE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EF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B6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4E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6F6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2B4561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3A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3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47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C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1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10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E12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BC178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16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49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E20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6F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9E1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B3D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r>
      <w:tr w14:paraId="6AE0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1E620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3E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E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12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1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25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860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D78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AC716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08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88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BE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94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30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EA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279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AC46E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182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H2O</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CA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F0C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42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21E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57C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r>
      <w:tr w14:paraId="4CD0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E5D2F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B6E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3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72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AE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F90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A4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131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4A64D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95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D5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E7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4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8F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D0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167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FA65B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FA8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F6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950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0.27</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2C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17B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B3C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r>
      <w:tr w14:paraId="7F79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0EF6AD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9EB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1C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F4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67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62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14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0BD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5541C0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F57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4C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CF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5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F4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6F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6E5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9D6AB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654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F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D34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91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A17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82D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r>
      <w:tr w14:paraId="5047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4F8D6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7F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24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63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9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F7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85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17A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C151E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71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82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20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D6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29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5B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978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39854E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DEE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6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16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0.03</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20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0CA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2AC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r>
      <w:tr w14:paraId="29C4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656655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03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12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3A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A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F4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AA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068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4BAF55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84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4D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9C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B5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18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AA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747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760F04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728" w:type="dxa"/>
            <w:vMerge w:val="restart"/>
            <w:tcBorders>
              <w:top w:val="single" w:color="000000" w:sz="4" w:space="0"/>
              <w:left w:val="single" w:color="000000" w:sz="4" w:space="0"/>
              <w:right w:val="single" w:color="000000" w:sz="4" w:space="0"/>
            </w:tcBorders>
            <w:shd w:val="clear" w:color="auto" w:fill="auto"/>
            <w:vAlign w:val="center"/>
          </w:tcPr>
          <w:p w14:paraId="00B6C0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52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c>
          <w:tcPr>
            <w:tcW w:w="1137" w:type="dxa"/>
            <w:vMerge w:val="restart"/>
            <w:tcBorders>
              <w:top w:val="single" w:color="000000" w:sz="4" w:space="0"/>
              <w:left w:val="single" w:color="000000" w:sz="4" w:space="0"/>
              <w:right w:val="single" w:color="000000" w:sz="4" w:space="0"/>
            </w:tcBorders>
            <w:shd w:val="clear" w:color="auto" w:fill="auto"/>
            <w:vAlign w:val="center"/>
          </w:tcPr>
          <w:p w14:paraId="18ECCE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25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10877E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w:t>
            </w:r>
          </w:p>
        </w:tc>
        <w:tc>
          <w:tcPr>
            <w:tcW w:w="887" w:type="dxa"/>
            <w:vMerge w:val="restart"/>
            <w:tcBorders>
              <w:top w:val="single" w:color="000000" w:sz="4" w:space="0"/>
              <w:left w:val="single" w:color="000000" w:sz="4" w:space="0"/>
              <w:right w:val="single" w:color="000000" w:sz="4" w:space="0"/>
            </w:tcBorders>
            <w:shd w:val="clear" w:color="auto" w:fill="auto"/>
            <w:vAlign w:val="center"/>
          </w:tcPr>
          <w:p w14:paraId="57704E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w:t>
            </w:r>
          </w:p>
        </w:tc>
      </w:tr>
      <w:tr w14:paraId="762E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right w:val="single" w:color="000000" w:sz="4" w:space="0"/>
            </w:tcBorders>
            <w:shd w:val="clear" w:color="auto" w:fill="auto"/>
            <w:vAlign w:val="center"/>
          </w:tcPr>
          <w:p w14:paraId="16AE6613">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728" w:type="dxa"/>
            <w:vMerge w:val="continue"/>
            <w:tcBorders>
              <w:left w:val="single" w:color="000000" w:sz="4" w:space="0"/>
              <w:right w:val="single" w:color="000000" w:sz="4" w:space="0"/>
            </w:tcBorders>
            <w:shd w:val="clear" w:color="auto" w:fill="auto"/>
            <w:vAlign w:val="center"/>
          </w:tcPr>
          <w:p w14:paraId="705EB1B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5C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c>
          <w:tcPr>
            <w:tcW w:w="1137" w:type="dxa"/>
            <w:vMerge w:val="continue"/>
            <w:tcBorders>
              <w:left w:val="single" w:color="000000" w:sz="4" w:space="0"/>
              <w:right w:val="single" w:color="000000" w:sz="4" w:space="0"/>
            </w:tcBorders>
            <w:shd w:val="clear" w:color="auto" w:fill="auto"/>
            <w:vAlign w:val="top"/>
          </w:tcPr>
          <w:p w14:paraId="0F8175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04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left w:val="single" w:color="000000" w:sz="4" w:space="0"/>
              <w:right w:val="single" w:color="000000" w:sz="4" w:space="0"/>
            </w:tcBorders>
            <w:shd w:val="clear" w:color="auto" w:fill="auto"/>
            <w:vAlign w:val="center"/>
          </w:tcPr>
          <w:p w14:paraId="24E616A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7" w:type="dxa"/>
            <w:vMerge w:val="continue"/>
            <w:tcBorders>
              <w:left w:val="single" w:color="000000" w:sz="4" w:space="0"/>
              <w:right w:val="single" w:color="000000" w:sz="4" w:space="0"/>
            </w:tcBorders>
            <w:shd w:val="clear" w:color="auto" w:fill="auto"/>
            <w:vAlign w:val="center"/>
          </w:tcPr>
          <w:p w14:paraId="3C12FFC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536C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917" w:type="dxa"/>
            <w:vMerge w:val="continue"/>
            <w:tcBorders>
              <w:left w:val="single" w:color="000000" w:sz="4" w:space="0"/>
              <w:bottom w:val="single" w:color="000000" w:sz="4" w:space="0"/>
              <w:right w:val="single" w:color="000000" w:sz="4" w:space="0"/>
            </w:tcBorders>
            <w:shd w:val="clear" w:color="auto" w:fill="auto"/>
            <w:vAlign w:val="center"/>
          </w:tcPr>
          <w:p w14:paraId="34EABD60">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728" w:type="dxa"/>
            <w:vMerge w:val="continue"/>
            <w:tcBorders>
              <w:left w:val="single" w:color="000000" w:sz="4" w:space="0"/>
              <w:bottom w:val="single" w:color="000000" w:sz="4" w:space="0"/>
              <w:right w:val="single" w:color="000000" w:sz="4" w:space="0"/>
            </w:tcBorders>
            <w:shd w:val="clear" w:color="auto" w:fill="auto"/>
            <w:vAlign w:val="center"/>
          </w:tcPr>
          <w:p w14:paraId="2A2A73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74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c>
          <w:tcPr>
            <w:tcW w:w="1137" w:type="dxa"/>
            <w:vMerge w:val="continue"/>
            <w:tcBorders>
              <w:left w:val="single" w:color="000000" w:sz="4" w:space="0"/>
              <w:bottom w:val="single" w:color="000000" w:sz="4" w:space="0"/>
              <w:right w:val="single" w:color="000000" w:sz="4" w:space="0"/>
            </w:tcBorders>
            <w:shd w:val="clear" w:color="auto" w:fill="auto"/>
            <w:vAlign w:val="top"/>
          </w:tcPr>
          <w:p w14:paraId="34DEEA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4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w:t>
            </w:r>
          </w:p>
        </w:tc>
        <w:tc>
          <w:tcPr>
            <w:tcW w:w="1171" w:type="dxa"/>
            <w:vMerge w:val="continue"/>
            <w:tcBorders>
              <w:left w:val="single" w:color="000000" w:sz="4" w:space="0"/>
              <w:bottom w:val="single" w:color="000000" w:sz="4" w:space="0"/>
              <w:right w:val="single" w:color="000000" w:sz="4" w:space="0"/>
            </w:tcBorders>
            <w:shd w:val="clear" w:color="auto" w:fill="auto"/>
            <w:vAlign w:val="center"/>
          </w:tcPr>
          <w:p w14:paraId="1994B73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7" w:type="dxa"/>
            <w:vMerge w:val="continue"/>
            <w:tcBorders>
              <w:left w:val="single" w:color="000000" w:sz="4" w:space="0"/>
              <w:bottom w:val="single" w:color="000000" w:sz="4" w:space="0"/>
              <w:right w:val="single" w:color="000000" w:sz="4" w:space="0"/>
            </w:tcBorders>
            <w:shd w:val="clear" w:color="auto" w:fill="auto"/>
            <w:vAlign w:val="center"/>
          </w:tcPr>
          <w:p w14:paraId="0744C58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bl>
    <w:p w14:paraId="3D83536F">
      <w:pPr>
        <w:jc w:val="center"/>
        <w:rPr>
          <w:rFonts w:hint="eastAsia" w:ascii="黑体" w:hAnsi="黑体" w:eastAsia="黑体" w:cs="黑体"/>
          <w:color w:val="000000" w:themeColor="text1"/>
          <w:sz w:val="24"/>
          <w:szCs w:val="24"/>
          <w:lang w:val="en-US" w:eastAsia="zh-CN"/>
          <w14:textFill>
            <w14:solidFill>
              <w14:schemeClr w14:val="tx1"/>
            </w14:solidFill>
          </w14:textFill>
        </w:rPr>
      </w:pPr>
    </w:p>
    <w:p w14:paraId="5FE8B299">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表14 干扰误差量程气</w:t>
      </w:r>
      <w:r>
        <w:rPr>
          <w:rFonts w:hint="eastAsia" w:ascii="黑体" w:hAnsi="黑体" w:eastAsia="黑体" w:cs="黑体"/>
          <w:color w:val="000000" w:themeColor="text1"/>
          <w:sz w:val="24"/>
          <w:szCs w:val="24"/>
          <w:lang w:eastAsia="zh-CN"/>
          <w14:textFill>
            <w14:solidFill>
              <w14:schemeClr w14:val="tx1"/>
            </w14:solidFill>
          </w14:textFill>
        </w:rPr>
        <w:t>试验</w:t>
      </w:r>
      <w:r>
        <w:rPr>
          <w:rFonts w:hint="eastAsia" w:ascii="黑体" w:hAnsi="黑体" w:eastAsia="黑体" w:cs="黑体"/>
          <w:color w:val="000000" w:themeColor="text1"/>
          <w:sz w:val="24"/>
          <w:szCs w:val="24"/>
          <w14:textFill>
            <w14:solidFill>
              <w14:schemeClr w14:val="tx1"/>
            </w14:solidFill>
          </w14:textFill>
        </w:rPr>
        <w:t>结果</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8"/>
        <w:gridCol w:w="1705"/>
        <w:gridCol w:w="1327"/>
        <w:gridCol w:w="1132"/>
        <w:gridCol w:w="1450"/>
        <w:gridCol w:w="1163"/>
        <w:gridCol w:w="904"/>
      </w:tblGrid>
      <w:tr w14:paraId="4B0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7B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设备编号</w:t>
            </w:r>
          </w:p>
        </w:tc>
        <w:tc>
          <w:tcPr>
            <w:tcW w:w="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AB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干扰气体</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C4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测量示值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3C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平均值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51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量程气测量示值</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（mg/m3）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11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量程气平均值（mg/m3）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1E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干扰误差（%）</w:t>
            </w:r>
          </w:p>
        </w:tc>
      </w:tr>
      <w:tr w14:paraId="2426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C3D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MH3250型（MH32500102250120）</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89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81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162.6</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82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162.47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CB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91A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162.17</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762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r>
      <w:tr w14:paraId="1692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B2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AE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69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DE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CA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9D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7C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624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7A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F6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DB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59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39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B6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45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1A4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814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EE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1B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162.6</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8F6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161.83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6F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C04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160.97</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AE2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0.43</w:t>
            </w:r>
          </w:p>
        </w:tc>
      </w:tr>
      <w:tr w14:paraId="1B40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3E3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22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43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161.7</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A9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1B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162.4</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55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6FA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872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5F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F4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59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F9B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ED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81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12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1AA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EA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353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C2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161.8</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8B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162.30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58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160.4</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04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161.87</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F84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0.22</w:t>
            </w:r>
          </w:p>
        </w:tc>
      </w:tr>
      <w:tr w14:paraId="41BE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81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1E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6F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5C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C6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50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91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7E1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41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99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A1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3E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D0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1A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5D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8C0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D6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9D8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0D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D01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162.47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85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524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162.60</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A4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-0.07</w:t>
            </w:r>
          </w:p>
        </w:tc>
      </w:tr>
      <w:tr w14:paraId="3400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AA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53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AC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5F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CD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51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DF6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F68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35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5B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95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44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D6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162.6</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26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87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EF9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7A4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MH3250型（MH32500156250213）</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615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69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162.8</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AF6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162.97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5B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163.1</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8EA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163.30</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03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-0.17</w:t>
            </w:r>
          </w:p>
        </w:tc>
      </w:tr>
      <w:tr w14:paraId="7F48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89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79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8B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4D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DF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DA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C6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0BC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10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60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A0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B1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F0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165.1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DF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7E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D81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B8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F4D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D0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161.5</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01A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DE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4F9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160.67</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0A9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-0.25</w:t>
            </w:r>
          </w:p>
        </w:tc>
      </w:tr>
      <w:tr w14:paraId="03D7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76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50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66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159.7</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A6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94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7B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FA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397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07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81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10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34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55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158.7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55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D5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1B9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18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DC4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80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161.3</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908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160.30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E2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161.3</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06B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160.60</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3EC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-0.15</w:t>
            </w:r>
          </w:p>
        </w:tc>
      </w:tr>
      <w:tr w14:paraId="462E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94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A3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AA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159.7</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74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51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FF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83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7C6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188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A7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21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159.9</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178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F4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B1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6E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40A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9C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6DD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13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160.8</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C7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160.97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2E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157.2</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E59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159.80</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21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0.58</w:t>
            </w:r>
          </w:p>
        </w:tc>
      </w:tr>
      <w:tr w14:paraId="70F8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9B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4D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99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157.8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AA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F3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161.4</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E2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41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139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B7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53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79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DD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23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69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8C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184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1CF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09BEAC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71F9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96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161.9</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5D5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F6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7B5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85B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0.25</w:t>
            </w:r>
          </w:p>
        </w:tc>
      </w:tr>
      <w:tr w14:paraId="3DAB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21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56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E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C6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D7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2A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C9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1E5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F6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CA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45D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162.4</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E80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7C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7A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1D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978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89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C7C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3D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164.2</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178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C7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0FA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473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1.55</w:t>
            </w:r>
          </w:p>
        </w:tc>
      </w:tr>
      <w:tr w14:paraId="26E6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85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CD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CC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163.5</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46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DF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36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BF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50C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AE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2E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E1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7F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F7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F4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E9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505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3D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303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A0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164.2</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EDD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D3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752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161.5</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580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1.05</w:t>
            </w:r>
          </w:p>
        </w:tc>
      </w:tr>
      <w:tr w14:paraId="37D0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0F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EF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96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DB3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27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F0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84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99A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7D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64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18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075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F7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EA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C0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4BB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D8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52B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E2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165.2</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336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AE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543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709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r>
      <w:tr w14:paraId="510C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B1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F5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87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163.9</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03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D7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2D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DC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202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3F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E0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7F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162.9</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A1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17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66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6B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5FC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63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005DC6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5M01001884</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0E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CF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160.9</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DF2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6D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1B3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7BDF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0.65</w:t>
            </w:r>
          </w:p>
        </w:tc>
      </w:tr>
      <w:tr w14:paraId="6A85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C9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8A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8B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46D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93E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7F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53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288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3F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CE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96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D6C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39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A1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85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F0D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DA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F44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C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164.5</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2D8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F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786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428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0.5</w:t>
            </w:r>
          </w:p>
        </w:tc>
      </w:tr>
      <w:tr w14:paraId="0E22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88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21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AE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162.9</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68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E5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11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57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ACE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74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1B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7E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162.5</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CC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B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0D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09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9DB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4A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405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E6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164.3</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0A8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C5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977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CCF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0.45</w:t>
            </w:r>
          </w:p>
        </w:tc>
      </w:tr>
      <w:tr w14:paraId="79CD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4B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10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83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E8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26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29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51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307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C7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0E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FD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70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8D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90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D7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695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B4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3A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C4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165.5</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36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A5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24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162.3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F60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0.95</w:t>
            </w:r>
          </w:p>
        </w:tc>
      </w:tr>
      <w:tr w14:paraId="022C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2C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FD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69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164.1</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FF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29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90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11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E86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B8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246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E0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52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B9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164</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98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DB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1FB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3D6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0A0943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1A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60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98.8</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863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99.04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F4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99.2</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237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AE7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-0.26</w:t>
            </w:r>
          </w:p>
        </w:tc>
      </w:tr>
      <w:tr w14:paraId="71A6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F0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C9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D9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CA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B0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6B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8F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2E6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C9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A5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5F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28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89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99.2</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47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C3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A77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6E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5E1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19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98.7</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52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99.07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E8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98.4</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0AB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98.93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653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0. 14</w:t>
            </w:r>
          </w:p>
        </w:tc>
      </w:tr>
      <w:tr w14:paraId="5E27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87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F4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8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99. 1</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0A5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D4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EF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18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79B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EB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A7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90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D3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E6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E1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38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3F8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FE8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73F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FA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99.8</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5A0F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79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98.5</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259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99.40</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BC3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r>
      <w:tr w14:paraId="2AEB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E5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A7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0F9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00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8D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090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8A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A94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22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01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F3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92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49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FEA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D3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DE7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25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4BC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A5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E9F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DC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98.9</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690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99.43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2F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w:t>
            </w:r>
          </w:p>
        </w:tc>
      </w:tr>
      <w:tr w14:paraId="5337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06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AF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D0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B4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0C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D1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D4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CC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B9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05B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B9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100.7</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03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45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99.6</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13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BD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AB7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21A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272816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E0F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F4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98.6</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B21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5A3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99.5</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E946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99.2</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12C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-0.6</w:t>
            </w:r>
          </w:p>
        </w:tc>
      </w:tr>
      <w:tr w14:paraId="7598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32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71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34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98.4</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D0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5B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4A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4D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1D6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DC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F8F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CD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A4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09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99.2</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4B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DB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F77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3F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DCB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BE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99.0</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0EA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EB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98.7</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047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50D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0.23</w:t>
            </w:r>
          </w:p>
        </w:tc>
      </w:tr>
      <w:tr w14:paraId="3930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A4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E7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1D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62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6D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56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78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50C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BE0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C5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DE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99.4</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8D5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3D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99.6</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53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F9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67B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AC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B53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13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99.8</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9EE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D8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99.6</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2E8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100.43</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82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0.2</w:t>
            </w:r>
          </w:p>
        </w:tc>
      </w:tr>
      <w:tr w14:paraId="00FC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AA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E7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CB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100.3</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01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7E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BC8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41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4A00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BF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A8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A3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C6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3E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EF4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FB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C16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12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319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04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F87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DA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99.5</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85A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99.6</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FC1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w:t>
            </w:r>
          </w:p>
        </w:tc>
      </w:tr>
      <w:tr w14:paraId="6ABF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0B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2C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85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85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D2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EF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1F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A00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0E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03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A6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8B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66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A54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32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C60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ABE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2A6451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A66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05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77.17</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B2E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77.539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AD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76.56</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BDB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76.716</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9B1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1.0728</w:t>
            </w:r>
          </w:p>
        </w:tc>
      </w:tr>
      <w:tr w14:paraId="0B68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6B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B0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05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77.98</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A4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91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76.818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57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8B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343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A2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B5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56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77.466</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16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6D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E2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B9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563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28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818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B4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76.732</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72B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76.989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47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76.56</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DD0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76.716</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7EF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0.3559</w:t>
            </w:r>
          </w:p>
        </w:tc>
      </w:tr>
      <w:tr w14:paraId="560D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24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83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1A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76.942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CC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A9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76.818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B4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EFE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3A4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719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46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C4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77.294</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60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13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66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29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B96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60E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EB2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B2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75.141</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903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76.725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17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76.56</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3D9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76.716</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961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0.0117</w:t>
            </w:r>
          </w:p>
        </w:tc>
      </w:tr>
      <w:tr w14:paraId="3DD9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00B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04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BB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75.632</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CD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F8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76.818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24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34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D24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F1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56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BF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76.170 </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B95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3C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76.77</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A6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29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688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09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3230220250425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AAB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F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99.9</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54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AD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104.6</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97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104.90</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85E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r>
      <w:tr w14:paraId="42E6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03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C4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B61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33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6E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105.1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C72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9C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92E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E4A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D8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6F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03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3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105.0</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C0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C37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294E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00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4D9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5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F72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09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E71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100.87</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388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w:t>
            </w:r>
          </w:p>
        </w:tc>
      </w:tr>
      <w:tr w14:paraId="1F33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57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332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7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E2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14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EB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F1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558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A1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0B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4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31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25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80F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327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D2B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DF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AAC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1B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DF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23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101.3</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1854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101.27</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7E5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r>
      <w:tr w14:paraId="0C94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02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75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C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24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7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DB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58E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0A68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AC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14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55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E1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7A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101.0</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5D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67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2DA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41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474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CE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99.4</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C77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D4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7B8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101.20</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99F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r>
      <w:tr w14:paraId="07AA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78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A8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92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D1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2D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9D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19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1AB6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BD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35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7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4F8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C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101.5</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01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6C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3B14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702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p>
          <w:p w14:paraId="4B3E36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(3230220250317)</w:t>
            </w: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DBB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9FC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703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F35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104.5</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F53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104.77</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69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r>
      <w:tr w14:paraId="1E57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3D0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269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95A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E6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6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104.8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95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EC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482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33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2DA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1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A0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3B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105.0</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5D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53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650D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95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B6CE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C2H2(50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5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100.3</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886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CF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100.4</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A71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100.87</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A80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-0.4</w:t>
            </w:r>
          </w:p>
        </w:tc>
      </w:tr>
      <w:tr w14:paraId="68BB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A886C">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F3E5">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C71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90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4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E1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7D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FB5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285E">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3019">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8F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9A7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7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101.3</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283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9BD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FA0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55EA">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B9A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C2H2(80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1A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B9E3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44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99.1</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488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99.60</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F67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r>
      <w:tr w14:paraId="78A3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7952F">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50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33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F56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9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100.1</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F1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27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7545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88C6">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6B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8B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492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5E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99.6</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21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FA7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14:paraId="56AD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588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39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C2H2(100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μmol/mol</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9C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DC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10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99.9</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4CD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100.20</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085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r>
      <w:tr w14:paraId="590B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8964">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65DA">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0E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073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19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99.9</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BF3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4AA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007B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FA45">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B237">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BD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31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6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100.8</w:t>
            </w: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71E6">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FCFB">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bl>
    <w:p w14:paraId="38B3111D">
      <w:pPr>
        <w:pStyle w:val="4"/>
        <w:bidi w:val="0"/>
        <w:rPr>
          <w:rFonts w:hint="default" w:ascii="Times New Roman" w:hAnsi="Times New Roman" w:cs="Times New Roman"/>
          <w:color w:val="000000" w:themeColor="text1"/>
          <w14:textFill>
            <w14:solidFill>
              <w14:schemeClr w14:val="tx1"/>
            </w14:solidFill>
          </w14:textFill>
        </w:rPr>
      </w:pPr>
      <w:bookmarkStart w:id="54" w:name="_Toc16218"/>
      <w:r>
        <w:rPr>
          <w:rFonts w:hint="default" w:ascii="Times New Roman" w:hAnsi="Times New Roman" w:cs="Times New Roman"/>
          <w:color w:val="000000" w:themeColor="text1"/>
          <w:lang w:val="en-US" w:eastAsia="zh-CN"/>
          <w14:textFill>
            <w14:solidFill>
              <w14:schemeClr w14:val="tx1"/>
            </w14:solidFill>
          </w14:textFill>
        </w:rPr>
        <w:t>8.6</w:t>
      </w:r>
      <w:r>
        <w:rPr>
          <w:rFonts w:hint="default" w:ascii="Times New Roman" w:hAnsi="Times New Roman" w:cs="Times New Roman"/>
          <w:color w:val="000000" w:themeColor="text1"/>
          <w14:textFill>
            <w14:solidFill>
              <w14:schemeClr w14:val="tx1"/>
            </w14:solidFill>
          </w14:textFill>
        </w:rPr>
        <w:t xml:space="preserve"> 绝缘电阻</w:t>
      </w:r>
      <w:bookmarkEnd w:id="54"/>
    </w:p>
    <w:p w14:paraId="0D37B602">
      <w:pPr>
        <w:bidi w:val="0"/>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绝缘电阻是保障电气设备安全运行的关键参数，其测试结果直接反映了设备的绝缘性能和安全防护能力。为全面、准确地评估</w:t>
      </w:r>
      <w:r>
        <w:rPr>
          <w:rFonts w:hint="eastAsia" w:ascii="Times New Roman" w:hAnsi="Times New Roman" w:cs="Times New Roman"/>
          <w:color w:val="000000" w:themeColor="text1"/>
          <w:lang w:val="en-US" w:eastAsia="zh-CN"/>
          <w14:textFill>
            <w14:solidFill>
              <w14:schemeClr w14:val="tx1"/>
            </w14:solidFill>
          </w14:textFill>
        </w:rPr>
        <w:t>测定仪器</w:t>
      </w:r>
      <w:r>
        <w:rPr>
          <w:rFonts w:hint="default" w:ascii="Times New Roman" w:hAnsi="Times New Roman" w:cs="Times New Roman"/>
          <w:color w:val="000000" w:themeColor="text1"/>
          <w:lang w:val="en-US" w:eastAsia="zh-CN"/>
          <w14:textFill>
            <w14:solidFill>
              <w14:schemeClr w14:val="tx1"/>
            </w14:solidFill>
          </w14:textFill>
        </w:rPr>
        <w:t>的安全性能，</w:t>
      </w:r>
      <w:r>
        <w:rPr>
          <w:rFonts w:hint="eastAsia" w:ascii="Times New Roman" w:hAnsi="Times New Roman" w:cs="Times New Roman"/>
          <w:color w:val="000000" w:themeColor="text1"/>
          <w:lang w:val="en-US" w:eastAsia="zh-CN"/>
          <w14:textFill>
            <w14:solidFill>
              <w14:schemeClr w14:val="tx1"/>
            </w14:solidFill>
          </w14:textFill>
        </w:rPr>
        <w:t>起草组</w:t>
      </w:r>
      <w:r>
        <w:rPr>
          <w:rFonts w:hint="default" w:ascii="Times New Roman" w:hAnsi="Times New Roman" w:cs="Times New Roman"/>
          <w:color w:val="000000" w:themeColor="text1"/>
          <w:lang w:val="en-US" w:eastAsia="zh-CN"/>
          <w14:textFill>
            <w14:solidFill>
              <w14:schemeClr w14:val="tx1"/>
            </w14:solidFill>
          </w14:textFill>
        </w:rPr>
        <w:t>在检定规程中新增了绝缘电阻这一计量指标。依据</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烟气分析仪检定规程</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JJG 968—2002</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氨气检测仪检定规程</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JJG 1105—2015</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对于监测仪器的绝缘电阻的要求均为</w:t>
      </w:r>
      <w:r>
        <w:rPr>
          <w:rFonts w:hint="default" w:ascii="Times New Roman" w:hAnsi="Times New Roman" w:cs="Times New Roman"/>
          <w:color w:val="000000" w:themeColor="text1"/>
          <w:lang w:val="en-US" w:eastAsia="zh-CN"/>
          <w14:textFill>
            <w14:solidFill>
              <w14:schemeClr w14:val="tx1"/>
            </w14:solidFill>
          </w14:textFill>
        </w:rPr>
        <w:t>不小于20MΩ</w:t>
      </w:r>
      <w:r>
        <w:rPr>
          <w:rFonts w:hint="eastAsia" w:ascii="Times New Roman" w:hAnsi="Times New Roman" w:cs="Times New Roman"/>
          <w:color w:val="000000" w:themeColor="text1"/>
          <w:lang w:val="en-US" w:eastAsia="zh-CN"/>
          <w14:textFill>
            <w14:solidFill>
              <w14:schemeClr w14:val="tx1"/>
            </w14:solidFill>
          </w14:textFill>
        </w:rPr>
        <w:t>。因此，</w:t>
      </w:r>
      <w:r>
        <w:rPr>
          <w:rFonts w:hint="default" w:ascii="Times New Roman" w:hAnsi="Times New Roman" w:cs="Times New Roman"/>
          <w:color w:val="000000" w:themeColor="text1"/>
          <w:lang w:val="en-US" w:eastAsia="zh-CN"/>
          <w14:textFill>
            <w14:solidFill>
              <w14:schemeClr w14:val="tx1"/>
            </w14:solidFill>
          </w14:textFill>
        </w:rPr>
        <w:t>本规程要求，在常态下，</w:t>
      </w:r>
      <w:r>
        <w:rPr>
          <w:rFonts w:hint="eastAsia" w:ascii="Times New Roman" w:hAnsi="Times New Roman" w:cs="Times New Roman"/>
          <w:color w:val="000000" w:themeColor="text1"/>
          <w:lang w:val="en-US" w:eastAsia="zh-CN"/>
          <w14:textFill>
            <w14:solidFill>
              <w14:schemeClr w14:val="tx1"/>
            </w14:solidFill>
          </w14:textFill>
        </w:rPr>
        <w:t>测定仪器</w:t>
      </w:r>
      <w:r>
        <w:rPr>
          <w:rFonts w:hint="default" w:ascii="Times New Roman" w:hAnsi="Times New Roman" w:cs="Times New Roman"/>
          <w:color w:val="000000" w:themeColor="text1"/>
          <w:lang w:val="en-US" w:eastAsia="zh-CN"/>
          <w14:textFill>
            <w14:solidFill>
              <w14:schemeClr w14:val="tx1"/>
            </w14:solidFill>
          </w14:textFill>
        </w:rPr>
        <w:t>的电源正极、负极、信号输出端与外壳之间的绝缘电阻应不小于20MΩ，试验结果显示</w:t>
      </w:r>
      <w:r>
        <w:rPr>
          <w:rFonts w:hint="eastAsia" w:ascii="Times New Roman" w:hAnsi="Times New Roman" w:cs="Times New Roman"/>
          <w:color w:val="000000" w:themeColor="text1"/>
          <w:lang w:val="en-US" w:eastAsia="zh-CN"/>
          <w14:textFill>
            <w14:solidFill>
              <w14:schemeClr w14:val="tx1"/>
            </w14:solidFill>
          </w14:textFill>
        </w:rPr>
        <w:t>测定仪器</w:t>
      </w:r>
      <w:r>
        <w:rPr>
          <w:rFonts w:hint="default" w:ascii="Times New Roman" w:hAnsi="Times New Roman" w:cs="Times New Roman"/>
          <w:color w:val="000000" w:themeColor="text1"/>
          <w:lang w:val="en-US" w:eastAsia="zh-CN"/>
          <w14:textFill>
            <w14:solidFill>
              <w14:schemeClr w14:val="tx1"/>
            </w14:solidFill>
          </w14:textFill>
        </w:rPr>
        <w:t>的绝缘电阻</w:t>
      </w:r>
      <w:r>
        <w:rPr>
          <w:rFonts w:hint="eastAsia" w:cs="Times New Roman"/>
          <w:color w:val="000000" w:themeColor="text1"/>
          <w:lang w:val="en-US" w:eastAsia="zh-CN"/>
          <w14:textFill>
            <w14:solidFill>
              <w14:schemeClr w14:val="tx1"/>
            </w14:solidFill>
          </w14:textFill>
        </w:rPr>
        <w:t>均大于</w:t>
      </w:r>
      <w:r>
        <w:rPr>
          <w:rFonts w:hint="default" w:ascii="Times New Roman" w:hAnsi="Times New Roman" w:cs="Times New Roman"/>
          <w:color w:val="000000" w:themeColor="text1"/>
          <w:lang w:val="en-US" w:eastAsia="zh-CN"/>
          <w14:textFill>
            <w14:solidFill>
              <w14:schemeClr w14:val="tx1"/>
            </w14:solidFill>
          </w14:textFill>
        </w:rPr>
        <w:t>20MΩ</w:t>
      </w:r>
      <w:r>
        <w:rPr>
          <w:rFonts w:hint="eastAsia" w:ascii="Times New Roman" w:hAnsi="Times New Roman" w:cs="Times New Roman"/>
          <w:color w:val="000000" w:themeColor="text1"/>
          <w:lang w:val="en-US" w:eastAsia="zh-CN"/>
          <w14:textFill>
            <w14:solidFill>
              <w14:schemeClr w14:val="tx1"/>
            </w14:solidFill>
          </w14:textFill>
        </w:rPr>
        <w:t>，安全性能较好</w:t>
      </w:r>
      <w:r>
        <w:rPr>
          <w:rFonts w:hint="eastAsia" w:cs="Times New Roman"/>
          <w:color w:val="000000" w:themeColor="text1"/>
          <w:lang w:val="en-US" w:eastAsia="zh-CN"/>
          <w14:textFill>
            <w14:solidFill>
              <w14:schemeClr w14:val="tx1"/>
            </w14:solidFill>
          </w14:textFill>
        </w:rPr>
        <w:t>(见表15）</w:t>
      </w:r>
      <w:r>
        <w:rPr>
          <w:rFonts w:hint="eastAsia" w:ascii="Times New Roman" w:hAnsi="Times New Roman" w:cs="Times New Roman"/>
          <w:color w:val="000000" w:themeColor="text1"/>
          <w:lang w:val="en-US" w:eastAsia="zh-CN"/>
          <w14:textFill>
            <w14:solidFill>
              <w14:schemeClr w14:val="tx1"/>
            </w14:solidFill>
          </w14:textFill>
        </w:rPr>
        <w:t>。</w:t>
      </w:r>
    </w:p>
    <w:p w14:paraId="121ECF89">
      <w:pPr>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表15 绝缘电阻测试</w:t>
      </w:r>
      <w:r>
        <w:rPr>
          <w:rFonts w:hint="eastAsia" w:ascii="黑体" w:hAnsi="黑体" w:eastAsia="黑体" w:cs="黑体"/>
          <w:color w:val="000000" w:themeColor="text1"/>
          <w:sz w:val="24"/>
          <w:szCs w:val="24"/>
          <w14:textFill>
            <w14:solidFill>
              <w14:schemeClr w14:val="tx1"/>
            </w14:solidFill>
          </w14:textFill>
        </w:rPr>
        <w:t>结果</w:t>
      </w:r>
      <w:r>
        <w:rPr>
          <w:rFonts w:hint="eastAsia" w:ascii="黑体" w:hAnsi="黑体" w:eastAsia="黑体" w:cs="黑体"/>
          <w:color w:val="000000" w:themeColor="text1"/>
          <w:sz w:val="24"/>
          <w:szCs w:val="24"/>
          <w:lang w:val="en-US" w:eastAsia="zh-CN"/>
          <w14:textFill>
            <w14:solidFill>
              <w14:schemeClr w14:val="tx1"/>
            </w14:solidFill>
          </w14:textFill>
        </w:rPr>
        <w:t>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07"/>
        <w:gridCol w:w="2841"/>
        <w:gridCol w:w="3480"/>
      </w:tblGrid>
      <w:tr w14:paraId="73C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17" w:type="pct"/>
            <w:shd w:val="clear" w:color="auto" w:fill="auto"/>
            <w:vAlign w:val="center"/>
          </w:tcPr>
          <w:p w14:paraId="34EAE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t>参数要求</w:t>
            </w:r>
          </w:p>
        </w:tc>
        <w:tc>
          <w:tcPr>
            <w:tcW w:w="3282" w:type="pct"/>
            <w:gridSpan w:val="2"/>
            <w:shd w:val="clear" w:color="auto" w:fill="auto"/>
            <w:vAlign w:val="center"/>
          </w:tcPr>
          <w:p w14:paraId="7ED0F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themeColor="text1"/>
                <w:sz w:val="24"/>
                <w:szCs w:val="24"/>
                <w:u w:val="none"/>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&gt;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20MΩ</w:t>
            </w:r>
          </w:p>
        </w:tc>
      </w:tr>
      <w:tr w14:paraId="76C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17" w:type="pct"/>
            <w:shd w:val="clear" w:color="auto" w:fill="auto"/>
            <w:vAlign w:val="center"/>
          </w:tcPr>
          <w:p w14:paraId="042E9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设备型号编号</w:t>
            </w:r>
          </w:p>
        </w:tc>
        <w:tc>
          <w:tcPr>
            <w:tcW w:w="1475" w:type="pct"/>
            <w:shd w:val="clear" w:color="auto" w:fill="auto"/>
            <w:vAlign w:val="center"/>
          </w:tcPr>
          <w:p w14:paraId="4C682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i w:val="0"/>
                <w:iCs w:val="0"/>
                <w:color w:val="000000" w:themeColor="text1"/>
                <w:sz w:val="24"/>
                <w:szCs w:val="24"/>
                <w:u w:val="none"/>
                <w:lang w:val="en-US" w:eastAsia="zh-CN"/>
                <w14:textFill>
                  <w14:solidFill>
                    <w14:schemeClr w14:val="tx1"/>
                  </w14:solidFill>
                </w14:textFill>
              </w:rPr>
              <w:t>绝缘电阻表型号</w:t>
            </w:r>
          </w:p>
        </w:tc>
        <w:tc>
          <w:tcPr>
            <w:tcW w:w="1807" w:type="pct"/>
            <w:shd w:val="clear" w:color="auto" w:fill="auto"/>
            <w:vAlign w:val="center"/>
          </w:tcPr>
          <w:p w14:paraId="63B16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bCs/>
                <w:i w:val="0"/>
                <w:iCs w:val="0"/>
                <w:color w:val="000000" w:themeColor="text1"/>
                <w:kern w:val="2"/>
                <w:sz w:val="24"/>
                <w:szCs w:val="24"/>
                <w:u w:val="none"/>
                <w:lang w:val="en-US" w:eastAsia="zh-CN" w:bidi="ar-SA"/>
                <w14:textFill>
                  <w14:solidFill>
                    <w14:schemeClr w14:val="tx1"/>
                  </w14:solidFill>
                </w14:textFill>
              </w:rPr>
              <w:t>测试示值（MΩ）</w:t>
            </w:r>
          </w:p>
        </w:tc>
      </w:tr>
      <w:tr w14:paraId="1AD4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17" w:type="pct"/>
            <w:shd w:val="clear" w:color="auto" w:fill="auto"/>
            <w:vAlign w:val="center"/>
          </w:tcPr>
          <w:p w14:paraId="68FEA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w:t>
            </w:r>
          </w:p>
          <w:p w14:paraId="74BD1B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MH32500102250120</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5" w:type="pct"/>
            <w:vMerge w:val="restart"/>
            <w:shd w:val="clear" w:color="auto" w:fill="auto"/>
            <w:vAlign w:val="center"/>
          </w:tcPr>
          <w:p w14:paraId="4333C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ZC25-3型绝缘电阻表</w:t>
            </w:r>
          </w:p>
        </w:tc>
        <w:tc>
          <w:tcPr>
            <w:tcW w:w="1807" w:type="pct"/>
            <w:shd w:val="clear" w:color="auto" w:fill="auto"/>
            <w:vAlign w:val="center"/>
          </w:tcPr>
          <w:p w14:paraId="62F24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&gt;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w:t>
            </w:r>
          </w:p>
        </w:tc>
      </w:tr>
      <w:tr w14:paraId="27CB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17" w:type="pct"/>
            <w:shd w:val="clear" w:color="auto" w:fill="auto"/>
            <w:vAlign w:val="center"/>
          </w:tcPr>
          <w:p w14:paraId="6DAE4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MH3250型</w:t>
            </w:r>
          </w:p>
          <w:p w14:paraId="35E26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（MH32500156250213）</w:t>
            </w:r>
          </w:p>
        </w:tc>
        <w:tc>
          <w:tcPr>
            <w:tcW w:w="1475" w:type="pct"/>
            <w:vMerge w:val="continue"/>
            <w:shd w:val="clear" w:color="auto" w:fill="auto"/>
            <w:vAlign w:val="center"/>
          </w:tcPr>
          <w:p w14:paraId="21080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807" w:type="pct"/>
            <w:shd w:val="clear" w:color="auto" w:fill="auto"/>
            <w:vAlign w:val="center"/>
          </w:tcPr>
          <w:p w14:paraId="69B69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w:t>
            </w:r>
          </w:p>
        </w:tc>
      </w:tr>
      <w:tr w14:paraId="5195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37556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49204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5M01001005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5" w:type="pct"/>
            <w:vMerge w:val="restart"/>
            <w:shd w:val="clear" w:color="auto" w:fill="auto"/>
            <w:vAlign w:val="center"/>
          </w:tcPr>
          <w:p w14:paraId="3AF25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ZC25-4型绝缘电阻表</w:t>
            </w:r>
          </w:p>
        </w:tc>
        <w:tc>
          <w:tcPr>
            <w:tcW w:w="1807" w:type="pct"/>
            <w:shd w:val="clear" w:color="auto" w:fill="auto"/>
            <w:vAlign w:val="center"/>
          </w:tcPr>
          <w:p w14:paraId="6254B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&gt;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w:t>
            </w:r>
          </w:p>
        </w:tc>
      </w:tr>
      <w:tr w14:paraId="3860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6EB46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3025型</w:t>
            </w:r>
          </w:p>
          <w:p w14:paraId="7489C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（5M01001884）</w:t>
            </w:r>
          </w:p>
        </w:tc>
        <w:tc>
          <w:tcPr>
            <w:tcW w:w="1475" w:type="pct"/>
            <w:vMerge w:val="continue"/>
            <w:shd w:val="clear" w:color="auto" w:fill="auto"/>
            <w:vAlign w:val="center"/>
          </w:tcPr>
          <w:p w14:paraId="01136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807" w:type="pct"/>
            <w:shd w:val="clear" w:color="auto" w:fill="auto"/>
            <w:vAlign w:val="center"/>
          </w:tcPr>
          <w:p w14:paraId="32659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w:t>
            </w:r>
          </w:p>
        </w:tc>
      </w:tr>
      <w:tr w14:paraId="1414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7FC40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2FD6A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081000YDDG02110001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5" w:type="pct"/>
            <w:vMerge w:val="restart"/>
            <w:shd w:val="clear" w:color="auto" w:fill="auto"/>
            <w:vAlign w:val="center"/>
          </w:tcPr>
          <w:p w14:paraId="22EE7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ZC25-4型绝缘电阻表</w:t>
            </w:r>
          </w:p>
        </w:tc>
        <w:tc>
          <w:tcPr>
            <w:tcW w:w="1807" w:type="pct"/>
            <w:shd w:val="clear" w:color="auto" w:fill="auto"/>
            <w:vAlign w:val="center"/>
          </w:tcPr>
          <w:p w14:paraId="089B3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15BC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76573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PreGASS-3500型</w:t>
            </w:r>
          </w:p>
          <w:p w14:paraId="1260F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071010C1DG01509001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5" w:type="pct"/>
            <w:vMerge w:val="continue"/>
            <w:shd w:val="clear" w:color="auto" w:fill="auto"/>
            <w:vAlign w:val="center"/>
          </w:tcPr>
          <w:p w14:paraId="3780A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807" w:type="pct"/>
            <w:shd w:val="clear" w:color="auto" w:fill="auto"/>
            <w:vAlign w:val="center"/>
          </w:tcPr>
          <w:p w14:paraId="14893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227A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58C12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6236B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DK240819969</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5" w:type="pct"/>
            <w:vMerge w:val="restart"/>
            <w:shd w:val="clear" w:color="auto" w:fill="auto"/>
            <w:vAlign w:val="center"/>
          </w:tcPr>
          <w:p w14:paraId="6E226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美瑞克RK7122型</w:t>
            </w:r>
          </w:p>
          <w:p w14:paraId="6E787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绝缘电阻表</w:t>
            </w:r>
          </w:p>
        </w:tc>
        <w:tc>
          <w:tcPr>
            <w:tcW w:w="3466" w:type="dxa"/>
            <w:shd w:val="clear" w:color="auto" w:fill="auto"/>
            <w:vAlign w:val="center"/>
          </w:tcPr>
          <w:p w14:paraId="17656E48">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3D17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717" w:type="pct"/>
            <w:shd w:val="clear" w:color="auto" w:fill="auto"/>
            <w:vAlign w:val="center"/>
          </w:tcPr>
          <w:p w14:paraId="039B0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EDK 6900P型</w:t>
            </w:r>
          </w:p>
          <w:p w14:paraId="710B6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DK240819968</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w:t>
            </w:r>
          </w:p>
        </w:tc>
        <w:tc>
          <w:tcPr>
            <w:tcW w:w="1475" w:type="pct"/>
            <w:vMerge w:val="continue"/>
            <w:shd w:val="clear" w:color="auto" w:fill="auto"/>
            <w:vAlign w:val="center"/>
          </w:tcPr>
          <w:p w14:paraId="40BE4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3466" w:type="dxa"/>
            <w:shd w:val="clear" w:color="auto" w:fill="auto"/>
            <w:vAlign w:val="center"/>
          </w:tcPr>
          <w:p w14:paraId="6AC394DC">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44E6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65708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p>
          <w:p w14:paraId="37FA5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(3230220250425)</w:t>
            </w:r>
          </w:p>
        </w:tc>
        <w:tc>
          <w:tcPr>
            <w:tcW w:w="1475" w:type="pct"/>
            <w:vMerge w:val="restart"/>
            <w:shd w:val="clear" w:color="auto" w:fill="auto"/>
            <w:vAlign w:val="center"/>
          </w:tcPr>
          <w:p w14:paraId="0C6D73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AN9671X型绝缘电阻测试仪</w:t>
            </w:r>
          </w:p>
        </w:tc>
        <w:tc>
          <w:tcPr>
            <w:tcW w:w="1807" w:type="pct"/>
            <w:shd w:val="clear" w:color="auto" w:fill="auto"/>
            <w:vAlign w:val="center"/>
          </w:tcPr>
          <w:p w14:paraId="0B212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&gt;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2000</w:t>
            </w:r>
          </w:p>
        </w:tc>
      </w:tr>
      <w:tr w14:paraId="295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7" w:type="pct"/>
            <w:shd w:val="clear" w:color="auto" w:fill="auto"/>
            <w:vAlign w:val="center"/>
          </w:tcPr>
          <w:p w14:paraId="57044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ZR-3230型</w:t>
            </w:r>
          </w:p>
          <w:p w14:paraId="3ADCD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(3230220250317)</w:t>
            </w:r>
          </w:p>
        </w:tc>
        <w:tc>
          <w:tcPr>
            <w:tcW w:w="1475" w:type="pct"/>
            <w:vMerge w:val="continue"/>
            <w:shd w:val="clear" w:color="auto" w:fill="auto"/>
            <w:vAlign w:val="center"/>
          </w:tcPr>
          <w:p w14:paraId="1A676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807" w:type="pct"/>
            <w:shd w:val="clear" w:color="auto" w:fill="auto"/>
            <w:vAlign w:val="center"/>
          </w:tcPr>
          <w:p w14:paraId="19CDE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＞2000</w:t>
            </w:r>
          </w:p>
        </w:tc>
      </w:tr>
    </w:tbl>
    <w:p w14:paraId="3F93697D">
      <w:pPr>
        <w:bidi w:val="0"/>
        <w:rPr>
          <w:rFonts w:hint="default" w:ascii="Times New Roman" w:hAnsi="Times New Roman" w:cs="Times New Roman"/>
          <w:color w:val="000000" w:themeColor="text1"/>
          <w:lang w:val="en-US"/>
          <w14:textFill>
            <w14:solidFill>
              <w14:schemeClr w14:val="tx1"/>
            </w14:solidFill>
          </w14:textFill>
        </w:rPr>
      </w:pPr>
    </w:p>
    <w:p w14:paraId="3D43E329">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w:t>
      </w:r>
      <w:r>
        <w:rPr>
          <w:rFonts w:hint="eastAsia" w:cs="Times New Roman"/>
          <w:color w:val="000000" w:themeColor="text1"/>
          <w:lang w:eastAsia="zh-CN"/>
          <w14:textFill>
            <w14:solidFill>
              <w14:schemeClr w14:val="tx1"/>
            </w14:solidFill>
          </w14:textFill>
        </w:rPr>
        <w:t>试验</w:t>
      </w:r>
      <w:r>
        <w:rPr>
          <w:rFonts w:hint="default" w:ascii="Times New Roman" w:hAnsi="Times New Roman" w:cs="Times New Roman"/>
          <w:color w:val="000000" w:themeColor="text1"/>
          <w14:textFill>
            <w14:solidFill>
              <w14:schemeClr w14:val="tx1"/>
            </w14:solidFill>
          </w14:textFill>
        </w:rPr>
        <w:t>数据、</w:t>
      </w:r>
      <w:r>
        <w:rPr>
          <w:rFonts w:hint="eastAsia" w:cs="Times New Roman"/>
          <w:color w:val="000000" w:themeColor="text1"/>
          <w:lang w:val="en-US" w:eastAsia="zh-CN"/>
          <w14:textFill>
            <w14:solidFill>
              <w14:schemeClr w14:val="tx1"/>
            </w14:solidFill>
          </w14:textFill>
        </w:rPr>
        <w:t>各厂界仪器</w:t>
      </w:r>
      <w:r>
        <w:rPr>
          <w:rFonts w:hint="default" w:ascii="Times New Roman" w:hAnsi="Times New Roman" w:cs="Times New Roman"/>
          <w:color w:val="000000" w:themeColor="text1"/>
          <w14:textFill>
            <w14:solidFill>
              <w14:schemeClr w14:val="tx1"/>
            </w14:solidFill>
          </w14:textFill>
        </w:rPr>
        <w:t>使用情况及各厂家产品说明，</w:t>
      </w:r>
      <w:r>
        <w:rPr>
          <w:rFonts w:hint="eastAsia" w:cs="Times New Roman"/>
          <w:color w:val="000000" w:themeColor="text1"/>
          <w:lang w:val="en-US" w:eastAsia="zh-CN"/>
          <w14:textFill>
            <w14:solidFill>
              <w14:schemeClr w14:val="tx1"/>
            </w14:solidFill>
          </w14:textFill>
        </w:rPr>
        <w:t>测定仪器</w:t>
      </w:r>
      <w:r>
        <w:rPr>
          <w:rFonts w:hint="default" w:ascii="Times New Roman" w:hAnsi="Times New Roman" w:cs="Times New Roman"/>
          <w:color w:val="000000" w:themeColor="text1"/>
          <w14:textFill>
            <w14:solidFill>
              <w14:schemeClr w14:val="tx1"/>
            </w14:solidFill>
          </w14:textFill>
        </w:rPr>
        <w:t>的通用技术指标和计量特性指标</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见表</w:t>
      </w:r>
      <w:r>
        <w:rPr>
          <w:rFonts w:hint="eastAsia" w:cs="Times New Roman"/>
          <w:color w:val="000000" w:themeColor="text1"/>
          <w:lang w:val="en-US" w:eastAsia="zh-CN"/>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t>。</w:t>
      </w:r>
    </w:p>
    <w:p w14:paraId="3299CA80">
      <w:pPr>
        <w:tabs>
          <w:tab w:val="right" w:pos="8306"/>
        </w:tabs>
        <w:spacing w:line="360" w:lineRule="auto"/>
        <w:ind w:left="0" w:leftChars="0" w:firstLine="0" w:firstLineChars="0"/>
        <w:jc w:val="center"/>
        <w:rPr>
          <w:rFonts w:hint="default" w:ascii="Times New Roman" w:hAnsi="Times New Roman" w:eastAsia="黑体" w:cs="Times New Roman"/>
          <w:color w:val="000000" w:themeColor="text1"/>
          <w:kern w:val="0"/>
          <w:sz w:val="24"/>
          <w:szCs w:val="20"/>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24"/>
          <w:szCs w:val="20"/>
          <w:lang w:val="en-US" w:eastAsia="zh-CN" w:bidi="ar-SA"/>
          <w14:textFill>
            <w14:solidFill>
              <w14:schemeClr w14:val="tx1"/>
            </w14:solidFill>
          </w14:textFill>
        </w:rPr>
        <w:t>表</w:t>
      </w:r>
      <w:r>
        <w:rPr>
          <w:rFonts w:hint="eastAsia" w:eastAsia="黑体" w:cs="Times New Roman"/>
          <w:color w:val="000000" w:themeColor="text1"/>
          <w:kern w:val="0"/>
          <w:sz w:val="24"/>
          <w:szCs w:val="20"/>
          <w:lang w:val="en-US" w:eastAsia="zh-CN" w:bidi="ar-SA"/>
          <w14:textFill>
            <w14:solidFill>
              <w14:schemeClr w14:val="tx1"/>
            </w14:solidFill>
          </w14:textFill>
        </w:rPr>
        <w:t>16</w:t>
      </w:r>
      <w:r>
        <w:rPr>
          <w:rFonts w:hint="default" w:ascii="Times New Roman" w:hAnsi="Times New Roman" w:eastAsia="黑体" w:cs="Times New Roman"/>
          <w:color w:val="000000" w:themeColor="text1"/>
          <w:kern w:val="0"/>
          <w:sz w:val="24"/>
          <w:szCs w:val="20"/>
          <w:lang w:val="en-US" w:eastAsia="zh-CN" w:bidi="ar-SA"/>
          <w14:textFill>
            <w14:solidFill>
              <w14:schemeClr w14:val="tx1"/>
            </w14:solidFill>
          </w14:textFill>
        </w:rPr>
        <w:t xml:space="preserve"> 本规</w:t>
      </w:r>
      <w:r>
        <w:rPr>
          <w:rFonts w:hint="eastAsia" w:eastAsia="黑体" w:cs="Times New Roman"/>
          <w:color w:val="000000" w:themeColor="text1"/>
          <w:kern w:val="0"/>
          <w:sz w:val="24"/>
          <w:szCs w:val="20"/>
          <w:lang w:val="en-US" w:eastAsia="zh-CN" w:bidi="ar-SA"/>
          <w14:textFill>
            <w14:solidFill>
              <w14:schemeClr w14:val="tx1"/>
            </w14:solidFill>
          </w14:textFill>
        </w:rPr>
        <w:t>程</w:t>
      </w:r>
      <w:r>
        <w:rPr>
          <w:rFonts w:hint="default" w:ascii="Times New Roman" w:hAnsi="Times New Roman" w:eastAsia="黑体" w:cs="Times New Roman"/>
          <w:color w:val="000000" w:themeColor="text1"/>
          <w:kern w:val="0"/>
          <w:sz w:val="24"/>
          <w:szCs w:val="20"/>
          <w:lang w:val="en-US" w:eastAsia="zh-CN" w:bidi="ar-SA"/>
          <w14:textFill>
            <w14:solidFill>
              <w14:schemeClr w14:val="tx1"/>
            </w14:solidFill>
          </w14:textFill>
        </w:rPr>
        <w:t>通用技术指标和计量性能指标</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25"/>
        <w:gridCol w:w="2385"/>
        <w:gridCol w:w="2158"/>
        <w:gridCol w:w="2085"/>
      </w:tblGrid>
      <w:tr w14:paraId="2FE2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44B0501E">
            <w:pPr>
              <w:spacing w:line="240" w:lineRule="auto"/>
              <w:ind w:left="0" w:leftChars="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序号</w:t>
            </w:r>
          </w:p>
        </w:tc>
        <w:tc>
          <w:tcPr>
            <w:tcW w:w="1051" w:type="pct"/>
            <w:vAlign w:val="center"/>
          </w:tcPr>
          <w:p w14:paraId="7041537E">
            <w:pPr>
              <w:spacing w:line="24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试验</w:t>
            </w:r>
            <w:r>
              <w:rPr>
                <w:rFonts w:hint="eastAsia" w:ascii="宋体" w:hAnsi="宋体" w:eastAsia="宋体" w:cs="宋体"/>
                <w:b/>
                <w:bCs/>
                <w:color w:val="000000" w:themeColor="text1"/>
                <w:sz w:val="24"/>
                <w:szCs w:val="24"/>
                <w14:textFill>
                  <w14:solidFill>
                    <w14:schemeClr w14:val="tx1"/>
                  </w14:solidFill>
                </w14:textFill>
              </w:rPr>
              <w:t>项目</w:t>
            </w:r>
          </w:p>
        </w:tc>
        <w:tc>
          <w:tcPr>
            <w:tcW w:w="1238" w:type="pct"/>
            <w:vAlign w:val="center"/>
          </w:tcPr>
          <w:p w14:paraId="47893492">
            <w:pPr>
              <w:spacing w:line="240" w:lineRule="auto"/>
              <w:ind w:left="0" w:leftChars="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前期试验</w:t>
            </w:r>
          </w:p>
        </w:tc>
        <w:tc>
          <w:tcPr>
            <w:tcW w:w="1120" w:type="pct"/>
            <w:vAlign w:val="center"/>
          </w:tcPr>
          <w:p w14:paraId="5EF2B647">
            <w:pPr>
              <w:spacing w:line="240" w:lineRule="auto"/>
              <w:ind w:left="0" w:leftChars="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后期验证</w:t>
            </w:r>
          </w:p>
        </w:tc>
        <w:tc>
          <w:tcPr>
            <w:tcW w:w="1082" w:type="pct"/>
            <w:vAlign w:val="center"/>
          </w:tcPr>
          <w:p w14:paraId="132C3E09">
            <w:pPr>
              <w:spacing w:line="240" w:lineRule="auto"/>
              <w:ind w:left="0" w:leftChars="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参数要求（草案）</w:t>
            </w:r>
          </w:p>
        </w:tc>
      </w:tr>
      <w:tr w14:paraId="4AD4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2CF03AA1">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051" w:type="pct"/>
            <w:vAlign w:val="center"/>
          </w:tcPr>
          <w:p w14:paraId="60DCCB9F">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外观及结构</w:t>
            </w:r>
          </w:p>
        </w:tc>
        <w:tc>
          <w:tcPr>
            <w:tcW w:w="1238" w:type="pct"/>
            <w:shd w:val="clear" w:color="auto" w:fill="auto"/>
            <w:vAlign w:val="center"/>
          </w:tcPr>
          <w:p w14:paraId="7E50354B">
            <w:pPr>
              <w:spacing w:line="240" w:lineRule="auto"/>
              <w:ind w:left="0" w:leftChars="0"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1D7A4CA2">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c>
          <w:tcPr>
            <w:tcW w:w="1082" w:type="pct"/>
            <w:vAlign w:val="center"/>
          </w:tcPr>
          <w:p w14:paraId="21B29651">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r>
      <w:tr w14:paraId="7253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016F80DD">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051" w:type="pct"/>
            <w:vAlign w:val="center"/>
          </w:tcPr>
          <w:p w14:paraId="322D0E17">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标志和标识</w:t>
            </w:r>
          </w:p>
        </w:tc>
        <w:tc>
          <w:tcPr>
            <w:tcW w:w="1238" w:type="pct"/>
            <w:shd w:val="clear" w:color="auto" w:fill="auto"/>
            <w:vAlign w:val="center"/>
          </w:tcPr>
          <w:p w14:paraId="35FE52C2">
            <w:pPr>
              <w:spacing w:line="240" w:lineRule="auto"/>
              <w:ind w:left="0" w:leftChars="0"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6AB76257">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c>
          <w:tcPr>
            <w:tcW w:w="1082" w:type="pct"/>
            <w:vAlign w:val="center"/>
          </w:tcPr>
          <w:p w14:paraId="6EF10F2C">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r>
      <w:tr w14:paraId="27CD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0391C625">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051" w:type="pct"/>
            <w:vAlign w:val="center"/>
          </w:tcPr>
          <w:p w14:paraId="73C7C0B7">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通电检查</w:t>
            </w:r>
          </w:p>
        </w:tc>
        <w:tc>
          <w:tcPr>
            <w:tcW w:w="1238" w:type="pct"/>
            <w:vAlign w:val="center"/>
          </w:tcPr>
          <w:p w14:paraId="4747BC26">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4D11674B">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c>
          <w:tcPr>
            <w:tcW w:w="1082" w:type="pct"/>
            <w:vAlign w:val="center"/>
          </w:tcPr>
          <w:p w14:paraId="103079E4">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r>
      <w:tr w14:paraId="4040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shd w:val="clear" w:color="auto" w:fill="auto"/>
            <w:vAlign w:val="center"/>
          </w:tcPr>
          <w:p w14:paraId="20A9F6A1">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051" w:type="pct"/>
            <w:shd w:val="clear" w:color="auto" w:fill="auto"/>
            <w:vAlign w:val="center"/>
          </w:tcPr>
          <w:p w14:paraId="15F2DE85">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绝缘电阻</w:t>
            </w:r>
          </w:p>
        </w:tc>
        <w:tc>
          <w:tcPr>
            <w:tcW w:w="1238" w:type="pct"/>
            <w:shd w:val="clear" w:color="auto" w:fill="auto"/>
            <w:vAlign w:val="center"/>
          </w:tcPr>
          <w:p w14:paraId="33F43871">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shd w:val="clear" w:color="auto" w:fill="auto"/>
            <w:vAlign w:val="center"/>
          </w:tcPr>
          <w:p w14:paraId="728DF093">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82" w:type="pct"/>
            <w:shd w:val="clear" w:color="auto" w:fill="auto"/>
            <w:vAlign w:val="center"/>
          </w:tcPr>
          <w:p w14:paraId="5CDE2936">
            <w:pPr>
              <w:spacing w:line="240" w:lineRule="auto"/>
              <w:ind w:left="0" w:leftChars="0"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大于20MΩ</w:t>
            </w:r>
          </w:p>
        </w:tc>
      </w:tr>
      <w:tr w14:paraId="353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0FFF32FA">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051" w:type="pct"/>
            <w:vAlign w:val="center"/>
          </w:tcPr>
          <w:p w14:paraId="08F55014">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示值误差</w:t>
            </w:r>
          </w:p>
        </w:tc>
        <w:tc>
          <w:tcPr>
            <w:tcW w:w="1238" w:type="pct"/>
            <w:vAlign w:val="center"/>
          </w:tcPr>
          <w:p w14:paraId="4A49C8A6">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2530196A">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82" w:type="pct"/>
            <w:vAlign w:val="center"/>
          </w:tcPr>
          <w:p w14:paraId="4BB4B2B9">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不超过±5%</w:t>
            </w:r>
          </w:p>
        </w:tc>
      </w:tr>
      <w:tr w14:paraId="19D1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1DBCDEFA">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051" w:type="pct"/>
            <w:vAlign w:val="center"/>
          </w:tcPr>
          <w:p w14:paraId="14B258C3">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重复性</w:t>
            </w:r>
          </w:p>
        </w:tc>
        <w:tc>
          <w:tcPr>
            <w:tcW w:w="1238" w:type="pct"/>
            <w:vAlign w:val="center"/>
          </w:tcPr>
          <w:p w14:paraId="78E03628">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53D6CF8D">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82" w:type="pct"/>
            <w:vAlign w:val="center"/>
          </w:tcPr>
          <w:p w14:paraId="151B2469">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不超过±2%</w:t>
            </w:r>
          </w:p>
        </w:tc>
      </w:tr>
      <w:tr w14:paraId="79A9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6BB1436F">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051" w:type="pct"/>
            <w:vAlign w:val="center"/>
          </w:tcPr>
          <w:p w14:paraId="30470F15">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1238" w:type="pct"/>
            <w:vAlign w:val="center"/>
          </w:tcPr>
          <w:p w14:paraId="28A920AE">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0AF2D072">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82" w:type="pct"/>
            <w:vAlign w:val="center"/>
          </w:tcPr>
          <w:p w14:paraId="0A219866">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不大于120s</w:t>
            </w:r>
          </w:p>
        </w:tc>
      </w:tr>
      <w:tr w14:paraId="3F90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273B055C">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051" w:type="pct"/>
            <w:vAlign w:val="center"/>
          </w:tcPr>
          <w:p w14:paraId="681F720D">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零点漂移</w:t>
            </w:r>
          </w:p>
        </w:tc>
        <w:tc>
          <w:tcPr>
            <w:tcW w:w="1238" w:type="pct"/>
            <w:vAlign w:val="center"/>
          </w:tcPr>
          <w:p w14:paraId="5BE1E6DF">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500A1BE1">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82" w:type="pct"/>
            <w:vAlign w:val="center"/>
          </w:tcPr>
          <w:p w14:paraId="45D6E90C">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.0%FS</w:t>
            </w:r>
          </w:p>
        </w:tc>
      </w:tr>
      <w:tr w14:paraId="3979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68DDE0EF">
            <w:pPr>
              <w:spacing w:line="24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051" w:type="pct"/>
            <w:vAlign w:val="center"/>
          </w:tcPr>
          <w:p w14:paraId="68A95C90">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量程漂移</w:t>
            </w:r>
          </w:p>
        </w:tc>
        <w:tc>
          <w:tcPr>
            <w:tcW w:w="1238" w:type="pct"/>
            <w:vAlign w:val="center"/>
          </w:tcPr>
          <w:p w14:paraId="3926853F">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120" w:type="pct"/>
            <w:vAlign w:val="center"/>
          </w:tcPr>
          <w:p w14:paraId="7673E101">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1082" w:type="pct"/>
            <w:vAlign w:val="center"/>
          </w:tcPr>
          <w:p w14:paraId="7C069872">
            <w:pPr>
              <w:spacing w:line="240" w:lineRule="auto"/>
              <w:ind w:left="0" w:lef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2.0%FS</w:t>
            </w:r>
          </w:p>
        </w:tc>
      </w:tr>
    </w:tbl>
    <w:p w14:paraId="2E8DDC91">
      <w:pPr>
        <w:tabs>
          <w:tab w:val="right" w:pos="8306"/>
        </w:tabs>
        <w:spacing w:line="360" w:lineRule="auto"/>
        <w:ind w:left="0" w:leftChars="0" w:firstLine="0" w:firstLineChars="0"/>
        <w:jc w:val="center"/>
        <w:rPr>
          <w:rFonts w:hint="default" w:ascii="Times New Roman" w:hAnsi="Times New Roman" w:eastAsia="黑体" w:cs="Times New Roman"/>
          <w:color w:val="000000" w:themeColor="text1"/>
          <w:kern w:val="0"/>
          <w:sz w:val="24"/>
          <w:szCs w:val="20"/>
          <w:lang w:val="en-US" w:eastAsia="zh-CN" w:bidi="ar-SA"/>
          <w14:textFill>
            <w14:solidFill>
              <w14:schemeClr w14:val="tx1"/>
            </w14:solidFill>
          </w14:textFill>
        </w:rPr>
      </w:pPr>
    </w:p>
    <w:p w14:paraId="4126D38A">
      <w:pPr>
        <w:pStyle w:val="4"/>
        <w:numPr>
          <w:ilvl w:val="0"/>
          <w:numId w:val="5"/>
        </w:numPr>
        <w:bidi w:val="0"/>
        <w:ind w:left="0" w:leftChars="0" w:firstLine="542" w:firstLineChars="200"/>
        <w:rPr>
          <w:rFonts w:hint="default" w:ascii="Times New Roman" w:hAnsi="Times New Roman" w:cs="Times New Roman"/>
          <w:color w:val="000000" w:themeColor="text1"/>
          <w:lang w:val="en-US" w:eastAsia="zh-CN"/>
          <w14:textFill>
            <w14:solidFill>
              <w14:schemeClr w14:val="tx1"/>
            </w14:solidFill>
          </w14:textFill>
        </w:rPr>
      </w:pPr>
      <w:bookmarkStart w:id="55" w:name="_Toc10039"/>
      <w:r>
        <w:rPr>
          <w:rFonts w:hint="default" w:ascii="Times New Roman" w:hAnsi="Times New Roman" w:cs="Times New Roman"/>
          <w:color w:val="000000" w:themeColor="text1"/>
          <w:lang w:val="en-US" w:eastAsia="zh-CN"/>
          <w14:textFill>
            <w14:solidFill>
              <w14:schemeClr w14:val="tx1"/>
            </w14:solidFill>
          </w14:textFill>
        </w:rPr>
        <w:t>检定结果的处理与检定周期的制定</w:t>
      </w:r>
      <w:bookmarkEnd w:id="55"/>
    </w:p>
    <w:p w14:paraId="45B7DFF7">
      <w:pPr>
        <w:bidi w:val="0"/>
        <w:rPr>
          <w:rFonts w:hint="default" w:ascii="Times New Roman" w:hAnsi="Times New Roman" w:cs="Times New Roman"/>
          <w:b w:val="0"/>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依据JJF 1002《国家计量检定规程编写规则》，针对</w:t>
      </w:r>
      <w:r>
        <w:rPr>
          <w:rFonts w:hint="eastAsia" w:cs="Times New Roman"/>
          <w:color w:val="000000" w:themeColor="text1"/>
          <w:lang w:val="en-US" w:eastAsia="zh-CN"/>
          <w14:textFill>
            <w14:solidFill>
              <w14:schemeClr w14:val="tx1"/>
            </w14:solidFill>
          </w14:textFill>
        </w:rPr>
        <w:t>测定仪器</w:t>
      </w:r>
      <w:r>
        <w:rPr>
          <w:rFonts w:hint="default" w:ascii="Times New Roman" w:hAnsi="Times New Roman" w:cs="Times New Roman"/>
          <w:color w:val="000000" w:themeColor="text1"/>
          <w:lang w:val="en-US" w:eastAsia="zh-CN"/>
          <w14:textFill>
            <w14:solidFill>
              <w14:schemeClr w14:val="tx1"/>
            </w14:solidFill>
          </w14:textFill>
        </w:rPr>
        <w:t>，检定合格者，需出具检定证书；检定不合格的，应出具检定结果通知书，并注明不合格项目。参考JJF 1139－2005《计量器具检定周期确定原则和方法》，</w:t>
      </w:r>
      <w:r>
        <w:rPr>
          <w:rFonts w:hint="default" w:ascii="Times New Roman" w:hAnsi="Times New Roman" w:cs="Times New Roman"/>
          <w:color w:val="000000" w:themeColor="text1"/>
          <w14:textFill>
            <w14:solidFill>
              <w14:schemeClr w14:val="tx1"/>
            </w14:solidFill>
          </w14:textFill>
        </w:rPr>
        <w:t>结合</w:t>
      </w:r>
      <w:r>
        <w:rPr>
          <w:rFonts w:hint="eastAsia" w:cs="Times New Roman"/>
          <w:color w:val="000000" w:themeColor="text1"/>
          <w:lang w:val="en-US" w:eastAsia="zh-CN"/>
          <w14:textFill>
            <w14:solidFill>
              <w14:schemeClr w14:val="tx1"/>
            </w14:solidFill>
          </w14:textFill>
        </w:rPr>
        <w:t>测定仪器</w:t>
      </w:r>
      <w:r>
        <w:rPr>
          <w:rFonts w:hint="default" w:ascii="Times New Roman" w:hAnsi="Times New Roman" w:cs="Times New Roman"/>
          <w:color w:val="000000" w:themeColor="text1"/>
          <w14:textFill>
            <w14:solidFill>
              <w14:schemeClr w14:val="tx1"/>
            </w14:solidFill>
          </w14:textFill>
        </w:rPr>
        <w:t>的技术特性，</w:t>
      </w:r>
      <w:r>
        <w:rPr>
          <w:rFonts w:hint="default" w:ascii="Times New Roman" w:hAnsi="Times New Roman" w:cs="Times New Roman"/>
          <w:color w:val="000000" w:themeColor="text1"/>
          <w:lang w:val="en-US" w:eastAsia="zh-CN"/>
          <w14:textFill>
            <w14:solidFill>
              <w14:schemeClr w14:val="tx1"/>
            </w14:solidFill>
          </w14:textFill>
        </w:rPr>
        <w:t>明确</w:t>
      </w:r>
      <w:r>
        <w:rPr>
          <w:rFonts w:hint="default" w:ascii="Times New Roman" w:hAnsi="Times New Roman" w:cs="Times New Roman"/>
          <w:color w:val="000000" w:themeColor="text1"/>
          <w14:textFill>
            <w14:solidFill>
              <w14:schemeClr w14:val="tx1"/>
            </w14:solidFill>
          </w14:textFill>
        </w:rPr>
        <w:t>其检定周期</w:t>
      </w:r>
      <w:r>
        <w:rPr>
          <w:rFonts w:hint="default" w:ascii="Times New Roman" w:hAnsi="Times New Roman" w:cs="Times New Roman"/>
          <w:color w:val="000000" w:themeColor="text1"/>
          <w:lang w:val="en-US" w:eastAsia="zh-CN"/>
          <w14:textFill>
            <w14:solidFill>
              <w14:schemeClr w14:val="tx1"/>
            </w14:solidFill>
          </w14:textFill>
        </w:rPr>
        <w:t>一般不超过12个月。</w:t>
      </w:r>
    </w:p>
    <w:p w14:paraId="6E938463">
      <w:pPr>
        <w:pStyle w:val="4"/>
        <w:numPr>
          <w:ilvl w:val="0"/>
          <w:numId w:val="5"/>
        </w:numPr>
        <w:bidi w:val="0"/>
        <w:ind w:left="0" w:leftChars="0" w:firstLine="542" w:firstLineChars="200"/>
        <w:rPr>
          <w:rFonts w:hint="default" w:ascii="Times New Roman" w:hAnsi="Times New Roman" w:cs="Times New Roman"/>
          <w:color w:val="000000" w:themeColor="text1"/>
          <w:lang w:val="en-US" w:eastAsia="zh-CN"/>
          <w14:textFill>
            <w14:solidFill>
              <w14:schemeClr w14:val="tx1"/>
            </w14:solidFill>
          </w14:textFill>
        </w:rPr>
      </w:pPr>
      <w:bookmarkStart w:id="56" w:name="_Toc20421"/>
      <w:r>
        <w:rPr>
          <w:rFonts w:hint="default" w:ascii="Times New Roman" w:hAnsi="Times New Roman" w:cs="Times New Roman"/>
          <w:color w:val="000000" w:themeColor="text1"/>
          <w:lang w:val="en-US" w:eastAsia="zh-CN"/>
          <w14:textFill>
            <w14:solidFill>
              <w14:schemeClr w14:val="tx1"/>
            </w14:solidFill>
          </w14:textFill>
        </w:rPr>
        <w:t>对征求意见稿修改的部分说明</w:t>
      </w:r>
      <w:bookmarkEnd w:id="56"/>
    </w:p>
    <w:p w14:paraId="1924A73F">
      <w:pPr>
        <w:bidi w:val="0"/>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起草组</w:t>
      </w:r>
      <w:r>
        <w:rPr>
          <w:rFonts w:hint="default" w:ascii="Times New Roman" w:hAnsi="Times New Roman" w:cs="Times New Roman"/>
          <w:color w:val="000000" w:themeColor="text1"/>
          <w14:textFill>
            <w14:solidFill>
              <w14:schemeClr w14:val="tx1"/>
            </w14:solidFill>
          </w14:textFill>
        </w:rPr>
        <w:t>共发出</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份征求意见稿，收到回函</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份，提出意见和建议的有</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份，在不断修订过程中汇总到</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条意见和建议，并在来函意见处理中对其采用与否都进行了详细说明。务求规程的制定接近实际使用状况</w:t>
      </w:r>
      <w:r>
        <w:rPr>
          <w:rFonts w:hint="default" w:ascii="Times New Roman" w:hAnsi="Times New Roman" w:cs="Times New Roman"/>
          <w:color w:val="000000" w:themeColor="text1"/>
          <w:sz w:val="24"/>
          <w14:textFill>
            <w14:solidFill>
              <w14:schemeClr w14:val="tx1"/>
            </w14:solidFill>
          </w14:textFill>
        </w:rPr>
        <w:t>（详见征求意见汇总表）</w:t>
      </w:r>
      <w:r>
        <w:rPr>
          <w:rFonts w:hint="default" w:ascii="Times New Roman" w:hAnsi="Times New Roman" w:cs="Times New Roman"/>
          <w:color w:val="000000" w:themeColor="text1"/>
          <w14:textFill>
            <w14:solidFill>
              <w14:schemeClr w14:val="tx1"/>
            </w14:solidFill>
          </w14:textFill>
        </w:rPr>
        <w:t>。</w:t>
      </w:r>
    </w:p>
    <w:p w14:paraId="71B5C99E">
      <w:pPr>
        <w:pStyle w:val="4"/>
        <w:numPr>
          <w:ilvl w:val="0"/>
          <w:numId w:val="5"/>
        </w:numPr>
        <w:bidi w:val="0"/>
        <w:ind w:left="0" w:leftChars="0" w:firstLine="542" w:firstLineChars="200"/>
        <w:rPr>
          <w:rFonts w:hint="default" w:ascii="Times New Roman" w:hAnsi="Times New Roman" w:cs="Times New Roman"/>
          <w:color w:val="000000" w:themeColor="text1"/>
          <w:lang w:val="en-US" w:eastAsia="zh-CN"/>
          <w14:textFill>
            <w14:solidFill>
              <w14:schemeClr w14:val="tx1"/>
            </w14:solidFill>
          </w14:textFill>
        </w:rPr>
      </w:pPr>
      <w:bookmarkStart w:id="57" w:name="_Toc1818"/>
      <w:r>
        <w:rPr>
          <w:rFonts w:hint="default" w:ascii="Times New Roman" w:hAnsi="Times New Roman" w:cs="Times New Roman"/>
          <w:color w:val="000000" w:themeColor="text1"/>
          <w:lang w:val="en-US" w:eastAsia="zh-CN"/>
          <w14:textFill>
            <w14:solidFill>
              <w14:schemeClr w14:val="tx1"/>
            </w14:solidFill>
          </w14:textFill>
        </w:rPr>
        <w:t>其他说明</w:t>
      </w:r>
      <w:bookmarkEnd w:id="57"/>
    </w:p>
    <w:p w14:paraId="3BF47239">
      <w:pPr>
        <w:bidi w:val="0"/>
        <w:rPr>
          <w:rFonts w:hint="default" w:ascii="Times New Roman" w:hAnsi="Times New Roman"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起</w:t>
      </w:r>
      <w:r>
        <w:rPr>
          <w:color w:val="000000" w:themeColor="text1"/>
          <w14:textFill>
            <w14:solidFill>
              <w14:schemeClr w14:val="tx1"/>
            </w14:solidFill>
          </w14:textFill>
        </w:rPr>
        <w:t>草组结合</w:t>
      </w:r>
      <w:r>
        <w:rPr>
          <w:rFonts w:hint="eastAsia"/>
          <w:color w:val="000000" w:themeColor="text1"/>
          <w:lang w:val="en-US" w:eastAsia="zh-CN"/>
          <w14:textFill>
            <w14:solidFill>
              <w14:schemeClr w14:val="tx1"/>
            </w14:solidFill>
          </w14:textFill>
        </w:rPr>
        <w:t>试验数据</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综合预审会专家意见，</w:t>
      </w:r>
      <w:r>
        <w:rPr>
          <w:rFonts w:hint="default"/>
          <w:color w:val="000000" w:themeColor="text1"/>
          <w14:textFill>
            <w14:solidFill>
              <w14:schemeClr w14:val="tx1"/>
            </w14:solidFill>
          </w14:textFill>
        </w:rPr>
        <w:t>参考</w:t>
      </w:r>
      <w:r>
        <w:rPr>
          <w:rFonts w:hint="eastAsia"/>
          <w:color w:val="000000" w:themeColor="text1"/>
          <w:sz w:val="24"/>
          <w:szCs w:val="20"/>
          <w:lang w:val="en-US" w:eastAsia="zh-CN"/>
          <w14:textFill>
            <w14:solidFill>
              <w14:schemeClr w14:val="tx1"/>
            </w14:solidFill>
          </w14:textFill>
        </w:rPr>
        <w:t>《</w:t>
      </w:r>
      <w:r>
        <w:rPr>
          <w:rFonts w:hint="default" w:eastAsia="宋体"/>
          <w:color w:val="000000" w:themeColor="text1"/>
          <w:sz w:val="24"/>
          <w:szCs w:val="20"/>
          <w14:textFill>
            <w14:solidFill>
              <w14:schemeClr w14:val="tx1"/>
            </w14:solidFill>
          </w14:textFill>
        </w:rPr>
        <w:t>工业企业脱硫脱硝氨逃逸现场监测技术规范</w:t>
      </w:r>
      <w:r>
        <w:rPr>
          <w:rFonts w:hint="eastAsia"/>
          <w:color w:val="000000" w:themeColor="text1"/>
          <w:sz w:val="24"/>
          <w:szCs w:val="20"/>
          <w:lang w:eastAsia="zh-CN"/>
          <w14:textFill>
            <w14:solidFill>
              <w14:schemeClr w14:val="tx1"/>
            </w14:solidFill>
          </w14:textFill>
        </w:rPr>
        <w:t>》（</w:t>
      </w:r>
      <w:r>
        <w:rPr>
          <w:rFonts w:hint="default"/>
          <w:color w:val="000000" w:themeColor="text1"/>
          <w:sz w:val="24"/>
          <w:szCs w:val="20"/>
          <w:lang w:val="en-US" w:eastAsia="zh-CN"/>
          <w14:textFill>
            <w14:solidFill>
              <w14:schemeClr w14:val="tx1"/>
            </w14:solidFill>
          </w14:textFill>
        </w:rPr>
        <w:t>DB41/T 2900-2025</w:t>
      </w:r>
      <w:r>
        <w:rPr>
          <w:rFonts w:hint="eastAsia"/>
          <w:color w:val="000000" w:themeColor="text1"/>
          <w:sz w:val="24"/>
          <w:szCs w:val="20"/>
          <w:lang w:val="en-US" w:eastAsia="zh-CN"/>
          <w14:textFill>
            <w14:solidFill>
              <w14:schemeClr w14:val="tx1"/>
            </w14:solidFill>
          </w14:textFill>
        </w:rPr>
        <w:t>），认为干扰气</w:t>
      </w:r>
      <w:r>
        <w:rPr>
          <w:rFonts w:hint="eastAsia" w:ascii="Times New Roman" w:hAnsi="Times New Roman" w:cs="Times New Roman"/>
          <w:b w:val="0"/>
          <w:color w:val="000000" w:themeColor="text1"/>
          <w:kern w:val="2"/>
          <w:sz w:val="24"/>
          <w:szCs w:val="24"/>
          <w:highlight w:val="none"/>
          <w:lang w:val="en-US" w:eastAsia="zh-CN" w:bidi="ar-SA"/>
          <w14:textFill>
            <w14:solidFill>
              <w14:schemeClr w14:val="tx1"/>
            </w14:solidFill>
          </w14:textFill>
        </w:rPr>
        <w:t>对仪器性能影响较小</w:t>
      </w:r>
      <w:r>
        <w:rPr>
          <w:rFonts w:hint="default" w:ascii="Times New Roman" w:hAnsi="Times New Roman" w:cs="Times New Roman"/>
          <w:color w:val="000000" w:themeColor="text1"/>
          <w:lang w:val="en-US" w:eastAsia="zh-CN"/>
          <w14:textFill>
            <w14:solidFill>
              <w14:schemeClr w14:val="tx1"/>
            </w14:solidFill>
          </w14:textFill>
        </w:rPr>
        <w:t>。经规程</w:t>
      </w:r>
      <w:r>
        <w:rPr>
          <w:rFonts w:hint="eastAsia" w:cs="Times New Roman"/>
          <w:color w:val="000000" w:themeColor="text1"/>
          <w:lang w:val="en-US" w:eastAsia="zh-CN"/>
          <w14:textFill>
            <w14:solidFill>
              <w14:schemeClr w14:val="tx1"/>
            </w14:solidFill>
          </w14:textFill>
        </w:rPr>
        <w:t>起草组</w:t>
      </w:r>
      <w:r>
        <w:rPr>
          <w:rFonts w:hint="default" w:ascii="Times New Roman" w:hAnsi="Times New Roman" w:cs="Times New Roman"/>
          <w:color w:val="000000" w:themeColor="text1"/>
          <w:lang w:val="en-US" w:eastAsia="zh-CN"/>
          <w14:textFill>
            <w14:solidFill>
              <w14:schemeClr w14:val="tx1"/>
            </w14:solidFill>
          </w14:textFill>
        </w:rPr>
        <w:t>论证，决定取消</w:t>
      </w:r>
      <w:r>
        <w:rPr>
          <w:rFonts w:hint="eastAsia" w:cs="Times New Roman"/>
          <w:b w:val="0"/>
          <w:color w:val="000000" w:themeColor="text1"/>
          <w:kern w:val="2"/>
          <w:sz w:val="24"/>
          <w:szCs w:val="24"/>
          <w:highlight w:val="none"/>
          <w:lang w:val="en-US" w:eastAsia="zh-CN" w:bidi="ar-SA"/>
          <w14:textFill>
            <w14:solidFill>
              <w14:schemeClr w14:val="tx1"/>
            </w14:solidFill>
          </w14:textFill>
        </w:rPr>
        <w:t>干扰误差</w:t>
      </w:r>
      <w:r>
        <w:rPr>
          <w:rFonts w:hint="default" w:ascii="Times New Roman" w:hAnsi="Times New Roman" w:cs="Times New Roman"/>
          <w:color w:val="000000" w:themeColor="text1"/>
          <w:lang w:val="en-US" w:eastAsia="zh-CN"/>
          <w14:textFill>
            <w14:solidFill>
              <w14:schemeClr w14:val="tx1"/>
            </w14:solidFill>
          </w14:textFill>
        </w:rPr>
        <w:t>检定指标，以优化规程的科学性与可操作性。</w:t>
      </w:r>
    </w:p>
    <w:p w14:paraId="34392149">
      <w:pPr>
        <w:bidi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本规程</w:t>
      </w:r>
      <w:r>
        <w:rPr>
          <w:rFonts w:hint="default" w:ascii="Times New Roman" w:hAnsi="Times New Roman" w:eastAsia="宋体" w:cs="Times New Roman"/>
          <w:color w:val="000000" w:themeColor="text1"/>
          <w:lang w:val="en-US" w:eastAsia="zh-CN"/>
          <w14:textFill>
            <w14:solidFill>
              <w14:schemeClr w14:val="tx1"/>
            </w14:solidFill>
          </w14:textFill>
        </w:rPr>
        <w:t>含有</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个附录，</w:t>
      </w:r>
      <w:r>
        <w:rPr>
          <w:rFonts w:hint="eastAsia" w:ascii="Times New Roman" w:hAnsi="Times New Roman" w:eastAsia="宋体" w:cs="Times New Roman"/>
          <w:color w:val="000000" w:themeColor="text1"/>
          <w:lang w:val="en-US" w:eastAsia="zh-CN"/>
          <w14:textFill>
            <w14:solidFill>
              <w14:schemeClr w14:val="tx1"/>
            </w14:solidFill>
          </w14:textFill>
        </w:rPr>
        <w:t>分别</w:t>
      </w:r>
      <w:r>
        <w:rPr>
          <w:rFonts w:hint="default" w:ascii="Times New Roman" w:hAnsi="Times New Roman" w:eastAsia="宋体" w:cs="Times New Roman"/>
          <w:color w:val="000000" w:themeColor="text1"/>
          <w:lang w:val="en-US" w:eastAsia="zh-CN"/>
          <w14:textFill>
            <w14:solidFill>
              <w14:schemeClr w14:val="tx1"/>
            </w14:solidFill>
          </w14:textFill>
        </w:rPr>
        <w:t>为：</w:t>
      </w:r>
    </w:p>
    <w:p w14:paraId="19BF563E">
      <w:pPr>
        <w:bidi w:val="0"/>
        <w:rPr>
          <w:rFonts w:hint="default" w:ascii="Times New Roman" w:hAnsi="Times New Roman" w:eastAsia="宋体" w:cs="Times New Roman"/>
          <w:color w:val="000000" w:themeColor="text1"/>
          <w:lang w:val="en-US" w:eastAsia="zh-CN"/>
          <w14:textFill>
            <w14:solidFill>
              <w14:schemeClr w14:val="tx1"/>
            </w14:solidFill>
          </w14:textFill>
        </w:rPr>
      </w:pPr>
      <w:bookmarkStart w:id="58" w:name="_Toc22396"/>
      <w:bookmarkStart w:id="59" w:name="_Toc8499"/>
      <w:bookmarkStart w:id="60" w:name="OLE_LINK2"/>
      <w:r>
        <w:rPr>
          <w:rFonts w:hint="default" w:ascii="Times New Roman" w:hAnsi="Times New Roman" w:eastAsia="宋体" w:cs="Times New Roman"/>
          <w:color w:val="000000" w:themeColor="text1"/>
          <w:lang w:val="en-US" w:eastAsia="zh-CN"/>
          <w14:textFill>
            <w14:solidFill>
              <w14:schemeClr w14:val="tx1"/>
            </w14:solidFill>
          </w14:textFill>
        </w:rPr>
        <w:t xml:space="preserve">附录A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便携式激光氨气分析仪</w:t>
      </w:r>
      <w:r>
        <w:rPr>
          <w:rFonts w:hint="default" w:ascii="Times New Roman" w:hAnsi="Times New Roman" w:eastAsia="宋体" w:cs="Times New Roman"/>
          <w:color w:val="000000" w:themeColor="text1"/>
          <w:lang w:val="en-US" w:eastAsia="zh-CN"/>
          <w14:textFill>
            <w14:solidFill>
              <w14:schemeClr w14:val="tx1"/>
            </w14:solidFill>
          </w14:textFill>
        </w:rPr>
        <w:t>检定原始记录格式（供参考）</w:t>
      </w:r>
      <w:bookmarkEnd w:id="58"/>
      <w:bookmarkEnd w:id="59"/>
      <w:r>
        <w:rPr>
          <w:rFonts w:hint="default" w:ascii="Times New Roman" w:hAnsi="Times New Roman" w:eastAsia="宋体" w:cs="Times New Roman"/>
          <w:color w:val="000000" w:themeColor="text1"/>
          <w:lang w:val="en-US" w:eastAsia="zh-CN"/>
          <w14:textFill>
            <w14:solidFill>
              <w14:schemeClr w14:val="tx1"/>
            </w14:solidFill>
          </w14:textFill>
        </w:rPr>
        <w:t xml:space="preserve"> </w:t>
      </w:r>
    </w:p>
    <w:bookmarkEnd w:id="60"/>
    <w:p w14:paraId="0541D7A1">
      <w:pPr>
        <w:bidi w:val="0"/>
        <w:rPr>
          <w:rFonts w:hint="default" w:ascii="Times New Roman" w:hAnsi="Times New Roman" w:eastAsia="宋体" w:cs="Times New Roman"/>
          <w:color w:val="000000" w:themeColor="text1"/>
          <w:lang w:val="en-US" w:eastAsia="zh-CN"/>
          <w14:textFill>
            <w14:solidFill>
              <w14:schemeClr w14:val="tx1"/>
            </w14:solidFill>
          </w14:textFill>
        </w:rPr>
      </w:pPr>
      <w:bookmarkStart w:id="61" w:name="_Toc30651"/>
      <w:bookmarkStart w:id="62" w:name="_Toc3966"/>
      <w:r>
        <w:rPr>
          <w:rFonts w:hint="default" w:ascii="Times New Roman" w:hAnsi="Times New Roman" w:eastAsia="宋体" w:cs="Times New Roman"/>
          <w:color w:val="000000" w:themeColor="text1"/>
          <w:lang w:val="en-US" w:eastAsia="zh-CN"/>
          <w14:textFill>
            <w14:solidFill>
              <w14:schemeClr w14:val="tx1"/>
            </w14:solidFill>
          </w14:textFill>
        </w:rPr>
        <w:t xml:space="preserve">附录B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检定证书内页格式（供参考）</w:t>
      </w:r>
      <w:bookmarkEnd w:id="61"/>
      <w:bookmarkEnd w:id="62"/>
    </w:p>
    <w:p w14:paraId="2B92E8FC">
      <w:pPr>
        <w:pStyle w:val="3"/>
        <w:pageBreakBefore w:val="0"/>
        <w:kinsoku/>
        <w:wordWrap/>
        <w:overflowPunct/>
        <w:topLinePunct w:val="0"/>
        <w:autoSpaceDE/>
        <w:autoSpaceDN/>
        <w:bidi w:val="0"/>
        <w:outlineLvl w:val="0"/>
        <w:rPr>
          <w:rFonts w:hint="default" w:ascii="Times New Roman" w:hAnsi="Times New Roman" w:cs="Times New Roman"/>
          <w:color w:val="000000" w:themeColor="text1"/>
          <w:lang w:val="en-US" w:eastAsia="zh-CN"/>
          <w14:textFill>
            <w14:solidFill>
              <w14:schemeClr w14:val="tx1"/>
            </w14:solidFill>
          </w14:textFill>
        </w:rPr>
      </w:pPr>
      <w:bookmarkStart w:id="63" w:name="_Toc6605"/>
      <w:bookmarkStart w:id="64" w:name="_Toc3423"/>
      <w:r>
        <w:rPr>
          <w:rFonts w:hint="default" w:ascii="Times New Roman" w:hAnsi="Times New Roman" w:cs="Times New Roman"/>
          <w:color w:val="000000" w:themeColor="text1"/>
          <w:lang w:val="en-US" w:eastAsia="zh-CN"/>
          <w14:textFill>
            <w14:solidFill>
              <w14:schemeClr w14:val="tx1"/>
            </w14:solidFill>
          </w14:textFill>
        </w:rPr>
        <w:t>六、总结</w:t>
      </w:r>
      <w:bookmarkEnd w:id="63"/>
      <w:bookmarkEnd w:id="64"/>
    </w:p>
    <w:p w14:paraId="6A5FD7F3">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在</w:t>
      </w:r>
      <w:r>
        <w:rPr>
          <w:rFonts w:hint="default" w:ascii="Times New Roman" w:hAnsi="Times New Roman" w:cs="Times New Roman"/>
          <w:b w:val="0"/>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b w:val="0"/>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的编制过程中，</w:t>
      </w:r>
      <w:r>
        <w:rPr>
          <w:rFonts w:hint="eastAsia" w:cs="Times New Roman"/>
          <w:color w:val="000000" w:themeColor="text1"/>
          <w:lang w:val="en-US" w:eastAsia="zh-CN"/>
          <w14:textFill>
            <w14:solidFill>
              <w14:schemeClr w14:val="tx1"/>
            </w14:solidFill>
          </w14:textFill>
        </w:rPr>
        <w:t>起草组</w:t>
      </w:r>
      <w:r>
        <w:rPr>
          <w:rFonts w:hint="default" w:ascii="Times New Roman" w:hAnsi="Times New Roman" w:cs="Times New Roman"/>
          <w:color w:val="000000" w:themeColor="text1"/>
          <w:lang w:val="en-US" w:eastAsia="zh-CN"/>
          <w14:textFill>
            <w14:solidFill>
              <w14:schemeClr w14:val="tx1"/>
            </w14:solidFill>
          </w14:textFill>
        </w:rPr>
        <w:t>始终秉持科学严谨的态度，广泛收集并参考相关技术规程，结合大量试验数据，确保规程内容的科学性，并从实际操作出发，确保规程具有良好的普适性与可操作性。鉴于</w:t>
      </w:r>
      <w:r>
        <w:rPr>
          <w:rFonts w:hint="eastAsia" w:cs="Times New Roman"/>
          <w:color w:val="000000" w:themeColor="text1"/>
          <w:lang w:val="en-US" w:eastAsia="zh-CN"/>
          <w14:textFill>
            <w14:solidFill>
              <w14:schemeClr w14:val="tx1"/>
            </w14:solidFill>
          </w14:textFill>
        </w:rPr>
        <w:t>起草组</w:t>
      </w:r>
      <w:r>
        <w:rPr>
          <w:rFonts w:hint="default" w:ascii="Times New Roman" w:hAnsi="Times New Roman" w:cs="Times New Roman"/>
          <w:color w:val="000000" w:themeColor="text1"/>
          <w:lang w:val="en-US" w:eastAsia="zh-CN"/>
          <w14:textFill>
            <w14:solidFill>
              <w14:schemeClr w14:val="tx1"/>
            </w14:solidFill>
          </w14:textFill>
        </w:rPr>
        <w:t>的经验和能力有限，规程</w:t>
      </w:r>
      <w:r>
        <w:rPr>
          <w:rFonts w:hint="eastAsia" w:cs="Times New Roman"/>
          <w:color w:val="000000" w:themeColor="text1"/>
          <w:lang w:val="en-US" w:eastAsia="zh-CN"/>
          <w14:textFill>
            <w14:solidFill>
              <w14:schemeClr w14:val="tx1"/>
            </w14:solidFill>
          </w14:textFill>
        </w:rPr>
        <w:t>或有</w:t>
      </w:r>
      <w:r>
        <w:rPr>
          <w:rFonts w:hint="default" w:ascii="Times New Roman" w:hAnsi="Times New Roman" w:cs="Times New Roman"/>
          <w:color w:val="000000" w:themeColor="text1"/>
          <w:lang w:val="en-US" w:eastAsia="zh-CN"/>
          <w14:textFill>
            <w14:solidFill>
              <w14:schemeClr w14:val="tx1"/>
            </w14:solidFill>
          </w14:textFill>
        </w:rPr>
        <w:t>不足。</w:t>
      </w:r>
      <w:r>
        <w:rPr>
          <w:rFonts w:hint="default" w:ascii="Times New Roman" w:hAnsi="Times New Roman" w:cs="Times New Roman"/>
          <w:color w:val="000000" w:themeColor="text1"/>
          <w14:textFill>
            <w14:solidFill>
              <w14:schemeClr w14:val="tx1"/>
            </w14:solidFill>
          </w14:textFill>
        </w:rPr>
        <w:t>诚邀各位专家对本规程提出宝贵意见与建议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共同完善</w:t>
      </w:r>
      <w:r>
        <w:rPr>
          <w:rFonts w:hint="default" w:ascii="Times New Roman" w:hAnsi="Times New Roman" w:cs="Times New Roman"/>
          <w:b w:val="0"/>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b w:val="0"/>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，提升其科学性和实用性。</w:t>
      </w:r>
      <w:bookmarkEnd w:id="49"/>
      <w:bookmarkEnd w:id="50"/>
    </w:p>
    <w:p w14:paraId="086BAD20">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Style w:val="30"/>
          <w:color w:val="000000" w:themeColor="text1"/>
          <w:sz w:val="24"/>
          <w:u w:val="none"/>
          <w14:textFill>
            <w14:solidFill>
              <w14:schemeClr w14:val="tx1"/>
            </w14:solidFill>
          </w14:textFill>
        </w:rPr>
      </w:pPr>
      <w:r>
        <w:rPr>
          <w:rFonts w:hint="default" w:ascii="Times New Roman" w:hAnsi="Times New Roman" w:cs="Times New Roman"/>
          <w:b w:val="0"/>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便携式激光氨气分析仪检定规程</w:t>
      </w:r>
      <w:r>
        <w:rPr>
          <w:rFonts w:hint="default" w:ascii="Times New Roman" w:hAnsi="Times New Roman" w:cs="Times New Roman"/>
          <w:b w:val="0"/>
          <w:color w:val="000000" w:themeColor="text1"/>
          <w:lang w:val="en-US" w:eastAsia="zh-CN"/>
          <w14:textFill>
            <w14:solidFill>
              <w14:schemeClr w14:val="tx1"/>
            </w14:solidFill>
          </w14:textFill>
        </w:rPr>
        <w:t>》</w:t>
      </w:r>
      <w:r>
        <w:rPr>
          <w:rStyle w:val="30"/>
          <w:rFonts w:hint="eastAsia"/>
          <w:color w:val="000000" w:themeColor="text1"/>
          <w:sz w:val="24"/>
          <w:u w:val="none"/>
          <w:lang w:val="en-US" w:eastAsia="zh-CN"/>
          <w14:textFill>
            <w14:solidFill>
              <w14:schemeClr w14:val="tx1"/>
            </w14:solidFill>
          </w14:textFill>
        </w:rPr>
        <w:t>起草组</w:t>
      </w:r>
    </w:p>
    <w:p w14:paraId="2937065C">
      <w:pPr>
        <w:pageBreakBefore w:val="0"/>
        <w:kinsoku/>
        <w:wordWrap/>
        <w:overflowPunct/>
        <w:topLinePunct w:val="0"/>
        <w:autoSpaceDE/>
        <w:autoSpaceDN/>
        <w:bidi w:val="0"/>
        <w:adjustRightInd/>
        <w:spacing w:line="360" w:lineRule="auto"/>
        <w:rPr>
          <w:rFonts w:hint="default" w:ascii="Times New Roman" w:hAnsi="Times New Roman" w:cs="Times New Roman"/>
          <w:color w:val="000000" w:themeColor="text1"/>
          <w:lang w:val="en-US" w:eastAsia="zh-CN"/>
          <w14:textFill>
            <w14:solidFill>
              <w14:schemeClr w14:val="tx1"/>
            </w14:solidFill>
          </w14:textFill>
        </w:rPr>
      </w:pPr>
      <w:r>
        <w:rPr>
          <w:rStyle w:val="30"/>
          <w:color w:val="000000" w:themeColor="text1"/>
          <w:sz w:val="24"/>
          <w:u w:val="none"/>
          <w14:textFill>
            <w14:solidFill>
              <w14:schemeClr w14:val="tx1"/>
            </w14:solidFill>
          </w14:textFill>
        </w:rPr>
        <w:t xml:space="preserve">                                                 </w:t>
      </w:r>
      <w:r>
        <w:rPr>
          <w:rStyle w:val="30"/>
          <w:rFonts w:hint="eastAsia"/>
          <w:color w:val="000000" w:themeColor="text1"/>
          <w:sz w:val="24"/>
          <w:u w:val="none"/>
          <w:lang w:val="en-US" w:eastAsia="zh-CN"/>
          <w14:textFill>
            <w14:solidFill>
              <w14:schemeClr w14:val="tx1"/>
            </w14:solidFill>
          </w14:textFill>
        </w:rPr>
        <w:t xml:space="preserve">    </w:t>
      </w:r>
      <w:r>
        <w:rPr>
          <w:rStyle w:val="30"/>
          <w:rFonts w:hint="eastAsia"/>
          <w:color w:val="000000" w:themeColor="text1"/>
          <w:sz w:val="24"/>
          <w:highlight w:val="none"/>
          <w:u w:val="none"/>
          <w:lang w:val="en-US" w:eastAsia="zh-CN"/>
          <w14:textFill>
            <w14:solidFill>
              <w14:schemeClr w14:val="tx1"/>
            </w14:solidFill>
          </w14:textFill>
        </w:rPr>
        <w:t xml:space="preserve"> </w:t>
      </w:r>
      <w:r>
        <w:rPr>
          <w:rStyle w:val="30"/>
          <w:color w:val="000000" w:themeColor="text1"/>
          <w:sz w:val="24"/>
          <w:highlight w:val="none"/>
          <w:u w:val="none"/>
          <w14:textFill>
            <w14:solidFill>
              <w14:schemeClr w14:val="tx1"/>
            </w14:solidFill>
          </w14:textFill>
        </w:rPr>
        <w:t>202</w:t>
      </w:r>
      <w:r>
        <w:rPr>
          <w:rStyle w:val="30"/>
          <w:rFonts w:hint="eastAsia"/>
          <w:color w:val="000000" w:themeColor="text1"/>
          <w:sz w:val="24"/>
          <w:highlight w:val="none"/>
          <w:u w:val="none"/>
          <w:lang w:val="en-US" w:eastAsia="zh-CN"/>
          <w14:textFill>
            <w14:solidFill>
              <w14:schemeClr w14:val="tx1"/>
            </w14:solidFill>
          </w14:textFill>
        </w:rPr>
        <w:t>6</w:t>
      </w:r>
      <w:r>
        <w:rPr>
          <w:rStyle w:val="30"/>
          <w:color w:val="000000" w:themeColor="text1"/>
          <w:sz w:val="24"/>
          <w:highlight w:val="none"/>
          <w:u w:val="none"/>
          <w14:textFill>
            <w14:solidFill>
              <w14:schemeClr w14:val="tx1"/>
            </w14:solidFill>
          </w14:textFill>
        </w:rPr>
        <w:t>年</w:t>
      </w:r>
      <w:r>
        <w:rPr>
          <w:rStyle w:val="30"/>
          <w:rFonts w:hint="eastAsia"/>
          <w:color w:val="000000" w:themeColor="text1"/>
          <w:sz w:val="24"/>
          <w:highlight w:val="none"/>
          <w:u w:val="none"/>
          <w:lang w:val="en-US" w:eastAsia="zh-CN"/>
          <w14:textFill>
            <w14:solidFill>
              <w14:schemeClr w14:val="tx1"/>
            </w14:solidFill>
          </w14:textFill>
        </w:rPr>
        <w:t>5</w:t>
      </w:r>
      <w:r>
        <w:rPr>
          <w:rStyle w:val="30"/>
          <w:color w:val="000000" w:themeColor="text1"/>
          <w:sz w:val="24"/>
          <w:highlight w:val="none"/>
          <w:u w:val="none"/>
          <w14:textFill>
            <w14:solidFill>
              <w14:schemeClr w14:val="tx1"/>
            </w14:solidFill>
          </w14:textFill>
        </w:rPr>
        <w:t>月</w:t>
      </w:r>
      <w:r>
        <w:rPr>
          <w:rStyle w:val="30"/>
          <w:rFonts w:hint="eastAsia"/>
          <w:color w:val="000000" w:themeColor="text1"/>
          <w:sz w:val="24"/>
          <w:highlight w:val="none"/>
          <w:u w:val="none"/>
          <w:lang w:val="en-US" w:eastAsia="zh-CN"/>
          <w14:textFill>
            <w14:solidFill>
              <w14:schemeClr w14:val="tx1"/>
            </w14:solidFill>
          </w14:textFill>
        </w:rPr>
        <w:t>12</w:t>
      </w:r>
      <w:r>
        <w:rPr>
          <w:rStyle w:val="30"/>
          <w:color w:val="000000" w:themeColor="text1"/>
          <w:sz w:val="24"/>
          <w:highlight w:val="none"/>
          <w:u w:val="none"/>
          <w14:textFill>
            <w14:solidFill>
              <w14:schemeClr w14:val="tx1"/>
            </w14:solidFill>
          </w14:textFill>
        </w:rPr>
        <w:t>日</w:t>
      </w:r>
    </w:p>
    <w:bookmarkEnd w:id="65"/>
    <w:sectPr>
      <w:footerReference r:id="rId11"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7AE51A-90C6-42C7-9185-25AD6C181BAF}"/>
  </w:font>
  <w:font w:name="黑体">
    <w:panose1 w:val="02010609060101010101"/>
    <w:charset w:val="86"/>
    <w:family w:val="auto"/>
    <w:pitch w:val="default"/>
    <w:sig w:usb0="800002BF" w:usb1="38CF7CFA" w:usb2="00000016" w:usb3="00000000" w:csb0="00040001" w:csb1="00000000"/>
    <w:embedRegular r:id="rId2" w:fontKey="{DC358D0A-E942-4B5A-9459-DD256E236B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D41A43F-3879-458E-B369-C6B77881F358}"/>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BF07C208-5EE5-48B0-A96C-AB7DA2120CCE}"/>
  </w:font>
  <w:font w:name="Segoe UI">
    <w:panose1 w:val="020B0502040204020203"/>
    <w:charset w:val="00"/>
    <w:family w:val="auto"/>
    <w:pitch w:val="default"/>
    <w:sig w:usb0="E4002EFF" w:usb1="C000E47F" w:usb2="00000009" w:usb3="00000000" w:csb0="200001FF" w:csb1="00000000"/>
    <w:embedRegular r:id="rId5" w:fontKey="{B1BEB0A5-92E7-48D7-B9EF-2BCF9F89C1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FF6D">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53A6">
    <w:pPr>
      <w:pStyle w:val="16"/>
      <w:framePr w:wrap="around" w:vAnchor="text" w:hAnchor="margin" w:xAlign="center" w:y="1"/>
      <w:rPr>
        <w:rStyle w:val="27"/>
      </w:rPr>
    </w:pPr>
    <w:r>
      <w:fldChar w:fldCharType="begin"/>
    </w:r>
    <w:r>
      <w:rPr>
        <w:rStyle w:val="27"/>
      </w:rPr>
      <w:instrText xml:space="preserve">PAGE  </w:instrText>
    </w:r>
    <w:r>
      <w:fldChar w:fldCharType="end"/>
    </w:r>
  </w:p>
  <w:p w14:paraId="1C180CDA">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B3BD">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AE94">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C28EB1D">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ffL1ucBAADH&#10;AwAADgAAAAAAAAABACAAAAAfAQAAZHJzL2Uyb0RvYy54bWxQSwUGAAAAAAYABgBZAQAAeAUAAAAA&#10;">
              <v:fill on="f" focussize="0,0"/>
              <v:stroke on="f" weight="0.5pt"/>
              <v:imagedata o:title=""/>
              <o:lock v:ext="edit" aspectratio="f"/>
              <v:textbox inset="0mm,0mm,0mm,0mm" style="mso-fit-shape-to-text:t;">
                <w:txbxContent>
                  <w:p w14:paraId="3C28EB1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809">
    <w:pPr>
      <w:pStyle w:val="17"/>
    </w:pPr>
    <w:r>
      <w:rPr>
        <w:rFonts w:hint="eastAsia" w:ascii="宋体" w:hAnsi="宋体"/>
        <w:szCs w:val="18"/>
      </w:rPr>
      <w:t>检定规程编制说明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298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A6E3">
    <w:pPr>
      <w:pStyle w:val="17"/>
      <w:rPr>
        <w:szCs w:val="18"/>
      </w:rPr>
    </w:pPr>
    <w:r>
      <w:rPr>
        <w:rFonts w:hint="eastAsia" w:ascii="宋体" w:hAnsi="宋体"/>
        <w:szCs w:val="18"/>
      </w:rPr>
      <w:t>检定规程编制说明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05FBA"/>
    <w:multiLevelType w:val="singleLevel"/>
    <w:tmpl w:val="0F505FBA"/>
    <w:lvl w:ilvl="0" w:tentative="0">
      <w:start w:val="2"/>
      <w:numFmt w:val="decimal"/>
      <w:suff w:val="space"/>
      <w:lvlText w:val="%1."/>
      <w:lvlJc w:val="left"/>
    </w:lvl>
  </w:abstractNum>
  <w:abstractNum w:abstractNumId="1">
    <w:nsid w:val="3CD56D7B"/>
    <w:multiLevelType w:val="multilevel"/>
    <w:tmpl w:val="3CD56D7B"/>
    <w:lvl w:ilvl="0" w:tentative="0">
      <w:start w:val="7"/>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2DFD573"/>
    <w:multiLevelType w:val="singleLevel"/>
    <w:tmpl w:val="42DFD573"/>
    <w:lvl w:ilvl="0" w:tentative="0">
      <w:start w:val="5"/>
      <w:numFmt w:val="decimal"/>
      <w:suff w:val="space"/>
      <w:lvlText w:val="%1."/>
      <w:lvlJc w:val="left"/>
    </w:lvl>
  </w:abstractNum>
  <w:abstractNum w:abstractNumId="3">
    <w:nsid w:val="6099D808"/>
    <w:multiLevelType w:val="multilevel"/>
    <w:tmpl w:val="6099D808"/>
    <w:lvl w:ilvl="0" w:tentative="0">
      <w:start w:val="1"/>
      <w:numFmt w:val="lowerLetter"/>
      <w:lvlText w:val="%1）"/>
      <w:lvlJc w:val="left"/>
      <w:pPr>
        <w:ind w:left="0" w:firstLine="0"/>
      </w:pPr>
      <w:rPr>
        <w:rFonts w:hint="default"/>
      </w:rPr>
    </w:lvl>
    <w:lvl w:ilvl="1" w:tentative="0">
      <w:start w:val="1"/>
      <w:numFmt w:val="lowerLetter"/>
      <w:pStyle w:val="40"/>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1D7F5B"/>
    <w:multiLevelType w:val="multilevel"/>
    <w:tmpl w:val="681D7F5B"/>
    <w:lvl w:ilvl="0" w:tentative="0">
      <w:start w:val="1"/>
      <w:numFmt w:val="lowerLetter"/>
      <w:pStyle w:val="53"/>
      <w:suff w:val="space"/>
      <w:lvlText w:val="%1）"/>
      <w:lvlJc w:val="left"/>
      <w:pPr>
        <w:ind w:left="0" w:firstLine="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MWUzMjBkYTMzZTFkNTVhYWRlMGRjZjIxNWIzMjkifQ=="/>
  </w:docVars>
  <w:rsids>
    <w:rsidRoot w:val="00D53DBC"/>
    <w:rsid w:val="00002C7D"/>
    <w:rsid w:val="00002E51"/>
    <w:rsid w:val="0000463D"/>
    <w:rsid w:val="00005A63"/>
    <w:rsid w:val="00006EC7"/>
    <w:rsid w:val="00006F82"/>
    <w:rsid w:val="00007635"/>
    <w:rsid w:val="000111A9"/>
    <w:rsid w:val="0001329C"/>
    <w:rsid w:val="00015612"/>
    <w:rsid w:val="00016067"/>
    <w:rsid w:val="0002031E"/>
    <w:rsid w:val="00020CFB"/>
    <w:rsid w:val="000221A4"/>
    <w:rsid w:val="00022890"/>
    <w:rsid w:val="000228BA"/>
    <w:rsid w:val="00023A4A"/>
    <w:rsid w:val="000249A2"/>
    <w:rsid w:val="00025895"/>
    <w:rsid w:val="0002689E"/>
    <w:rsid w:val="00027F22"/>
    <w:rsid w:val="00027FE4"/>
    <w:rsid w:val="0003045D"/>
    <w:rsid w:val="00032A4B"/>
    <w:rsid w:val="00032B19"/>
    <w:rsid w:val="00032CE7"/>
    <w:rsid w:val="00034A38"/>
    <w:rsid w:val="000372C5"/>
    <w:rsid w:val="00037E4E"/>
    <w:rsid w:val="000404FF"/>
    <w:rsid w:val="00041027"/>
    <w:rsid w:val="00042C37"/>
    <w:rsid w:val="00042DE4"/>
    <w:rsid w:val="0004386C"/>
    <w:rsid w:val="000451A2"/>
    <w:rsid w:val="00047424"/>
    <w:rsid w:val="00047758"/>
    <w:rsid w:val="00050224"/>
    <w:rsid w:val="00050668"/>
    <w:rsid w:val="000515AA"/>
    <w:rsid w:val="00053BE4"/>
    <w:rsid w:val="00054A8F"/>
    <w:rsid w:val="00054DE3"/>
    <w:rsid w:val="00055DE8"/>
    <w:rsid w:val="00057460"/>
    <w:rsid w:val="00057868"/>
    <w:rsid w:val="00061AD2"/>
    <w:rsid w:val="00062077"/>
    <w:rsid w:val="00063215"/>
    <w:rsid w:val="00064597"/>
    <w:rsid w:val="00065D81"/>
    <w:rsid w:val="000676A2"/>
    <w:rsid w:val="00070179"/>
    <w:rsid w:val="0007060D"/>
    <w:rsid w:val="0007089B"/>
    <w:rsid w:val="00070E17"/>
    <w:rsid w:val="00072158"/>
    <w:rsid w:val="000721E5"/>
    <w:rsid w:val="00074238"/>
    <w:rsid w:val="000742F9"/>
    <w:rsid w:val="00076BDA"/>
    <w:rsid w:val="00081146"/>
    <w:rsid w:val="00081962"/>
    <w:rsid w:val="00081E00"/>
    <w:rsid w:val="00081E44"/>
    <w:rsid w:val="0008387E"/>
    <w:rsid w:val="00084E05"/>
    <w:rsid w:val="000850F7"/>
    <w:rsid w:val="000857DE"/>
    <w:rsid w:val="000863D5"/>
    <w:rsid w:val="00086460"/>
    <w:rsid w:val="00086662"/>
    <w:rsid w:val="00087225"/>
    <w:rsid w:val="000900DA"/>
    <w:rsid w:val="00090E8A"/>
    <w:rsid w:val="00091991"/>
    <w:rsid w:val="00091D3F"/>
    <w:rsid w:val="00092B83"/>
    <w:rsid w:val="000948C5"/>
    <w:rsid w:val="00094CE0"/>
    <w:rsid w:val="00096E9E"/>
    <w:rsid w:val="000A1ED9"/>
    <w:rsid w:val="000A2264"/>
    <w:rsid w:val="000A2D5B"/>
    <w:rsid w:val="000A33FA"/>
    <w:rsid w:val="000A36C3"/>
    <w:rsid w:val="000A3D1E"/>
    <w:rsid w:val="000A4193"/>
    <w:rsid w:val="000A57A5"/>
    <w:rsid w:val="000A69A7"/>
    <w:rsid w:val="000A70A6"/>
    <w:rsid w:val="000A7207"/>
    <w:rsid w:val="000B0AAF"/>
    <w:rsid w:val="000B13BC"/>
    <w:rsid w:val="000B1D57"/>
    <w:rsid w:val="000B2130"/>
    <w:rsid w:val="000B221C"/>
    <w:rsid w:val="000B30BD"/>
    <w:rsid w:val="000B32C9"/>
    <w:rsid w:val="000B39AB"/>
    <w:rsid w:val="000B3FFB"/>
    <w:rsid w:val="000B4219"/>
    <w:rsid w:val="000B54D8"/>
    <w:rsid w:val="000B577F"/>
    <w:rsid w:val="000B5AAF"/>
    <w:rsid w:val="000B7EBA"/>
    <w:rsid w:val="000C0435"/>
    <w:rsid w:val="000C3048"/>
    <w:rsid w:val="000C6004"/>
    <w:rsid w:val="000C6005"/>
    <w:rsid w:val="000D0D51"/>
    <w:rsid w:val="000D1233"/>
    <w:rsid w:val="000D1EF9"/>
    <w:rsid w:val="000D2032"/>
    <w:rsid w:val="000D2F82"/>
    <w:rsid w:val="000D4904"/>
    <w:rsid w:val="000D4D8E"/>
    <w:rsid w:val="000D548E"/>
    <w:rsid w:val="000D5566"/>
    <w:rsid w:val="000D6FBC"/>
    <w:rsid w:val="000D7ADB"/>
    <w:rsid w:val="000E071F"/>
    <w:rsid w:val="000E3695"/>
    <w:rsid w:val="000E5D0E"/>
    <w:rsid w:val="000E5FCD"/>
    <w:rsid w:val="000E6AE9"/>
    <w:rsid w:val="000F110A"/>
    <w:rsid w:val="000F19D0"/>
    <w:rsid w:val="000F2FF2"/>
    <w:rsid w:val="000F4EDB"/>
    <w:rsid w:val="000F5505"/>
    <w:rsid w:val="000F5515"/>
    <w:rsid w:val="000F5C21"/>
    <w:rsid w:val="000F66AE"/>
    <w:rsid w:val="000F6D2F"/>
    <w:rsid w:val="000F6E33"/>
    <w:rsid w:val="000F6F4E"/>
    <w:rsid w:val="000F722B"/>
    <w:rsid w:val="00100B31"/>
    <w:rsid w:val="00102BC6"/>
    <w:rsid w:val="001042F3"/>
    <w:rsid w:val="00104C48"/>
    <w:rsid w:val="00104F16"/>
    <w:rsid w:val="00105FBD"/>
    <w:rsid w:val="001062C5"/>
    <w:rsid w:val="00106358"/>
    <w:rsid w:val="00107C51"/>
    <w:rsid w:val="00107EE8"/>
    <w:rsid w:val="001126C8"/>
    <w:rsid w:val="00112EF3"/>
    <w:rsid w:val="00114181"/>
    <w:rsid w:val="0011428E"/>
    <w:rsid w:val="00115598"/>
    <w:rsid w:val="001156F3"/>
    <w:rsid w:val="00115C77"/>
    <w:rsid w:val="00115DDD"/>
    <w:rsid w:val="0011615B"/>
    <w:rsid w:val="00116C00"/>
    <w:rsid w:val="00116C37"/>
    <w:rsid w:val="00121568"/>
    <w:rsid w:val="00124543"/>
    <w:rsid w:val="0012478B"/>
    <w:rsid w:val="00126DCE"/>
    <w:rsid w:val="00126F23"/>
    <w:rsid w:val="00133FC1"/>
    <w:rsid w:val="001369FF"/>
    <w:rsid w:val="00137BCB"/>
    <w:rsid w:val="001409C9"/>
    <w:rsid w:val="00141DE7"/>
    <w:rsid w:val="00142C6B"/>
    <w:rsid w:val="00143043"/>
    <w:rsid w:val="00144BC2"/>
    <w:rsid w:val="00145062"/>
    <w:rsid w:val="001450E0"/>
    <w:rsid w:val="00146209"/>
    <w:rsid w:val="0015036A"/>
    <w:rsid w:val="00150860"/>
    <w:rsid w:val="00150A08"/>
    <w:rsid w:val="00152FC2"/>
    <w:rsid w:val="0015388A"/>
    <w:rsid w:val="00153EF8"/>
    <w:rsid w:val="0015577E"/>
    <w:rsid w:val="00156B8A"/>
    <w:rsid w:val="00156DC0"/>
    <w:rsid w:val="00160FC7"/>
    <w:rsid w:val="00162A40"/>
    <w:rsid w:val="00163C03"/>
    <w:rsid w:val="00165F7E"/>
    <w:rsid w:val="00166568"/>
    <w:rsid w:val="00166FAB"/>
    <w:rsid w:val="00167728"/>
    <w:rsid w:val="00170E4E"/>
    <w:rsid w:val="00170FDC"/>
    <w:rsid w:val="001734D6"/>
    <w:rsid w:val="00173857"/>
    <w:rsid w:val="00174CD5"/>
    <w:rsid w:val="00175452"/>
    <w:rsid w:val="00175584"/>
    <w:rsid w:val="00175B05"/>
    <w:rsid w:val="001774C8"/>
    <w:rsid w:val="001802C6"/>
    <w:rsid w:val="00180CD3"/>
    <w:rsid w:val="00180E30"/>
    <w:rsid w:val="00182F99"/>
    <w:rsid w:val="00183259"/>
    <w:rsid w:val="00184DD9"/>
    <w:rsid w:val="00186BAE"/>
    <w:rsid w:val="00186BF0"/>
    <w:rsid w:val="001917EF"/>
    <w:rsid w:val="00193024"/>
    <w:rsid w:val="001941E7"/>
    <w:rsid w:val="00196541"/>
    <w:rsid w:val="00197F92"/>
    <w:rsid w:val="001A0797"/>
    <w:rsid w:val="001A2813"/>
    <w:rsid w:val="001A2C6A"/>
    <w:rsid w:val="001A38E9"/>
    <w:rsid w:val="001A6471"/>
    <w:rsid w:val="001A66C9"/>
    <w:rsid w:val="001A6985"/>
    <w:rsid w:val="001A791A"/>
    <w:rsid w:val="001B0DB6"/>
    <w:rsid w:val="001B142B"/>
    <w:rsid w:val="001B1CA6"/>
    <w:rsid w:val="001B1EE8"/>
    <w:rsid w:val="001B25B0"/>
    <w:rsid w:val="001B3E58"/>
    <w:rsid w:val="001B4533"/>
    <w:rsid w:val="001B58C0"/>
    <w:rsid w:val="001B5A3F"/>
    <w:rsid w:val="001B5A65"/>
    <w:rsid w:val="001B6AC5"/>
    <w:rsid w:val="001C0C6F"/>
    <w:rsid w:val="001C0DA1"/>
    <w:rsid w:val="001C0E85"/>
    <w:rsid w:val="001C1473"/>
    <w:rsid w:val="001C15A9"/>
    <w:rsid w:val="001C1F1F"/>
    <w:rsid w:val="001C3987"/>
    <w:rsid w:val="001C7308"/>
    <w:rsid w:val="001D040E"/>
    <w:rsid w:val="001D0FD3"/>
    <w:rsid w:val="001D1215"/>
    <w:rsid w:val="001D2C63"/>
    <w:rsid w:val="001D539E"/>
    <w:rsid w:val="001D5875"/>
    <w:rsid w:val="001D5AD3"/>
    <w:rsid w:val="001D6269"/>
    <w:rsid w:val="001D7BF9"/>
    <w:rsid w:val="001E1624"/>
    <w:rsid w:val="001E1992"/>
    <w:rsid w:val="001E2526"/>
    <w:rsid w:val="001E2CD3"/>
    <w:rsid w:val="001E31EE"/>
    <w:rsid w:val="001E3817"/>
    <w:rsid w:val="001E4431"/>
    <w:rsid w:val="001E5136"/>
    <w:rsid w:val="001E7A42"/>
    <w:rsid w:val="001E7F71"/>
    <w:rsid w:val="001F0B44"/>
    <w:rsid w:val="001F3893"/>
    <w:rsid w:val="001F4F45"/>
    <w:rsid w:val="001F54F3"/>
    <w:rsid w:val="001F555F"/>
    <w:rsid w:val="001F7B1B"/>
    <w:rsid w:val="00200239"/>
    <w:rsid w:val="002006FE"/>
    <w:rsid w:val="00202B51"/>
    <w:rsid w:val="00202D94"/>
    <w:rsid w:val="00204A7B"/>
    <w:rsid w:val="002057F6"/>
    <w:rsid w:val="002064DB"/>
    <w:rsid w:val="002101F6"/>
    <w:rsid w:val="00210F22"/>
    <w:rsid w:val="0021271C"/>
    <w:rsid w:val="00216684"/>
    <w:rsid w:val="0021685E"/>
    <w:rsid w:val="00220E0D"/>
    <w:rsid w:val="00222D27"/>
    <w:rsid w:val="00223973"/>
    <w:rsid w:val="00223F63"/>
    <w:rsid w:val="00224A2B"/>
    <w:rsid w:val="00224F0D"/>
    <w:rsid w:val="002252F6"/>
    <w:rsid w:val="00230CE6"/>
    <w:rsid w:val="00230EFB"/>
    <w:rsid w:val="00231A7F"/>
    <w:rsid w:val="00233175"/>
    <w:rsid w:val="00233719"/>
    <w:rsid w:val="0023447F"/>
    <w:rsid w:val="00234C8C"/>
    <w:rsid w:val="00235779"/>
    <w:rsid w:val="002358CA"/>
    <w:rsid w:val="002359DE"/>
    <w:rsid w:val="002361F6"/>
    <w:rsid w:val="002372EC"/>
    <w:rsid w:val="00241D18"/>
    <w:rsid w:val="0024293D"/>
    <w:rsid w:val="00243107"/>
    <w:rsid w:val="00243301"/>
    <w:rsid w:val="0024395D"/>
    <w:rsid w:val="00243DC6"/>
    <w:rsid w:val="002441BE"/>
    <w:rsid w:val="0024527C"/>
    <w:rsid w:val="00245601"/>
    <w:rsid w:val="002456F7"/>
    <w:rsid w:val="0024594B"/>
    <w:rsid w:val="00247F26"/>
    <w:rsid w:val="00251838"/>
    <w:rsid w:val="002520B0"/>
    <w:rsid w:val="00252CA0"/>
    <w:rsid w:val="002578CE"/>
    <w:rsid w:val="00257BBD"/>
    <w:rsid w:val="00257DBF"/>
    <w:rsid w:val="00257FB5"/>
    <w:rsid w:val="0026082D"/>
    <w:rsid w:val="00261986"/>
    <w:rsid w:val="00261B13"/>
    <w:rsid w:val="00261D87"/>
    <w:rsid w:val="00262E0B"/>
    <w:rsid w:val="002633E2"/>
    <w:rsid w:val="002642E7"/>
    <w:rsid w:val="00264F57"/>
    <w:rsid w:val="0026579D"/>
    <w:rsid w:val="00266EE2"/>
    <w:rsid w:val="00270753"/>
    <w:rsid w:val="00270784"/>
    <w:rsid w:val="00270A7F"/>
    <w:rsid w:val="00270B8B"/>
    <w:rsid w:val="00271D71"/>
    <w:rsid w:val="0027247A"/>
    <w:rsid w:val="00275A70"/>
    <w:rsid w:val="00275BBE"/>
    <w:rsid w:val="002803E0"/>
    <w:rsid w:val="00280725"/>
    <w:rsid w:val="00281E59"/>
    <w:rsid w:val="002847B0"/>
    <w:rsid w:val="002867CB"/>
    <w:rsid w:val="0028687E"/>
    <w:rsid w:val="002868F4"/>
    <w:rsid w:val="00291B42"/>
    <w:rsid w:val="00292116"/>
    <w:rsid w:val="0029439D"/>
    <w:rsid w:val="002960B5"/>
    <w:rsid w:val="002A4181"/>
    <w:rsid w:val="002A62D7"/>
    <w:rsid w:val="002A6733"/>
    <w:rsid w:val="002A7897"/>
    <w:rsid w:val="002A7B01"/>
    <w:rsid w:val="002A7D5E"/>
    <w:rsid w:val="002B2266"/>
    <w:rsid w:val="002B2E37"/>
    <w:rsid w:val="002B327D"/>
    <w:rsid w:val="002B3B53"/>
    <w:rsid w:val="002B4BA8"/>
    <w:rsid w:val="002B6DB6"/>
    <w:rsid w:val="002B73D4"/>
    <w:rsid w:val="002C02FB"/>
    <w:rsid w:val="002C2C7E"/>
    <w:rsid w:val="002C2DB2"/>
    <w:rsid w:val="002C2EA0"/>
    <w:rsid w:val="002C42F7"/>
    <w:rsid w:val="002C4341"/>
    <w:rsid w:val="002D0649"/>
    <w:rsid w:val="002D0D0E"/>
    <w:rsid w:val="002D0F91"/>
    <w:rsid w:val="002D1295"/>
    <w:rsid w:val="002D1F41"/>
    <w:rsid w:val="002D22C1"/>
    <w:rsid w:val="002D3C0C"/>
    <w:rsid w:val="002D666D"/>
    <w:rsid w:val="002E194E"/>
    <w:rsid w:val="002E3BD7"/>
    <w:rsid w:val="002E43EB"/>
    <w:rsid w:val="002E4F14"/>
    <w:rsid w:val="002E6ADA"/>
    <w:rsid w:val="002E7177"/>
    <w:rsid w:val="002F0803"/>
    <w:rsid w:val="002F1315"/>
    <w:rsid w:val="002F260F"/>
    <w:rsid w:val="002F2FC1"/>
    <w:rsid w:val="002F3C9B"/>
    <w:rsid w:val="002F40CB"/>
    <w:rsid w:val="002F446F"/>
    <w:rsid w:val="002F56EE"/>
    <w:rsid w:val="002F727F"/>
    <w:rsid w:val="003015CF"/>
    <w:rsid w:val="00301A47"/>
    <w:rsid w:val="0030227B"/>
    <w:rsid w:val="0030377F"/>
    <w:rsid w:val="00306084"/>
    <w:rsid w:val="003062BA"/>
    <w:rsid w:val="00306B88"/>
    <w:rsid w:val="0030766D"/>
    <w:rsid w:val="00307A51"/>
    <w:rsid w:val="00310AEE"/>
    <w:rsid w:val="00311115"/>
    <w:rsid w:val="0031120C"/>
    <w:rsid w:val="003112C2"/>
    <w:rsid w:val="003127FA"/>
    <w:rsid w:val="00316997"/>
    <w:rsid w:val="00316F10"/>
    <w:rsid w:val="00322766"/>
    <w:rsid w:val="003229ED"/>
    <w:rsid w:val="00323AD5"/>
    <w:rsid w:val="00330410"/>
    <w:rsid w:val="003310C5"/>
    <w:rsid w:val="003315C8"/>
    <w:rsid w:val="00334521"/>
    <w:rsid w:val="003345A2"/>
    <w:rsid w:val="00334F63"/>
    <w:rsid w:val="003350BC"/>
    <w:rsid w:val="00335434"/>
    <w:rsid w:val="00335BC6"/>
    <w:rsid w:val="00336013"/>
    <w:rsid w:val="00342B92"/>
    <w:rsid w:val="00343756"/>
    <w:rsid w:val="00345040"/>
    <w:rsid w:val="00346CE7"/>
    <w:rsid w:val="003470B1"/>
    <w:rsid w:val="00347BC4"/>
    <w:rsid w:val="00350DDF"/>
    <w:rsid w:val="003511F0"/>
    <w:rsid w:val="0035193D"/>
    <w:rsid w:val="003545E8"/>
    <w:rsid w:val="00354AB2"/>
    <w:rsid w:val="00356308"/>
    <w:rsid w:val="00361380"/>
    <w:rsid w:val="00362131"/>
    <w:rsid w:val="00362749"/>
    <w:rsid w:val="003629AD"/>
    <w:rsid w:val="00363DCA"/>
    <w:rsid w:val="00364F29"/>
    <w:rsid w:val="00367CCA"/>
    <w:rsid w:val="00367F45"/>
    <w:rsid w:val="003702F2"/>
    <w:rsid w:val="00371770"/>
    <w:rsid w:val="00372875"/>
    <w:rsid w:val="003731DE"/>
    <w:rsid w:val="00373A60"/>
    <w:rsid w:val="00374554"/>
    <w:rsid w:val="003760CA"/>
    <w:rsid w:val="00376EDA"/>
    <w:rsid w:val="00381696"/>
    <w:rsid w:val="00381FCC"/>
    <w:rsid w:val="003828BA"/>
    <w:rsid w:val="0038497A"/>
    <w:rsid w:val="00385F33"/>
    <w:rsid w:val="00386F78"/>
    <w:rsid w:val="00387436"/>
    <w:rsid w:val="00391128"/>
    <w:rsid w:val="00392C8A"/>
    <w:rsid w:val="00393924"/>
    <w:rsid w:val="00393A53"/>
    <w:rsid w:val="00394C08"/>
    <w:rsid w:val="0039536A"/>
    <w:rsid w:val="003978E6"/>
    <w:rsid w:val="003A05B6"/>
    <w:rsid w:val="003A264A"/>
    <w:rsid w:val="003A492A"/>
    <w:rsid w:val="003A4969"/>
    <w:rsid w:val="003A4A71"/>
    <w:rsid w:val="003A523D"/>
    <w:rsid w:val="003A54BC"/>
    <w:rsid w:val="003A6145"/>
    <w:rsid w:val="003A71BF"/>
    <w:rsid w:val="003A744F"/>
    <w:rsid w:val="003B0EE7"/>
    <w:rsid w:val="003B18A2"/>
    <w:rsid w:val="003B41FE"/>
    <w:rsid w:val="003B4260"/>
    <w:rsid w:val="003B4DC7"/>
    <w:rsid w:val="003B51B7"/>
    <w:rsid w:val="003B7868"/>
    <w:rsid w:val="003C048E"/>
    <w:rsid w:val="003C2887"/>
    <w:rsid w:val="003C373C"/>
    <w:rsid w:val="003C3F3F"/>
    <w:rsid w:val="003C43ED"/>
    <w:rsid w:val="003C466C"/>
    <w:rsid w:val="003C4A45"/>
    <w:rsid w:val="003C52D4"/>
    <w:rsid w:val="003D3CF8"/>
    <w:rsid w:val="003D4991"/>
    <w:rsid w:val="003D4D8E"/>
    <w:rsid w:val="003E0ACD"/>
    <w:rsid w:val="003E0BA8"/>
    <w:rsid w:val="003E4104"/>
    <w:rsid w:val="003E5294"/>
    <w:rsid w:val="003E5B13"/>
    <w:rsid w:val="003E5FE6"/>
    <w:rsid w:val="003E62D3"/>
    <w:rsid w:val="003E6D86"/>
    <w:rsid w:val="003E6F46"/>
    <w:rsid w:val="003F1688"/>
    <w:rsid w:val="003F4BBD"/>
    <w:rsid w:val="003F74B8"/>
    <w:rsid w:val="003F7A4B"/>
    <w:rsid w:val="003F7FB6"/>
    <w:rsid w:val="00400332"/>
    <w:rsid w:val="00400490"/>
    <w:rsid w:val="00400FA2"/>
    <w:rsid w:val="00401F8B"/>
    <w:rsid w:val="0040314C"/>
    <w:rsid w:val="00403652"/>
    <w:rsid w:val="00403653"/>
    <w:rsid w:val="00403E89"/>
    <w:rsid w:val="00404008"/>
    <w:rsid w:val="004047F3"/>
    <w:rsid w:val="00404E8F"/>
    <w:rsid w:val="00405B02"/>
    <w:rsid w:val="00405CAC"/>
    <w:rsid w:val="0040625E"/>
    <w:rsid w:val="004077F5"/>
    <w:rsid w:val="0040786F"/>
    <w:rsid w:val="00410180"/>
    <w:rsid w:val="00410A66"/>
    <w:rsid w:val="00410BC7"/>
    <w:rsid w:val="00410FAF"/>
    <w:rsid w:val="0041108B"/>
    <w:rsid w:val="00412CFC"/>
    <w:rsid w:val="004135B5"/>
    <w:rsid w:val="00414235"/>
    <w:rsid w:val="00416AA1"/>
    <w:rsid w:val="0041705A"/>
    <w:rsid w:val="0041740D"/>
    <w:rsid w:val="0042062E"/>
    <w:rsid w:val="00421352"/>
    <w:rsid w:val="00422188"/>
    <w:rsid w:val="004241A3"/>
    <w:rsid w:val="00425E9F"/>
    <w:rsid w:val="004276A5"/>
    <w:rsid w:val="00427C1A"/>
    <w:rsid w:val="00431A35"/>
    <w:rsid w:val="00431EFD"/>
    <w:rsid w:val="00432D41"/>
    <w:rsid w:val="00433F02"/>
    <w:rsid w:val="00434672"/>
    <w:rsid w:val="004353E6"/>
    <w:rsid w:val="004363EF"/>
    <w:rsid w:val="00436C9D"/>
    <w:rsid w:val="00437C24"/>
    <w:rsid w:val="00441638"/>
    <w:rsid w:val="00442626"/>
    <w:rsid w:val="00443AE0"/>
    <w:rsid w:val="00444165"/>
    <w:rsid w:val="00444C72"/>
    <w:rsid w:val="00444EF1"/>
    <w:rsid w:val="00445DFE"/>
    <w:rsid w:val="0044701B"/>
    <w:rsid w:val="00450CE2"/>
    <w:rsid w:val="004518E8"/>
    <w:rsid w:val="00451CF5"/>
    <w:rsid w:val="00454BB0"/>
    <w:rsid w:val="00454EA7"/>
    <w:rsid w:val="00455C17"/>
    <w:rsid w:val="0045636C"/>
    <w:rsid w:val="00456A94"/>
    <w:rsid w:val="0046288A"/>
    <w:rsid w:val="00462B5B"/>
    <w:rsid w:val="00463199"/>
    <w:rsid w:val="00464254"/>
    <w:rsid w:val="0046668D"/>
    <w:rsid w:val="00466EB4"/>
    <w:rsid w:val="00467C98"/>
    <w:rsid w:val="004729DF"/>
    <w:rsid w:val="00474A65"/>
    <w:rsid w:val="0047547B"/>
    <w:rsid w:val="004754F5"/>
    <w:rsid w:val="004778EF"/>
    <w:rsid w:val="00477E9B"/>
    <w:rsid w:val="00480164"/>
    <w:rsid w:val="0048148C"/>
    <w:rsid w:val="00481AE2"/>
    <w:rsid w:val="00481E33"/>
    <w:rsid w:val="00481F7E"/>
    <w:rsid w:val="00482CD3"/>
    <w:rsid w:val="00482FB3"/>
    <w:rsid w:val="00483282"/>
    <w:rsid w:val="00484C8C"/>
    <w:rsid w:val="00486866"/>
    <w:rsid w:val="00487638"/>
    <w:rsid w:val="00487B89"/>
    <w:rsid w:val="00491228"/>
    <w:rsid w:val="00491DC7"/>
    <w:rsid w:val="00493E45"/>
    <w:rsid w:val="00495AC0"/>
    <w:rsid w:val="00497E3E"/>
    <w:rsid w:val="004A0125"/>
    <w:rsid w:val="004A0D3C"/>
    <w:rsid w:val="004A139F"/>
    <w:rsid w:val="004A29A6"/>
    <w:rsid w:val="004A2EC4"/>
    <w:rsid w:val="004A35C9"/>
    <w:rsid w:val="004A6430"/>
    <w:rsid w:val="004A7127"/>
    <w:rsid w:val="004B1771"/>
    <w:rsid w:val="004B353F"/>
    <w:rsid w:val="004B595A"/>
    <w:rsid w:val="004B5CE5"/>
    <w:rsid w:val="004B60A4"/>
    <w:rsid w:val="004B689A"/>
    <w:rsid w:val="004B6AC7"/>
    <w:rsid w:val="004B6C59"/>
    <w:rsid w:val="004B79A5"/>
    <w:rsid w:val="004B7F3A"/>
    <w:rsid w:val="004C0122"/>
    <w:rsid w:val="004C0F34"/>
    <w:rsid w:val="004C1151"/>
    <w:rsid w:val="004C2839"/>
    <w:rsid w:val="004C2EE6"/>
    <w:rsid w:val="004C2F7A"/>
    <w:rsid w:val="004C45BC"/>
    <w:rsid w:val="004C7E1B"/>
    <w:rsid w:val="004D1014"/>
    <w:rsid w:val="004D33D3"/>
    <w:rsid w:val="004D3FCE"/>
    <w:rsid w:val="004D50F1"/>
    <w:rsid w:val="004D5A87"/>
    <w:rsid w:val="004D64A8"/>
    <w:rsid w:val="004E0566"/>
    <w:rsid w:val="004E0AB6"/>
    <w:rsid w:val="004E2174"/>
    <w:rsid w:val="004E248C"/>
    <w:rsid w:val="004E33DA"/>
    <w:rsid w:val="004E56AE"/>
    <w:rsid w:val="004E56EA"/>
    <w:rsid w:val="004F019C"/>
    <w:rsid w:val="004F0B93"/>
    <w:rsid w:val="004F1A62"/>
    <w:rsid w:val="004F1CA9"/>
    <w:rsid w:val="004F256B"/>
    <w:rsid w:val="004F2E58"/>
    <w:rsid w:val="004F4CCF"/>
    <w:rsid w:val="004F55D6"/>
    <w:rsid w:val="0050204D"/>
    <w:rsid w:val="0050223F"/>
    <w:rsid w:val="0050650B"/>
    <w:rsid w:val="00506B32"/>
    <w:rsid w:val="0050705D"/>
    <w:rsid w:val="00510016"/>
    <w:rsid w:val="00510079"/>
    <w:rsid w:val="005116E2"/>
    <w:rsid w:val="00511993"/>
    <w:rsid w:val="00511CFC"/>
    <w:rsid w:val="00515F57"/>
    <w:rsid w:val="005207A4"/>
    <w:rsid w:val="00521585"/>
    <w:rsid w:val="00521F5D"/>
    <w:rsid w:val="0052261C"/>
    <w:rsid w:val="00522EED"/>
    <w:rsid w:val="00525F28"/>
    <w:rsid w:val="00530EBB"/>
    <w:rsid w:val="00530F0C"/>
    <w:rsid w:val="005327C2"/>
    <w:rsid w:val="0053422A"/>
    <w:rsid w:val="0053437E"/>
    <w:rsid w:val="00541C17"/>
    <w:rsid w:val="00543E54"/>
    <w:rsid w:val="005440C1"/>
    <w:rsid w:val="005444D2"/>
    <w:rsid w:val="005478F2"/>
    <w:rsid w:val="00547A87"/>
    <w:rsid w:val="005502DF"/>
    <w:rsid w:val="00552069"/>
    <w:rsid w:val="00552806"/>
    <w:rsid w:val="005538EC"/>
    <w:rsid w:val="005540E7"/>
    <w:rsid w:val="005559B9"/>
    <w:rsid w:val="00556FD7"/>
    <w:rsid w:val="00557247"/>
    <w:rsid w:val="00561005"/>
    <w:rsid w:val="00561DAF"/>
    <w:rsid w:val="00561F29"/>
    <w:rsid w:val="0056344A"/>
    <w:rsid w:val="0056387F"/>
    <w:rsid w:val="00563FF7"/>
    <w:rsid w:val="005654AB"/>
    <w:rsid w:val="0056651F"/>
    <w:rsid w:val="00566C3C"/>
    <w:rsid w:val="005674F0"/>
    <w:rsid w:val="00571681"/>
    <w:rsid w:val="005717CD"/>
    <w:rsid w:val="0057460A"/>
    <w:rsid w:val="005752FB"/>
    <w:rsid w:val="0057546B"/>
    <w:rsid w:val="005761A2"/>
    <w:rsid w:val="005776B8"/>
    <w:rsid w:val="00577709"/>
    <w:rsid w:val="00580C87"/>
    <w:rsid w:val="00581021"/>
    <w:rsid w:val="00581351"/>
    <w:rsid w:val="00584246"/>
    <w:rsid w:val="00584C01"/>
    <w:rsid w:val="0058558D"/>
    <w:rsid w:val="005859F9"/>
    <w:rsid w:val="00586DA3"/>
    <w:rsid w:val="00586ED1"/>
    <w:rsid w:val="0058739B"/>
    <w:rsid w:val="00591C7D"/>
    <w:rsid w:val="005921DE"/>
    <w:rsid w:val="00594158"/>
    <w:rsid w:val="00596145"/>
    <w:rsid w:val="0059619D"/>
    <w:rsid w:val="005963FA"/>
    <w:rsid w:val="00596FFA"/>
    <w:rsid w:val="005A007A"/>
    <w:rsid w:val="005A1A08"/>
    <w:rsid w:val="005A1E5F"/>
    <w:rsid w:val="005A1E8D"/>
    <w:rsid w:val="005A2CDE"/>
    <w:rsid w:val="005A477B"/>
    <w:rsid w:val="005A7876"/>
    <w:rsid w:val="005B076B"/>
    <w:rsid w:val="005B0E48"/>
    <w:rsid w:val="005B6061"/>
    <w:rsid w:val="005B7B87"/>
    <w:rsid w:val="005C0BDD"/>
    <w:rsid w:val="005C1BED"/>
    <w:rsid w:val="005C27E2"/>
    <w:rsid w:val="005C3807"/>
    <w:rsid w:val="005C5503"/>
    <w:rsid w:val="005C6CAF"/>
    <w:rsid w:val="005C7C82"/>
    <w:rsid w:val="005D110B"/>
    <w:rsid w:val="005D1439"/>
    <w:rsid w:val="005D2F4B"/>
    <w:rsid w:val="005D3551"/>
    <w:rsid w:val="005D3BB7"/>
    <w:rsid w:val="005D5C3F"/>
    <w:rsid w:val="005D74FE"/>
    <w:rsid w:val="005D7929"/>
    <w:rsid w:val="005D7CFC"/>
    <w:rsid w:val="005E0494"/>
    <w:rsid w:val="005E1618"/>
    <w:rsid w:val="005E1709"/>
    <w:rsid w:val="005E3306"/>
    <w:rsid w:val="005E502B"/>
    <w:rsid w:val="005E69F0"/>
    <w:rsid w:val="005F079D"/>
    <w:rsid w:val="005F09F5"/>
    <w:rsid w:val="005F0C03"/>
    <w:rsid w:val="005F22C0"/>
    <w:rsid w:val="005F3962"/>
    <w:rsid w:val="005F4660"/>
    <w:rsid w:val="005F4961"/>
    <w:rsid w:val="005F5DEE"/>
    <w:rsid w:val="005F63C0"/>
    <w:rsid w:val="005F7083"/>
    <w:rsid w:val="00600BA8"/>
    <w:rsid w:val="00601B3B"/>
    <w:rsid w:val="00602752"/>
    <w:rsid w:val="00602DCC"/>
    <w:rsid w:val="00603E66"/>
    <w:rsid w:val="00604EEE"/>
    <w:rsid w:val="00605AFD"/>
    <w:rsid w:val="00606A61"/>
    <w:rsid w:val="00607DB0"/>
    <w:rsid w:val="00612B27"/>
    <w:rsid w:val="00613622"/>
    <w:rsid w:val="00614915"/>
    <w:rsid w:val="00615BC5"/>
    <w:rsid w:val="00615DBD"/>
    <w:rsid w:val="00616B7C"/>
    <w:rsid w:val="0061760F"/>
    <w:rsid w:val="00620D6D"/>
    <w:rsid w:val="0062143B"/>
    <w:rsid w:val="00623D85"/>
    <w:rsid w:val="0062447E"/>
    <w:rsid w:val="00624C9B"/>
    <w:rsid w:val="006260EB"/>
    <w:rsid w:val="006307C7"/>
    <w:rsid w:val="00630D75"/>
    <w:rsid w:val="00631165"/>
    <w:rsid w:val="0063134E"/>
    <w:rsid w:val="00631500"/>
    <w:rsid w:val="00631CAB"/>
    <w:rsid w:val="00631EF3"/>
    <w:rsid w:val="006339B6"/>
    <w:rsid w:val="00633EDD"/>
    <w:rsid w:val="00634F48"/>
    <w:rsid w:val="006350DA"/>
    <w:rsid w:val="00637622"/>
    <w:rsid w:val="006376DA"/>
    <w:rsid w:val="006407CC"/>
    <w:rsid w:val="0064235D"/>
    <w:rsid w:val="00642715"/>
    <w:rsid w:val="006428B4"/>
    <w:rsid w:val="006448EE"/>
    <w:rsid w:val="00645E40"/>
    <w:rsid w:val="006469EF"/>
    <w:rsid w:val="006473B6"/>
    <w:rsid w:val="00647BA0"/>
    <w:rsid w:val="00650C17"/>
    <w:rsid w:val="006513D2"/>
    <w:rsid w:val="00652F5B"/>
    <w:rsid w:val="00655BD5"/>
    <w:rsid w:val="00655BF3"/>
    <w:rsid w:val="00656507"/>
    <w:rsid w:val="00657F2E"/>
    <w:rsid w:val="0066175A"/>
    <w:rsid w:val="00661C09"/>
    <w:rsid w:val="006627AE"/>
    <w:rsid w:val="0066370F"/>
    <w:rsid w:val="00663DFF"/>
    <w:rsid w:val="006651D2"/>
    <w:rsid w:val="00666147"/>
    <w:rsid w:val="006667AA"/>
    <w:rsid w:val="00666BDF"/>
    <w:rsid w:val="00667357"/>
    <w:rsid w:val="00670A8C"/>
    <w:rsid w:val="0067152C"/>
    <w:rsid w:val="00671D6A"/>
    <w:rsid w:val="006726D4"/>
    <w:rsid w:val="00673302"/>
    <w:rsid w:val="00673A0E"/>
    <w:rsid w:val="0067404C"/>
    <w:rsid w:val="00676DED"/>
    <w:rsid w:val="00683668"/>
    <w:rsid w:val="006838B8"/>
    <w:rsid w:val="00687D1C"/>
    <w:rsid w:val="006901E8"/>
    <w:rsid w:val="006901EF"/>
    <w:rsid w:val="006902B3"/>
    <w:rsid w:val="0069140C"/>
    <w:rsid w:val="00694DD3"/>
    <w:rsid w:val="00695927"/>
    <w:rsid w:val="00696221"/>
    <w:rsid w:val="006968BA"/>
    <w:rsid w:val="00697132"/>
    <w:rsid w:val="006972D5"/>
    <w:rsid w:val="006A2A13"/>
    <w:rsid w:val="006A3AD0"/>
    <w:rsid w:val="006A3F12"/>
    <w:rsid w:val="006A50C9"/>
    <w:rsid w:val="006A59A0"/>
    <w:rsid w:val="006A7DEE"/>
    <w:rsid w:val="006B016F"/>
    <w:rsid w:val="006B1634"/>
    <w:rsid w:val="006B2E10"/>
    <w:rsid w:val="006B3371"/>
    <w:rsid w:val="006B3F49"/>
    <w:rsid w:val="006B44A8"/>
    <w:rsid w:val="006B47CE"/>
    <w:rsid w:val="006B7C2C"/>
    <w:rsid w:val="006C06A4"/>
    <w:rsid w:val="006C0DC1"/>
    <w:rsid w:val="006C1598"/>
    <w:rsid w:val="006C2996"/>
    <w:rsid w:val="006C2B1C"/>
    <w:rsid w:val="006C3032"/>
    <w:rsid w:val="006C3149"/>
    <w:rsid w:val="006C3589"/>
    <w:rsid w:val="006C5811"/>
    <w:rsid w:val="006C65C4"/>
    <w:rsid w:val="006C66D2"/>
    <w:rsid w:val="006D0254"/>
    <w:rsid w:val="006D080C"/>
    <w:rsid w:val="006D2B87"/>
    <w:rsid w:val="006D308B"/>
    <w:rsid w:val="006D3788"/>
    <w:rsid w:val="006D48FB"/>
    <w:rsid w:val="006D49A8"/>
    <w:rsid w:val="006D4D7F"/>
    <w:rsid w:val="006D4E3B"/>
    <w:rsid w:val="006D502B"/>
    <w:rsid w:val="006D53B5"/>
    <w:rsid w:val="006D6801"/>
    <w:rsid w:val="006D6CCA"/>
    <w:rsid w:val="006D6ED9"/>
    <w:rsid w:val="006D7FA7"/>
    <w:rsid w:val="006E02AA"/>
    <w:rsid w:val="006E0391"/>
    <w:rsid w:val="006E3D28"/>
    <w:rsid w:val="006E462B"/>
    <w:rsid w:val="006E6CD8"/>
    <w:rsid w:val="006E71CE"/>
    <w:rsid w:val="006F106E"/>
    <w:rsid w:val="006F156B"/>
    <w:rsid w:val="006F3755"/>
    <w:rsid w:val="006F3F02"/>
    <w:rsid w:val="006F4B70"/>
    <w:rsid w:val="006F538C"/>
    <w:rsid w:val="006F581D"/>
    <w:rsid w:val="006F5F68"/>
    <w:rsid w:val="00700DB5"/>
    <w:rsid w:val="00701468"/>
    <w:rsid w:val="007030CB"/>
    <w:rsid w:val="007044BD"/>
    <w:rsid w:val="00704A2D"/>
    <w:rsid w:val="00704BB2"/>
    <w:rsid w:val="0070546E"/>
    <w:rsid w:val="00705E84"/>
    <w:rsid w:val="007061DD"/>
    <w:rsid w:val="007066A6"/>
    <w:rsid w:val="00707A92"/>
    <w:rsid w:val="00711927"/>
    <w:rsid w:val="007122AB"/>
    <w:rsid w:val="007126AD"/>
    <w:rsid w:val="00712761"/>
    <w:rsid w:val="00712FA9"/>
    <w:rsid w:val="00716CB2"/>
    <w:rsid w:val="00720824"/>
    <w:rsid w:val="00720B0E"/>
    <w:rsid w:val="007214A6"/>
    <w:rsid w:val="00724112"/>
    <w:rsid w:val="007256B4"/>
    <w:rsid w:val="007262AF"/>
    <w:rsid w:val="007264A6"/>
    <w:rsid w:val="007279A5"/>
    <w:rsid w:val="00730473"/>
    <w:rsid w:val="007323EA"/>
    <w:rsid w:val="00732C6A"/>
    <w:rsid w:val="00732F63"/>
    <w:rsid w:val="00736224"/>
    <w:rsid w:val="00740ADE"/>
    <w:rsid w:val="0074103A"/>
    <w:rsid w:val="00741066"/>
    <w:rsid w:val="007410E3"/>
    <w:rsid w:val="0074196C"/>
    <w:rsid w:val="007420F1"/>
    <w:rsid w:val="00742583"/>
    <w:rsid w:val="0074265B"/>
    <w:rsid w:val="00742833"/>
    <w:rsid w:val="007429CB"/>
    <w:rsid w:val="00744DA9"/>
    <w:rsid w:val="00746645"/>
    <w:rsid w:val="0075154A"/>
    <w:rsid w:val="007528DF"/>
    <w:rsid w:val="007542F3"/>
    <w:rsid w:val="00755215"/>
    <w:rsid w:val="0076278C"/>
    <w:rsid w:val="00762AED"/>
    <w:rsid w:val="0076327C"/>
    <w:rsid w:val="00765E08"/>
    <w:rsid w:val="007664F2"/>
    <w:rsid w:val="00766546"/>
    <w:rsid w:val="00766912"/>
    <w:rsid w:val="0076691C"/>
    <w:rsid w:val="00766F54"/>
    <w:rsid w:val="007703BE"/>
    <w:rsid w:val="00770E4E"/>
    <w:rsid w:val="0077177C"/>
    <w:rsid w:val="00771BCA"/>
    <w:rsid w:val="00771F74"/>
    <w:rsid w:val="00773201"/>
    <w:rsid w:val="0077334A"/>
    <w:rsid w:val="00773B35"/>
    <w:rsid w:val="00773B4E"/>
    <w:rsid w:val="007747D5"/>
    <w:rsid w:val="00774C6A"/>
    <w:rsid w:val="00774F11"/>
    <w:rsid w:val="00774FF0"/>
    <w:rsid w:val="007766A5"/>
    <w:rsid w:val="007800A0"/>
    <w:rsid w:val="007802D2"/>
    <w:rsid w:val="007812B5"/>
    <w:rsid w:val="00781EFB"/>
    <w:rsid w:val="00782116"/>
    <w:rsid w:val="007849F7"/>
    <w:rsid w:val="00784A0E"/>
    <w:rsid w:val="00784B2C"/>
    <w:rsid w:val="00785DBC"/>
    <w:rsid w:val="00786D3E"/>
    <w:rsid w:val="0078767B"/>
    <w:rsid w:val="00790013"/>
    <w:rsid w:val="007915BB"/>
    <w:rsid w:val="007927CC"/>
    <w:rsid w:val="00792B61"/>
    <w:rsid w:val="00793DE6"/>
    <w:rsid w:val="00794057"/>
    <w:rsid w:val="007954CA"/>
    <w:rsid w:val="00797DFA"/>
    <w:rsid w:val="007A02F4"/>
    <w:rsid w:val="007A0383"/>
    <w:rsid w:val="007A278B"/>
    <w:rsid w:val="007A3961"/>
    <w:rsid w:val="007A4129"/>
    <w:rsid w:val="007A724C"/>
    <w:rsid w:val="007A79E1"/>
    <w:rsid w:val="007B068C"/>
    <w:rsid w:val="007B116E"/>
    <w:rsid w:val="007B1B1C"/>
    <w:rsid w:val="007B27FC"/>
    <w:rsid w:val="007B3F9A"/>
    <w:rsid w:val="007B4F07"/>
    <w:rsid w:val="007B73B7"/>
    <w:rsid w:val="007C00A9"/>
    <w:rsid w:val="007C0CA2"/>
    <w:rsid w:val="007C2079"/>
    <w:rsid w:val="007C208A"/>
    <w:rsid w:val="007C31AC"/>
    <w:rsid w:val="007C3711"/>
    <w:rsid w:val="007C3FB4"/>
    <w:rsid w:val="007C4308"/>
    <w:rsid w:val="007C46D1"/>
    <w:rsid w:val="007C6243"/>
    <w:rsid w:val="007C7A8A"/>
    <w:rsid w:val="007D0FB7"/>
    <w:rsid w:val="007D127B"/>
    <w:rsid w:val="007D1597"/>
    <w:rsid w:val="007D180F"/>
    <w:rsid w:val="007D5A39"/>
    <w:rsid w:val="007D6CF6"/>
    <w:rsid w:val="007D706A"/>
    <w:rsid w:val="007D7664"/>
    <w:rsid w:val="007D779B"/>
    <w:rsid w:val="007E2AD1"/>
    <w:rsid w:val="007E3145"/>
    <w:rsid w:val="007E336C"/>
    <w:rsid w:val="007E34D7"/>
    <w:rsid w:val="007E4258"/>
    <w:rsid w:val="007E4564"/>
    <w:rsid w:val="007E47C7"/>
    <w:rsid w:val="007E57C5"/>
    <w:rsid w:val="007E6B63"/>
    <w:rsid w:val="007E7192"/>
    <w:rsid w:val="007E7A71"/>
    <w:rsid w:val="007F0405"/>
    <w:rsid w:val="007F07AD"/>
    <w:rsid w:val="007F08E2"/>
    <w:rsid w:val="007F0927"/>
    <w:rsid w:val="007F271F"/>
    <w:rsid w:val="007F44F5"/>
    <w:rsid w:val="007F7ACA"/>
    <w:rsid w:val="008001BB"/>
    <w:rsid w:val="008016CF"/>
    <w:rsid w:val="008026D4"/>
    <w:rsid w:val="008027DD"/>
    <w:rsid w:val="00803890"/>
    <w:rsid w:val="008038AB"/>
    <w:rsid w:val="00803CAA"/>
    <w:rsid w:val="00804CA0"/>
    <w:rsid w:val="00805315"/>
    <w:rsid w:val="008053AE"/>
    <w:rsid w:val="008065ED"/>
    <w:rsid w:val="008068CF"/>
    <w:rsid w:val="00806D80"/>
    <w:rsid w:val="0080708E"/>
    <w:rsid w:val="00810965"/>
    <w:rsid w:val="008117F5"/>
    <w:rsid w:val="00814EFE"/>
    <w:rsid w:val="00820853"/>
    <w:rsid w:val="008216F9"/>
    <w:rsid w:val="00824438"/>
    <w:rsid w:val="008273EE"/>
    <w:rsid w:val="00827A0E"/>
    <w:rsid w:val="00827D4E"/>
    <w:rsid w:val="00830315"/>
    <w:rsid w:val="00834A60"/>
    <w:rsid w:val="008365E7"/>
    <w:rsid w:val="0083681E"/>
    <w:rsid w:val="00837075"/>
    <w:rsid w:val="00837AC4"/>
    <w:rsid w:val="00837E69"/>
    <w:rsid w:val="00840319"/>
    <w:rsid w:val="00840FDF"/>
    <w:rsid w:val="008420E5"/>
    <w:rsid w:val="0084235B"/>
    <w:rsid w:val="0084254B"/>
    <w:rsid w:val="008427B4"/>
    <w:rsid w:val="00843C74"/>
    <w:rsid w:val="00843DA1"/>
    <w:rsid w:val="00845664"/>
    <w:rsid w:val="008469F8"/>
    <w:rsid w:val="0084726B"/>
    <w:rsid w:val="00847281"/>
    <w:rsid w:val="00851092"/>
    <w:rsid w:val="00851721"/>
    <w:rsid w:val="008526E7"/>
    <w:rsid w:val="00853079"/>
    <w:rsid w:val="008548A6"/>
    <w:rsid w:val="00855F1A"/>
    <w:rsid w:val="00857997"/>
    <w:rsid w:val="00862B16"/>
    <w:rsid w:val="00870B61"/>
    <w:rsid w:val="00871239"/>
    <w:rsid w:val="00871406"/>
    <w:rsid w:val="008720CE"/>
    <w:rsid w:val="00874FAB"/>
    <w:rsid w:val="008756CB"/>
    <w:rsid w:val="008769CD"/>
    <w:rsid w:val="00876F7A"/>
    <w:rsid w:val="0088050B"/>
    <w:rsid w:val="00885D87"/>
    <w:rsid w:val="00886ABD"/>
    <w:rsid w:val="0088741C"/>
    <w:rsid w:val="0088768D"/>
    <w:rsid w:val="00887883"/>
    <w:rsid w:val="008937CE"/>
    <w:rsid w:val="00893DF7"/>
    <w:rsid w:val="00894C3A"/>
    <w:rsid w:val="00895545"/>
    <w:rsid w:val="008965F3"/>
    <w:rsid w:val="008969BA"/>
    <w:rsid w:val="00897D51"/>
    <w:rsid w:val="008A0CF1"/>
    <w:rsid w:val="008A0ED0"/>
    <w:rsid w:val="008A1593"/>
    <w:rsid w:val="008A21D4"/>
    <w:rsid w:val="008A2A47"/>
    <w:rsid w:val="008A3313"/>
    <w:rsid w:val="008A3F2D"/>
    <w:rsid w:val="008A4AD8"/>
    <w:rsid w:val="008A5FD0"/>
    <w:rsid w:val="008B0F8C"/>
    <w:rsid w:val="008B10F1"/>
    <w:rsid w:val="008B11E6"/>
    <w:rsid w:val="008B15FC"/>
    <w:rsid w:val="008B2ADB"/>
    <w:rsid w:val="008B33B7"/>
    <w:rsid w:val="008B36ED"/>
    <w:rsid w:val="008B4D6D"/>
    <w:rsid w:val="008B7AD3"/>
    <w:rsid w:val="008B7B50"/>
    <w:rsid w:val="008C00F9"/>
    <w:rsid w:val="008C1A79"/>
    <w:rsid w:val="008C2652"/>
    <w:rsid w:val="008C7389"/>
    <w:rsid w:val="008D00D6"/>
    <w:rsid w:val="008D00D7"/>
    <w:rsid w:val="008D0D04"/>
    <w:rsid w:val="008D1DC2"/>
    <w:rsid w:val="008D1F82"/>
    <w:rsid w:val="008D1FEA"/>
    <w:rsid w:val="008D2283"/>
    <w:rsid w:val="008D3F0F"/>
    <w:rsid w:val="008D4394"/>
    <w:rsid w:val="008D57AF"/>
    <w:rsid w:val="008D706B"/>
    <w:rsid w:val="008D73A6"/>
    <w:rsid w:val="008E3667"/>
    <w:rsid w:val="008E4A87"/>
    <w:rsid w:val="008E6ABE"/>
    <w:rsid w:val="008E74E7"/>
    <w:rsid w:val="008E774D"/>
    <w:rsid w:val="008F0283"/>
    <w:rsid w:val="008F2EE2"/>
    <w:rsid w:val="008F3FA2"/>
    <w:rsid w:val="008F4562"/>
    <w:rsid w:val="008F4C4C"/>
    <w:rsid w:val="008F5A95"/>
    <w:rsid w:val="008F67E8"/>
    <w:rsid w:val="008F6A5E"/>
    <w:rsid w:val="008F7BA0"/>
    <w:rsid w:val="008F7C9E"/>
    <w:rsid w:val="00903EB7"/>
    <w:rsid w:val="009048C1"/>
    <w:rsid w:val="00905C40"/>
    <w:rsid w:val="009063A1"/>
    <w:rsid w:val="00907731"/>
    <w:rsid w:val="00907D20"/>
    <w:rsid w:val="00910B66"/>
    <w:rsid w:val="00910C8E"/>
    <w:rsid w:val="0091160C"/>
    <w:rsid w:val="0091447F"/>
    <w:rsid w:val="00914788"/>
    <w:rsid w:val="0092133F"/>
    <w:rsid w:val="00921424"/>
    <w:rsid w:val="00926A32"/>
    <w:rsid w:val="00927B81"/>
    <w:rsid w:val="00927F40"/>
    <w:rsid w:val="00927F4C"/>
    <w:rsid w:val="00930A4E"/>
    <w:rsid w:val="009310C5"/>
    <w:rsid w:val="009311BD"/>
    <w:rsid w:val="0093157C"/>
    <w:rsid w:val="00933C42"/>
    <w:rsid w:val="00933D6C"/>
    <w:rsid w:val="00934DF1"/>
    <w:rsid w:val="00935727"/>
    <w:rsid w:val="00935E57"/>
    <w:rsid w:val="0093753D"/>
    <w:rsid w:val="00937824"/>
    <w:rsid w:val="00943838"/>
    <w:rsid w:val="00943C7E"/>
    <w:rsid w:val="00945E86"/>
    <w:rsid w:val="00946C06"/>
    <w:rsid w:val="00946EBF"/>
    <w:rsid w:val="009471E3"/>
    <w:rsid w:val="009507A8"/>
    <w:rsid w:val="00950BEF"/>
    <w:rsid w:val="009521AA"/>
    <w:rsid w:val="00953D6E"/>
    <w:rsid w:val="00953FE1"/>
    <w:rsid w:val="00955001"/>
    <w:rsid w:val="00956A9F"/>
    <w:rsid w:val="00957181"/>
    <w:rsid w:val="00960CAD"/>
    <w:rsid w:val="00962CEA"/>
    <w:rsid w:val="009630C9"/>
    <w:rsid w:val="00966305"/>
    <w:rsid w:val="00967755"/>
    <w:rsid w:val="00970402"/>
    <w:rsid w:val="009715D7"/>
    <w:rsid w:val="009746F4"/>
    <w:rsid w:val="0097498A"/>
    <w:rsid w:val="009774CD"/>
    <w:rsid w:val="009805DD"/>
    <w:rsid w:val="00982560"/>
    <w:rsid w:val="00983039"/>
    <w:rsid w:val="00983791"/>
    <w:rsid w:val="00983B4F"/>
    <w:rsid w:val="00985BEB"/>
    <w:rsid w:val="009905D3"/>
    <w:rsid w:val="009908BE"/>
    <w:rsid w:val="009925BD"/>
    <w:rsid w:val="009930F9"/>
    <w:rsid w:val="00993D79"/>
    <w:rsid w:val="009963A1"/>
    <w:rsid w:val="009966A1"/>
    <w:rsid w:val="00996B3E"/>
    <w:rsid w:val="00997882"/>
    <w:rsid w:val="009A0250"/>
    <w:rsid w:val="009A2C5F"/>
    <w:rsid w:val="009A4CDC"/>
    <w:rsid w:val="009A65C6"/>
    <w:rsid w:val="009A6D5B"/>
    <w:rsid w:val="009A74D1"/>
    <w:rsid w:val="009B228C"/>
    <w:rsid w:val="009B5735"/>
    <w:rsid w:val="009B602F"/>
    <w:rsid w:val="009B660B"/>
    <w:rsid w:val="009C1591"/>
    <w:rsid w:val="009C1996"/>
    <w:rsid w:val="009C1E2A"/>
    <w:rsid w:val="009C2959"/>
    <w:rsid w:val="009C3207"/>
    <w:rsid w:val="009C34DF"/>
    <w:rsid w:val="009C3AAF"/>
    <w:rsid w:val="009C4024"/>
    <w:rsid w:val="009C43DC"/>
    <w:rsid w:val="009C4EED"/>
    <w:rsid w:val="009C51B4"/>
    <w:rsid w:val="009C5268"/>
    <w:rsid w:val="009C5783"/>
    <w:rsid w:val="009D0B66"/>
    <w:rsid w:val="009D317E"/>
    <w:rsid w:val="009D3BA9"/>
    <w:rsid w:val="009E08CC"/>
    <w:rsid w:val="009E4E27"/>
    <w:rsid w:val="009E4F91"/>
    <w:rsid w:val="009E5513"/>
    <w:rsid w:val="009E7F53"/>
    <w:rsid w:val="009F03D5"/>
    <w:rsid w:val="009F0EE6"/>
    <w:rsid w:val="009F2C98"/>
    <w:rsid w:val="009F31E4"/>
    <w:rsid w:val="009F5027"/>
    <w:rsid w:val="00A0093E"/>
    <w:rsid w:val="00A01D52"/>
    <w:rsid w:val="00A03391"/>
    <w:rsid w:val="00A06B2B"/>
    <w:rsid w:val="00A06E17"/>
    <w:rsid w:val="00A074D5"/>
    <w:rsid w:val="00A118BB"/>
    <w:rsid w:val="00A11DEB"/>
    <w:rsid w:val="00A12A30"/>
    <w:rsid w:val="00A13584"/>
    <w:rsid w:val="00A14BCA"/>
    <w:rsid w:val="00A14F42"/>
    <w:rsid w:val="00A15B4E"/>
    <w:rsid w:val="00A1625C"/>
    <w:rsid w:val="00A16394"/>
    <w:rsid w:val="00A16708"/>
    <w:rsid w:val="00A173E7"/>
    <w:rsid w:val="00A20532"/>
    <w:rsid w:val="00A20D1A"/>
    <w:rsid w:val="00A25E65"/>
    <w:rsid w:val="00A27F89"/>
    <w:rsid w:val="00A303D3"/>
    <w:rsid w:val="00A3098A"/>
    <w:rsid w:val="00A32018"/>
    <w:rsid w:val="00A323B8"/>
    <w:rsid w:val="00A3341A"/>
    <w:rsid w:val="00A37C9F"/>
    <w:rsid w:val="00A415A9"/>
    <w:rsid w:val="00A434C3"/>
    <w:rsid w:val="00A437D0"/>
    <w:rsid w:val="00A4440A"/>
    <w:rsid w:val="00A44C8C"/>
    <w:rsid w:val="00A465A7"/>
    <w:rsid w:val="00A51C66"/>
    <w:rsid w:val="00A52E8B"/>
    <w:rsid w:val="00A53754"/>
    <w:rsid w:val="00A5426F"/>
    <w:rsid w:val="00A54951"/>
    <w:rsid w:val="00A57D98"/>
    <w:rsid w:val="00A60D42"/>
    <w:rsid w:val="00A6141B"/>
    <w:rsid w:val="00A62CC1"/>
    <w:rsid w:val="00A62E27"/>
    <w:rsid w:val="00A64374"/>
    <w:rsid w:val="00A7102E"/>
    <w:rsid w:val="00A71162"/>
    <w:rsid w:val="00A71414"/>
    <w:rsid w:val="00A71D72"/>
    <w:rsid w:val="00A72314"/>
    <w:rsid w:val="00A72BA6"/>
    <w:rsid w:val="00A77353"/>
    <w:rsid w:val="00A77863"/>
    <w:rsid w:val="00A8017C"/>
    <w:rsid w:val="00A831AE"/>
    <w:rsid w:val="00A8424C"/>
    <w:rsid w:val="00A850FB"/>
    <w:rsid w:val="00A86A3A"/>
    <w:rsid w:val="00A873C1"/>
    <w:rsid w:val="00A902ED"/>
    <w:rsid w:val="00A9061B"/>
    <w:rsid w:val="00A909B5"/>
    <w:rsid w:val="00A9186E"/>
    <w:rsid w:val="00A9278B"/>
    <w:rsid w:val="00A928E2"/>
    <w:rsid w:val="00A92EDD"/>
    <w:rsid w:val="00A93B6D"/>
    <w:rsid w:val="00A94910"/>
    <w:rsid w:val="00A95068"/>
    <w:rsid w:val="00A956C7"/>
    <w:rsid w:val="00A9622E"/>
    <w:rsid w:val="00A96370"/>
    <w:rsid w:val="00A97157"/>
    <w:rsid w:val="00A97C68"/>
    <w:rsid w:val="00AA011D"/>
    <w:rsid w:val="00AA0AC1"/>
    <w:rsid w:val="00AA2B40"/>
    <w:rsid w:val="00AA4255"/>
    <w:rsid w:val="00AA4CB7"/>
    <w:rsid w:val="00AA4DA1"/>
    <w:rsid w:val="00AA5072"/>
    <w:rsid w:val="00AA5C33"/>
    <w:rsid w:val="00AA6612"/>
    <w:rsid w:val="00AA67A5"/>
    <w:rsid w:val="00AA7409"/>
    <w:rsid w:val="00AA7B5F"/>
    <w:rsid w:val="00AA7FDB"/>
    <w:rsid w:val="00AB0372"/>
    <w:rsid w:val="00AB0B1E"/>
    <w:rsid w:val="00AB0F7D"/>
    <w:rsid w:val="00AB10EE"/>
    <w:rsid w:val="00AB1A70"/>
    <w:rsid w:val="00AB3AF0"/>
    <w:rsid w:val="00AB3D40"/>
    <w:rsid w:val="00AB4C06"/>
    <w:rsid w:val="00AB4C24"/>
    <w:rsid w:val="00AB5D1A"/>
    <w:rsid w:val="00AB64E2"/>
    <w:rsid w:val="00AB68C4"/>
    <w:rsid w:val="00AB754D"/>
    <w:rsid w:val="00AB7AFB"/>
    <w:rsid w:val="00AC16F6"/>
    <w:rsid w:val="00AC35A6"/>
    <w:rsid w:val="00AC4403"/>
    <w:rsid w:val="00AC4FF4"/>
    <w:rsid w:val="00AC521B"/>
    <w:rsid w:val="00AC56B6"/>
    <w:rsid w:val="00AC6210"/>
    <w:rsid w:val="00AC71C5"/>
    <w:rsid w:val="00AD03CC"/>
    <w:rsid w:val="00AD1D90"/>
    <w:rsid w:val="00AD2BD4"/>
    <w:rsid w:val="00AD2F55"/>
    <w:rsid w:val="00AD3A16"/>
    <w:rsid w:val="00AD494B"/>
    <w:rsid w:val="00AD5724"/>
    <w:rsid w:val="00AD5BA3"/>
    <w:rsid w:val="00AD5DD9"/>
    <w:rsid w:val="00AD65A9"/>
    <w:rsid w:val="00AD6C35"/>
    <w:rsid w:val="00AD6C7B"/>
    <w:rsid w:val="00AD7365"/>
    <w:rsid w:val="00AE040A"/>
    <w:rsid w:val="00AE2064"/>
    <w:rsid w:val="00AE2562"/>
    <w:rsid w:val="00AE29C6"/>
    <w:rsid w:val="00AE3C79"/>
    <w:rsid w:val="00AE4143"/>
    <w:rsid w:val="00AE527C"/>
    <w:rsid w:val="00AE5B02"/>
    <w:rsid w:val="00AE5C0B"/>
    <w:rsid w:val="00AE7528"/>
    <w:rsid w:val="00AE7CC4"/>
    <w:rsid w:val="00AE7F9C"/>
    <w:rsid w:val="00AF0EED"/>
    <w:rsid w:val="00AF1467"/>
    <w:rsid w:val="00AF21CE"/>
    <w:rsid w:val="00AF3A6C"/>
    <w:rsid w:val="00AF4931"/>
    <w:rsid w:val="00AF4D0E"/>
    <w:rsid w:val="00AF515A"/>
    <w:rsid w:val="00AF52A3"/>
    <w:rsid w:val="00AF5844"/>
    <w:rsid w:val="00AF78D1"/>
    <w:rsid w:val="00B018F3"/>
    <w:rsid w:val="00B01CA7"/>
    <w:rsid w:val="00B026E0"/>
    <w:rsid w:val="00B0424F"/>
    <w:rsid w:val="00B05287"/>
    <w:rsid w:val="00B07831"/>
    <w:rsid w:val="00B07DF3"/>
    <w:rsid w:val="00B12151"/>
    <w:rsid w:val="00B12EB1"/>
    <w:rsid w:val="00B135FC"/>
    <w:rsid w:val="00B1445A"/>
    <w:rsid w:val="00B160AC"/>
    <w:rsid w:val="00B16108"/>
    <w:rsid w:val="00B201A4"/>
    <w:rsid w:val="00B20651"/>
    <w:rsid w:val="00B20FD3"/>
    <w:rsid w:val="00B22375"/>
    <w:rsid w:val="00B2299D"/>
    <w:rsid w:val="00B2361E"/>
    <w:rsid w:val="00B23843"/>
    <w:rsid w:val="00B23E21"/>
    <w:rsid w:val="00B243BC"/>
    <w:rsid w:val="00B24913"/>
    <w:rsid w:val="00B263CF"/>
    <w:rsid w:val="00B26566"/>
    <w:rsid w:val="00B273A3"/>
    <w:rsid w:val="00B273E1"/>
    <w:rsid w:val="00B3050C"/>
    <w:rsid w:val="00B33C6C"/>
    <w:rsid w:val="00B3721C"/>
    <w:rsid w:val="00B3755A"/>
    <w:rsid w:val="00B43DD2"/>
    <w:rsid w:val="00B45CF7"/>
    <w:rsid w:val="00B46BBB"/>
    <w:rsid w:val="00B47BFD"/>
    <w:rsid w:val="00B5093F"/>
    <w:rsid w:val="00B5107C"/>
    <w:rsid w:val="00B53268"/>
    <w:rsid w:val="00B544CC"/>
    <w:rsid w:val="00B54547"/>
    <w:rsid w:val="00B5571C"/>
    <w:rsid w:val="00B577EA"/>
    <w:rsid w:val="00B6276C"/>
    <w:rsid w:val="00B63215"/>
    <w:rsid w:val="00B63796"/>
    <w:rsid w:val="00B64ACE"/>
    <w:rsid w:val="00B65693"/>
    <w:rsid w:val="00B662BB"/>
    <w:rsid w:val="00B7045E"/>
    <w:rsid w:val="00B70F09"/>
    <w:rsid w:val="00B72205"/>
    <w:rsid w:val="00B72706"/>
    <w:rsid w:val="00B73342"/>
    <w:rsid w:val="00B736FB"/>
    <w:rsid w:val="00B7541C"/>
    <w:rsid w:val="00B75FA6"/>
    <w:rsid w:val="00B766D0"/>
    <w:rsid w:val="00B76A78"/>
    <w:rsid w:val="00B77ECD"/>
    <w:rsid w:val="00B81B7B"/>
    <w:rsid w:val="00B82A4B"/>
    <w:rsid w:val="00B83753"/>
    <w:rsid w:val="00B858FB"/>
    <w:rsid w:val="00B862D8"/>
    <w:rsid w:val="00B862E3"/>
    <w:rsid w:val="00B86D0A"/>
    <w:rsid w:val="00B874D3"/>
    <w:rsid w:val="00B90680"/>
    <w:rsid w:val="00B90889"/>
    <w:rsid w:val="00B920B0"/>
    <w:rsid w:val="00B922CC"/>
    <w:rsid w:val="00B93FD9"/>
    <w:rsid w:val="00B95AB6"/>
    <w:rsid w:val="00B9622E"/>
    <w:rsid w:val="00BA1709"/>
    <w:rsid w:val="00BA1DD3"/>
    <w:rsid w:val="00BA2B91"/>
    <w:rsid w:val="00BA2C6E"/>
    <w:rsid w:val="00BA3146"/>
    <w:rsid w:val="00BA3AC1"/>
    <w:rsid w:val="00BA411B"/>
    <w:rsid w:val="00BA5128"/>
    <w:rsid w:val="00BA51BE"/>
    <w:rsid w:val="00BA53BF"/>
    <w:rsid w:val="00BA715F"/>
    <w:rsid w:val="00BB03FD"/>
    <w:rsid w:val="00BB405D"/>
    <w:rsid w:val="00BB49F0"/>
    <w:rsid w:val="00BB56A0"/>
    <w:rsid w:val="00BB56C0"/>
    <w:rsid w:val="00BB5866"/>
    <w:rsid w:val="00BB5AD9"/>
    <w:rsid w:val="00BB5BBE"/>
    <w:rsid w:val="00BB5C4D"/>
    <w:rsid w:val="00BB6096"/>
    <w:rsid w:val="00BB674D"/>
    <w:rsid w:val="00BB7CA9"/>
    <w:rsid w:val="00BC012A"/>
    <w:rsid w:val="00BC0160"/>
    <w:rsid w:val="00BC0FD9"/>
    <w:rsid w:val="00BC1602"/>
    <w:rsid w:val="00BC373A"/>
    <w:rsid w:val="00BC3D1E"/>
    <w:rsid w:val="00BC540B"/>
    <w:rsid w:val="00BC7164"/>
    <w:rsid w:val="00BC7FE3"/>
    <w:rsid w:val="00BD065F"/>
    <w:rsid w:val="00BD0A20"/>
    <w:rsid w:val="00BD4061"/>
    <w:rsid w:val="00BD4C66"/>
    <w:rsid w:val="00BD5991"/>
    <w:rsid w:val="00BD5D99"/>
    <w:rsid w:val="00BD63DC"/>
    <w:rsid w:val="00BD786A"/>
    <w:rsid w:val="00BE0458"/>
    <w:rsid w:val="00BE09FF"/>
    <w:rsid w:val="00BE1855"/>
    <w:rsid w:val="00BE24AE"/>
    <w:rsid w:val="00BE363F"/>
    <w:rsid w:val="00BE7A14"/>
    <w:rsid w:val="00BF1531"/>
    <w:rsid w:val="00BF172A"/>
    <w:rsid w:val="00BF1F10"/>
    <w:rsid w:val="00BF20D8"/>
    <w:rsid w:val="00BF6CB1"/>
    <w:rsid w:val="00C01F70"/>
    <w:rsid w:val="00C035CF"/>
    <w:rsid w:val="00C051C4"/>
    <w:rsid w:val="00C05822"/>
    <w:rsid w:val="00C0615F"/>
    <w:rsid w:val="00C06223"/>
    <w:rsid w:val="00C06714"/>
    <w:rsid w:val="00C07A34"/>
    <w:rsid w:val="00C121E1"/>
    <w:rsid w:val="00C1305E"/>
    <w:rsid w:val="00C149E8"/>
    <w:rsid w:val="00C1583A"/>
    <w:rsid w:val="00C15F0F"/>
    <w:rsid w:val="00C16014"/>
    <w:rsid w:val="00C2339C"/>
    <w:rsid w:val="00C24792"/>
    <w:rsid w:val="00C2504A"/>
    <w:rsid w:val="00C25083"/>
    <w:rsid w:val="00C27E6C"/>
    <w:rsid w:val="00C306EC"/>
    <w:rsid w:val="00C30F5D"/>
    <w:rsid w:val="00C313D9"/>
    <w:rsid w:val="00C32B96"/>
    <w:rsid w:val="00C32E4E"/>
    <w:rsid w:val="00C34B86"/>
    <w:rsid w:val="00C35621"/>
    <w:rsid w:val="00C371FC"/>
    <w:rsid w:val="00C3742F"/>
    <w:rsid w:val="00C37553"/>
    <w:rsid w:val="00C42D13"/>
    <w:rsid w:val="00C43C87"/>
    <w:rsid w:val="00C44CA2"/>
    <w:rsid w:val="00C46973"/>
    <w:rsid w:val="00C47E17"/>
    <w:rsid w:val="00C500C7"/>
    <w:rsid w:val="00C527B8"/>
    <w:rsid w:val="00C53658"/>
    <w:rsid w:val="00C54433"/>
    <w:rsid w:val="00C57046"/>
    <w:rsid w:val="00C60683"/>
    <w:rsid w:val="00C60F66"/>
    <w:rsid w:val="00C629CA"/>
    <w:rsid w:val="00C62A39"/>
    <w:rsid w:val="00C62AE0"/>
    <w:rsid w:val="00C632FD"/>
    <w:rsid w:val="00C64DBD"/>
    <w:rsid w:val="00C65A14"/>
    <w:rsid w:val="00C677D4"/>
    <w:rsid w:val="00C716FE"/>
    <w:rsid w:val="00C71A51"/>
    <w:rsid w:val="00C72FA3"/>
    <w:rsid w:val="00C7305C"/>
    <w:rsid w:val="00C73C54"/>
    <w:rsid w:val="00C76BFA"/>
    <w:rsid w:val="00C80243"/>
    <w:rsid w:val="00C8057D"/>
    <w:rsid w:val="00C81B08"/>
    <w:rsid w:val="00C81C8A"/>
    <w:rsid w:val="00C8555A"/>
    <w:rsid w:val="00C869D9"/>
    <w:rsid w:val="00C8796F"/>
    <w:rsid w:val="00C87D20"/>
    <w:rsid w:val="00C90079"/>
    <w:rsid w:val="00C90313"/>
    <w:rsid w:val="00C920C6"/>
    <w:rsid w:val="00C92D13"/>
    <w:rsid w:val="00C93C64"/>
    <w:rsid w:val="00C94345"/>
    <w:rsid w:val="00C95116"/>
    <w:rsid w:val="00C977DD"/>
    <w:rsid w:val="00CA38EC"/>
    <w:rsid w:val="00CA4325"/>
    <w:rsid w:val="00CA5F3B"/>
    <w:rsid w:val="00CA67EB"/>
    <w:rsid w:val="00CA79D0"/>
    <w:rsid w:val="00CA7DB7"/>
    <w:rsid w:val="00CB03D4"/>
    <w:rsid w:val="00CB1066"/>
    <w:rsid w:val="00CB23A9"/>
    <w:rsid w:val="00CB41D0"/>
    <w:rsid w:val="00CB42EE"/>
    <w:rsid w:val="00CB4ADA"/>
    <w:rsid w:val="00CB688D"/>
    <w:rsid w:val="00CB6941"/>
    <w:rsid w:val="00CC5D6E"/>
    <w:rsid w:val="00CC60FC"/>
    <w:rsid w:val="00CC650D"/>
    <w:rsid w:val="00CC7EF4"/>
    <w:rsid w:val="00CD202C"/>
    <w:rsid w:val="00CD265E"/>
    <w:rsid w:val="00CD39A3"/>
    <w:rsid w:val="00CD4315"/>
    <w:rsid w:val="00CD4720"/>
    <w:rsid w:val="00CD7A49"/>
    <w:rsid w:val="00CD7CCD"/>
    <w:rsid w:val="00CE000E"/>
    <w:rsid w:val="00CE01BB"/>
    <w:rsid w:val="00CE2689"/>
    <w:rsid w:val="00CE2731"/>
    <w:rsid w:val="00CE2927"/>
    <w:rsid w:val="00CE2D9D"/>
    <w:rsid w:val="00CE4AC9"/>
    <w:rsid w:val="00CE76F4"/>
    <w:rsid w:val="00CF00B9"/>
    <w:rsid w:val="00CF112B"/>
    <w:rsid w:val="00CF2310"/>
    <w:rsid w:val="00CF295B"/>
    <w:rsid w:val="00CF305D"/>
    <w:rsid w:val="00CF32B6"/>
    <w:rsid w:val="00CF50A1"/>
    <w:rsid w:val="00CF5845"/>
    <w:rsid w:val="00CF73C1"/>
    <w:rsid w:val="00D01713"/>
    <w:rsid w:val="00D018B8"/>
    <w:rsid w:val="00D04395"/>
    <w:rsid w:val="00D05D92"/>
    <w:rsid w:val="00D061EE"/>
    <w:rsid w:val="00D06220"/>
    <w:rsid w:val="00D06F6D"/>
    <w:rsid w:val="00D07F09"/>
    <w:rsid w:val="00D11B62"/>
    <w:rsid w:val="00D11E07"/>
    <w:rsid w:val="00D12F25"/>
    <w:rsid w:val="00D13421"/>
    <w:rsid w:val="00D15817"/>
    <w:rsid w:val="00D15ECE"/>
    <w:rsid w:val="00D16A15"/>
    <w:rsid w:val="00D20CE9"/>
    <w:rsid w:val="00D21201"/>
    <w:rsid w:val="00D22788"/>
    <w:rsid w:val="00D23640"/>
    <w:rsid w:val="00D255BF"/>
    <w:rsid w:val="00D267B2"/>
    <w:rsid w:val="00D3041C"/>
    <w:rsid w:val="00D30524"/>
    <w:rsid w:val="00D31364"/>
    <w:rsid w:val="00D32A55"/>
    <w:rsid w:val="00D3310B"/>
    <w:rsid w:val="00D3418E"/>
    <w:rsid w:val="00D34924"/>
    <w:rsid w:val="00D36271"/>
    <w:rsid w:val="00D37084"/>
    <w:rsid w:val="00D37FBD"/>
    <w:rsid w:val="00D441F4"/>
    <w:rsid w:val="00D44A00"/>
    <w:rsid w:val="00D44F8E"/>
    <w:rsid w:val="00D472CB"/>
    <w:rsid w:val="00D478E5"/>
    <w:rsid w:val="00D50228"/>
    <w:rsid w:val="00D50446"/>
    <w:rsid w:val="00D51FF3"/>
    <w:rsid w:val="00D53057"/>
    <w:rsid w:val="00D53DBC"/>
    <w:rsid w:val="00D54F10"/>
    <w:rsid w:val="00D57AB3"/>
    <w:rsid w:val="00D6023E"/>
    <w:rsid w:val="00D60F3E"/>
    <w:rsid w:val="00D610FE"/>
    <w:rsid w:val="00D6311A"/>
    <w:rsid w:val="00D66572"/>
    <w:rsid w:val="00D66F9E"/>
    <w:rsid w:val="00D67604"/>
    <w:rsid w:val="00D67F4A"/>
    <w:rsid w:val="00D708EB"/>
    <w:rsid w:val="00D70B98"/>
    <w:rsid w:val="00D7146F"/>
    <w:rsid w:val="00D714F7"/>
    <w:rsid w:val="00D7446D"/>
    <w:rsid w:val="00D755E3"/>
    <w:rsid w:val="00D75923"/>
    <w:rsid w:val="00D75A05"/>
    <w:rsid w:val="00D7654B"/>
    <w:rsid w:val="00D76DB6"/>
    <w:rsid w:val="00D77589"/>
    <w:rsid w:val="00D77804"/>
    <w:rsid w:val="00D80521"/>
    <w:rsid w:val="00D82573"/>
    <w:rsid w:val="00D82631"/>
    <w:rsid w:val="00D83AD6"/>
    <w:rsid w:val="00D83BFD"/>
    <w:rsid w:val="00D84139"/>
    <w:rsid w:val="00D8416F"/>
    <w:rsid w:val="00D842B2"/>
    <w:rsid w:val="00D84F1B"/>
    <w:rsid w:val="00D865B6"/>
    <w:rsid w:val="00D87590"/>
    <w:rsid w:val="00D87BBC"/>
    <w:rsid w:val="00D90B61"/>
    <w:rsid w:val="00D90DF5"/>
    <w:rsid w:val="00D92BFB"/>
    <w:rsid w:val="00D93107"/>
    <w:rsid w:val="00D948B5"/>
    <w:rsid w:val="00D95EA3"/>
    <w:rsid w:val="00D966C2"/>
    <w:rsid w:val="00D97BEE"/>
    <w:rsid w:val="00DA16CD"/>
    <w:rsid w:val="00DA1A97"/>
    <w:rsid w:val="00DA2D15"/>
    <w:rsid w:val="00DA396F"/>
    <w:rsid w:val="00DA3AEF"/>
    <w:rsid w:val="00DA49F8"/>
    <w:rsid w:val="00DA5309"/>
    <w:rsid w:val="00DA54DC"/>
    <w:rsid w:val="00DA5C4F"/>
    <w:rsid w:val="00DA5FC4"/>
    <w:rsid w:val="00DA606C"/>
    <w:rsid w:val="00DB26FF"/>
    <w:rsid w:val="00DB29D1"/>
    <w:rsid w:val="00DB2AD5"/>
    <w:rsid w:val="00DB39F3"/>
    <w:rsid w:val="00DB54D8"/>
    <w:rsid w:val="00DB5FED"/>
    <w:rsid w:val="00DB6E1C"/>
    <w:rsid w:val="00DB7487"/>
    <w:rsid w:val="00DB7C73"/>
    <w:rsid w:val="00DC183C"/>
    <w:rsid w:val="00DC1C3F"/>
    <w:rsid w:val="00DD0461"/>
    <w:rsid w:val="00DD1578"/>
    <w:rsid w:val="00DD41A8"/>
    <w:rsid w:val="00DD52FE"/>
    <w:rsid w:val="00DD66A4"/>
    <w:rsid w:val="00DD7DC3"/>
    <w:rsid w:val="00DE0663"/>
    <w:rsid w:val="00DE237E"/>
    <w:rsid w:val="00DE24CC"/>
    <w:rsid w:val="00DE4EBA"/>
    <w:rsid w:val="00DE4EFA"/>
    <w:rsid w:val="00DE5E84"/>
    <w:rsid w:val="00DE610C"/>
    <w:rsid w:val="00DE6B2A"/>
    <w:rsid w:val="00DE7563"/>
    <w:rsid w:val="00DF074D"/>
    <w:rsid w:val="00DF2E49"/>
    <w:rsid w:val="00DF2F8C"/>
    <w:rsid w:val="00E017DE"/>
    <w:rsid w:val="00E03248"/>
    <w:rsid w:val="00E03764"/>
    <w:rsid w:val="00E03EBF"/>
    <w:rsid w:val="00E113BD"/>
    <w:rsid w:val="00E13070"/>
    <w:rsid w:val="00E131C2"/>
    <w:rsid w:val="00E134A0"/>
    <w:rsid w:val="00E13F3D"/>
    <w:rsid w:val="00E146CB"/>
    <w:rsid w:val="00E14DF7"/>
    <w:rsid w:val="00E17075"/>
    <w:rsid w:val="00E218DA"/>
    <w:rsid w:val="00E22663"/>
    <w:rsid w:val="00E2276C"/>
    <w:rsid w:val="00E23893"/>
    <w:rsid w:val="00E23B79"/>
    <w:rsid w:val="00E23DA8"/>
    <w:rsid w:val="00E25F77"/>
    <w:rsid w:val="00E25FF8"/>
    <w:rsid w:val="00E26D0D"/>
    <w:rsid w:val="00E277D0"/>
    <w:rsid w:val="00E27F1C"/>
    <w:rsid w:val="00E30D87"/>
    <w:rsid w:val="00E323E5"/>
    <w:rsid w:val="00E32AB4"/>
    <w:rsid w:val="00E37C72"/>
    <w:rsid w:val="00E42F78"/>
    <w:rsid w:val="00E4358B"/>
    <w:rsid w:val="00E448B2"/>
    <w:rsid w:val="00E449E7"/>
    <w:rsid w:val="00E44F29"/>
    <w:rsid w:val="00E468D1"/>
    <w:rsid w:val="00E47B11"/>
    <w:rsid w:val="00E47C4C"/>
    <w:rsid w:val="00E5111E"/>
    <w:rsid w:val="00E51759"/>
    <w:rsid w:val="00E52BC0"/>
    <w:rsid w:val="00E52F8C"/>
    <w:rsid w:val="00E54568"/>
    <w:rsid w:val="00E5570B"/>
    <w:rsid w:val="00E55B4E"/>
    <w:rsid w:val="00E56EC5"/>
    <w:rsid w:val="00E6021F"/>
    <w:rsid w:val="00E60F15"/>
    <w:rsid w:val="00E61063"/>
    <w:rsid w:val="00E61FC8"/>
    <w:rsid w:val="00E62F0B"/>
    <w:rsid w:val="00E64537"/>
    <w:rsid w:val="00E650D2"/>
    <w:rsid w:val="00E65E61"/>
    <w:rsid w:val="00E66CA7"/>
    <w:rsid w:val="00E67839"/>
    <w:rsid w:val="00E74307"/>
    <w:rsid w:val="00E74DB4"/>
    <w:rsid w:val="00E7548A"/>
    <w:rsid w:val="00E75D94"/>
    <w:rsid w:val="00E76FFB"/>
    <w:rsid w:val="00E775F6"/>
    <w:rsid w:val="00E82036"/>
    <w:rsid w:val="00E826D5"/>
    <w:rsid w:val="00E83651"/>
    <w:rsid w:val="00E8400B"/>
    <w:rsid w:val="00E8478C"/>
    <w:rsid w:val="00E85719"/>
    <w:rsid w:val="00E86F3B"/>
    <w:rsid w:val="00E90B0D"/>
    <w:rsid w:val="00E91AD0"/>
    <w:rsid w:val="00E920E9"/>
    <w:rsid w:val="00E92107"/>
    <w:rsid w:val="00E93CF5"/>
    <w:rsid w:val="00E9576A"/>
    <w:rsid w:val="00E979F5"/>
    <w:rsid w:val="00E97B24"/>
    <w:rsid w:val="00E97EE7"/>
    <w:rsid w:val="00EA0647"/>
    <w:rsid w:val="00EA08C6"/>
    <w:rsid w:val="00EA270B"/>
    <w:rsid w:val="00EA495A"/>
    <w:rsid w:val="00EA542B"/>
    <w:rsid w:val="00EA6188"/>
    <w:rsid w:val="00EA63C3"/>
    <w:rsid w:val="00EA659D"/>
    <w:rsid w:val="00EA717C"/>
    <w:rsid w:val="00EB018B"/>
    <w:rsid w:val="00EB1CF9"/>
    <w:rsid w:val="00EB26A3"/>
    <w:rsid w:val="00EB3BFF"/>
    <w:rsid w:val="00EB3ED3"/>
    <w:rsid w:val="00EB4A86"/>
    <w:rsid w:val="00EB771B"/>
    <w:rsid w:val="00EB7AFC"/>
    <w:rsid w:val="00EB7B66"/>
    <w:rsid w:val="00EC22EF"/>
    <w:rsid w:val="00ED099F"/>
    <w:rsid w:val="00ED0B18"/>
    <w:rsid w:val="00ED114C"/>
    <w:rsid w:val="00ED1536"/>
    <w:rsid w:val="00ED3707"/>
    <w:rsid w:val="00ED3F1C"/>
    <w:rsid w:val="00ED43DF"/>
    <w:rsid w:val="00ED604D"/>
    <w:rsid w:val="00ED6A50"/>
    <w:rsid w:val="00ED6D6E"/>
    <w:rsid w:val="00ED77E8"/>
    <w:rsid w:val="00EE168F"/>
    <w:rsid w:val="00EE242A"/>
    <w:rsid w:val="00EE3082"/>
    <w:rsid w:val="00EE36B7"/>
    <w:rsid w:val="00EE3F48"/>
    <w:rsid w:val="00EE4D5D"/>
    <w:rsid w:val="00EE4F86"/>
    <w:rsid w:val="00EE537F"/>
    <w:rsid w:val="00EE5BF6"/>
    <w:rsid w:val="00EE7F75"/>
    <w:rsid w:val="00EF15ED"/>
    <w:rsid w:val="00EF16FE"/>
    <w:rsid w:val="00EF181F"/>
    <w:rsid w:val="00EF1EDA"/>
    <w:rsid w:val="00EF4150"/>
    <w:rsid w:val="00EF5F81"/>
    <w:rsid w:val="00EF6D85"/>
    <w:rsid w:val="00EF6ECF"/>
    <w:rsid w:val="00EF79AB"/>
    <w:rsid w:val="00F0788A"/>
    <w:rsid w:val="00F11D61"/>
    <w:rsid w:val="00F11F67"/>
    <w:rsid w:val="00F12BC0"/>
    <w:rsid w:val="00F14954"/>
    <w:rsid w:val="00F170E3"/>
    <w:rsid w:val="00F1783C"/>
    <w:rsid w:val="00F201A8"/>
    <w:rsid w:val="00F23281"/>
    <w:rsid w:val="00F26910"/>
    <w:rsid w:val="00F27440"/>
    <w:rsid w:val="00F300E0"/>
    <w:rsid w:val="00F31895"/>
    <w:rsid w:val="00F3306A"/>
    <w:rsid w:val="00F3321A"/>
    <w:rsid w:val="00F340FE"/>
    <w:rsid w:val="00F3427E"/>
    <w:rsid w:val="00F368B1"/>
    <w:rsid w:val="00F3697E"/>
    <w:rsid w:val="00F42565"/>
    <w:rsid w:val="00F43329"/>
    <w:rsid w:val="00F43449"/>
    <w:rsid w:val="00F438E9"/>
    <w:rsid w:val="00F43D34"/>
    <w:rsid w:val="00F4770E"/>
    <w:rsid w:val="00F510BB"/>
    <w:rsid w:val="00F51DC9"/>
    <w:rsid w:val="00F54811"/>
    <w:rsid w:val="00F551E0"/>
    <w:rsid w:val="00F55293"/>
    <w:rsid w:val="00F55CBB"/>
    <w:rsid w:val="00F60352"/>
    <w:rsid w:val="00F60AB3"/>
    <w:rsid w:val="00F62424"/>
    <w:rsid w:val="00F62BF9"/>
    <w:rsid w:val="00F62D12"/>
    <w:rsid w:val="00F62D1E"/>
    <w:rsid w:val="00F63166"/>
    <w:rsid w:val="00F63E14"/>
    <w:rsid w:val="00F64B9A"/>
    <w:rsid w:val="00F650C7"/>
    <w:rsid w:val="00F655DD"/>
    <w:rsid w:val="00F70B1E"/>
    <w:rsid w:val="00F70BFD"/>
    <w:rsid w:val="00F71DE5"/>
    <w:rsid w:val="00F72283"/>
    <w:rsid w:val="00F72828"/>
    <w:rsid w:val="00F73706"/>
    <w:rsid w:val="00F73E87"/>
    <w:rsid w:val="00F752F3"/>
    <w:rsid w:val="00F756FB"/>
    <w:rsid w:val="00F83404"/>
    <w:rsid w:val="00F84F96"/>
    <w:rsid w:val="00F86329"/>
    <w:rsid w:val="00F902B8"/>
    <w:rsid w:val="00F9152A"/>
    <w:rsid w:val="00F916B4"/>
    <w:rsid w:val="00F916CD"/>
    <w:rsid w:val="00F92312"/>
    <w:rsid w:val="00F92487"/>
    <w:rsid w:val="00F937A7"/>
    <w:rsid w:val="00F93E40"/>
    <w:rsid w:val="00F96262"/>
    <w:rsid w:val="00F963D1"/>
    <w:rsid w:val="00F9657E"/>
    <w:rsid w:val="00F968A4"/>
    <w:rsid w:val="00F9768C"/>
    <w:rsid w:val="00F97EAE"/>
    <w:rsid w:val="00FA00EE"/>
    <w:rsid w:val="00FA03D0"/>
    <w:rsid w:val="00FA2A13"/>
    <w:rsid w:val="00FA2D57"/>
    <w:rsid w:val="00FA492A"/>
    <w:rsid w:val="00FA492D"/>
    <w:rsid w:val="00FA4D69"/>
    <w:rsid w:val="00FA6B89"/>
    <w:rsid w:val="00FB30F0"/>
    <w:rsid w:val="00FB33C0"/>
    <w:rsid w:val="00FB3535"/>
    <w:rsid w:val="00FB3BFF"/>
    <w:rsid w:val="00FB43C4"/>
    <w:rsid w:val="00FB5C2B"/>
    <w:rsid w:val="00FB6522"/>
    <w:rsid w:val="00FB6C01"/>
    <w:rsid w:val="00FC158D"/>
    <w:rsid w:val="00FC1C00"/>
    <w:rsid w:val="00FC2233"/>
    <w:rsid w:val="00FC2654"/>
    <w:rsid w:val="00FC2B92"/>
    <w:rsid w:val="00FC3E6D"/>
    <w:rsid w:val="00FC541F"/>
    <w:rsid w:val="00FC693A"/>
    <w:rsid w:val="00FC6D2A"/>
    <w:rsid w:val="00FD00C9"/>
    <w:rsid w:val="00FD1620"/>
    <w:rsid w:val="00FD181B"/>
    <w:rsid w:val="00FD1EF0"/>
    <w:rsid w:val="00FD2355"/>
    <w:rsid w:val="00FD41EA"/>
    <w:rsid w:val="00FD4350"/>
    <w:rsid w:val="00FD553F"/>
    <w:rsid w:val="00FD5696"/>
    <w:rsid w:val="00FD7A39"/>
    <w:rsid w:val="00FD7B32"/>
    <w:rsid w:val="00FE0282"/>
    <w:rsid w:val="00FE0548"/>
    <w:rsid w:val="00FE128F"/>
    <w:rsid w:val="00FE1F0F"/>
    <w:rsid w:val="00FE2355"/>
    <w:rsid w:val="00FE32C7"/>
    <w:rsid w:val="00FE37B7"/>
    <w:rsid w:val="00FE37D6"/>
    <w:rsid w:val="00FE4966"/>
    <w:rsid w:val="00FE5EFA"/>
    <w:rsid w:val="00FE6720"/>
    <w:rsid w:val="00FE6DBE"/>
    <w:rsid w:val="00FE7D79"/>
    <w:rsid w:val="00FF02A5"/>
    <w:rsid w:val="00FF1819"/>
    <w:rsid w:val="00FF342B"/>
    <w:rsid w:val="00FF3BBD"/>
    <w:rsid w:val="00FF3F11"/>
    <w:rsid w:val="00FF42F2"/>
    <w:rsid w:val="00FF5142"/>
    <w:rsid w:val="00FF5B38"/>
    <w:rsid w:val="00FF76AB"/>
    <w:rsid w:val="013E29F4"/>
    <w:rsid w:val="01F56B4B"/>
    <w:rsid w:val="021B6523"/>
    <w:rsid w:val="0264055E"/>
    <w:rsid w:val="02CF780D"/>
    <w:rsid w:val="02E97581"/>
    <w:rsid w:val="02EB269D"/>
    <w:rsid w:val="049E7AF4"/>
    <w:rsid w:val="04B472CB"/>
    <w:rsid w:val="04EE57D8"/>
    <w:rsid w:val="05E93717"/>
    <w:rsid w:val="0623157B"/>
    <w:rsid w:val="065C0C64"/>
    <w:rsid w:val="068269B6"/>
    <w:rsid w:val="068B65D1"/>
    <w:rsid w:val="06A125D2"/>
    <w:rsid w:val="06E73A14"/>
    <w:rsid w:val="06FD08ED"/>
    <w:rsid w:val="06FF6413"/>
    <w:rsid w:val="081C46FE"/>
    <w:rsid w:val="08DE2C1C"/>
    <w:rsid w:val="09541F72"/>
    <w:rsid w:val="0985256A"/>
    <w:rsid w:val="0A4319C4"/>
    <w:rsid w:val="0A6D1219"/>
    <w:rsid w:val="0A9F669C"/>
    <w:rsid w:val="0AAE2DA5"/>
    <w:rsid w:val="0ACC1A96"/>
    <w:rsid w:val="0AD90D88"/>
    <w:rsid w:val="0AE479DA"/>
    <w:rsid w:val="0B1D155E"/>
    <w:rsid w:val="0BD32143"/>
    <w:rsid w:val="0C6F3656"/>
    <w:rsid w:val="0C78359A"/>
    <w:rsid w:val="0C7E6FB3"/>
    <w:rsid w:val="0C8267E8"/>
    <w:rsid w:val="0CDC7C64"/>
    <w:rsid w:val="0D833269"/>
    <w:rsid w:val="0F4423B9"/>
    <w:rsid w:val="0F825B51"/>
    <w:rsid w:val="0F9D3CC0"/>
    <w:rsid w:val="100E5441"/>
    <w:rsid w:val="10BB1A44"/>
    <w:rsid w:val="10ED0F6B"/>
    <w:rsid w:val="11795FAA"/>
    <w:rsid w:val="11B00B6C"/>
    <w:rsid w:val="11CC65C8"/>
    <w:rsid w:val="12417CA3"/>
    <w:rsid w:val="14C30B96"/>
    <w:rsid w:val="14D600AE"/>
    <w:rsid w:val="14E07884"/>
    <w:rsid w:val="154A0DCC"/>
    <w:rsid w:val="15FA517B"/>
    <w:rsid w:val="1634025C"/>
    <w:rsid w:val="16E3759D"/>
    <w:rsid w:val="17813034"/>
    <w:rsid w:val="17C17BE3"/>
    <w:rsid w:val="180265F2"/>
    <w:rsid w:val="192B2337"/>
    <w:rsid w:val="195B1FA6"/>
    <w:rsid w:val="195C6E09"/>
    <w:rsid w:val="19851D17"/>
    <w:rsid w:val="19A1335A"/>
    <w:rsid w:val="19BE1669"/>
    <w:rsid w:val="19C90B60"/>
    <w:rsid w:val="1B5108C2"/>
    <w:rsid w:val="1BBF1613"/>
    <w:rsid w:val="1C444B9D"/>
    <w:rsid w:val="1CC161ED"/>
    <w:rsid w:val="1CE41EDC"/>
    <w:rsid w:val="1D5255A7"/>
    <w:rsid w:val="1DE76778"/>
    <w:rsid w:val="1DFF6229"/>
    <w:rsid w:val="1E0E6048"/>
    <w:rsid w:val="1E290593"/>
    <w:rsid w:val="1E92547D"/>
    <w:rsid w:val="1F0E1492"/>
    <w:rsid w:val="1F1E6FF3"/>
    <w:rsid w:val="201274A6"/>
    <w:rsid w:val="20D3029D"/>
    <w:rsid w:val="212E5E1B"/>
    <w:rsid w:val="219F4623"/>
    <w:rsid w:val="21B96AB1"/>
    <w:rsid w:val="21DD63A5"/>
    <w:rsid w:val="2226421E"/>
    <w:rsid w:val="231E0BD7"/>
    <w:rsid w:val="23857ABF"/>
    <w:rsid w:val="23F21A07"/>
    <w:rsid w:val="244E1478"/>
    <w:rsid w:val="24A5776F"/>
    <w:rsid w:val="24CC05ED"/>
    <w:rsid w:val="24F42444"/>
    <w:rsid w:val="25133F7B"/>
    <w:rsid w:val="25257A3A"/>
    <w:rsid w:val="25CC175F"/>
    <w:rsid w:val="25D1393A"/>
    <w:rsid w:val="26036F9A"/>
    <w:rsid w:val="26AC3A6A"/>
    <w:rsid w:val="26D42340"/>
    <w:rsid w:val="28174003"/>
    <w:rsid w:val="28D23530"/>
    <w:rsid w:val="28E36E60"/>
    <w:rsid w:val="29015839"/>
    <w:rsid w:val="29BA7B9B"/>
    <w:rsid w:val="2A576A6E"/>
    <w:rsid w:val="2A9633F2"/>
    <w:rsid w:val="2B2D32A2"/>
    <w:rsid w:val="2B41395D"/>
    <w:rsid w:val="2BA17C4B"/>
    <w:rsid w:val="2DA70834"/>
    <w:rsid w:val="2E301D3D"/>
    <w:rsid w:val="2E5E5C1F"/>
    <w:rsid w:val="2EA7353C"/>
    <w:rsid w:val="2EF93DAE"/>
    <w:rsid w:val="2FD75185"/>
    <w:rsid w:val="309B214D"/>
    <w:rsid w:val="309E75D4"/>
    <w:rsid w:val="30BA55F6"/>
    <w:rsid w:val="30DC4E21"/>
    <w:rsid w:val="30E359E7"/>
    <w:rsid w:val="316F6358"/>
    <w:rsid w:val="31A338B8"/>
    <w:rsid w:val="31EF414C"/>
    <w:rsid w:val="320A6A8B"/>
    <w:rsid w:val="320D6F57"/>
    <w:rsid w:val="323906C2"/>
    <w:rsid w:val="32390C44"/>
    <w:rsid w:val="327F6225"/>
    <w:rsid w:val="32C3368A"/>
    <w:rsid w:val="32D103B5"/>
    <w:rsid w:val="337551E4"/>
    <w:rsid w:val="33BF2903"/>
    <w:rsid w:val="340177B3"/>
    <w:rsid w:val="34D4418C"/>
    <w:rsid w:val="35366388"/>
    <w:rsid w:val="35850987"/>
    <w:rsid w:val="358A6F34"/>
    <w:rsid w:val="35AA69CE"/>
    <w:rsid w:val="35B82A6D"/>
    <w:rsid w:val="367252A6"/>
    <w:rsid w:val="369276EB"/>
    <w:rsid w:val="36D505CC"/>
    <w:rsid w:val="37530324"/>
    <w:rsid w:val="37576B79"/>
    <w:rsid w:val="376E255D"/>
    <w:rsid w:val="378B24DC"/>
    <w:rsid w:val="3817487F"/>
    <w:rsid w:val="38430BE0"/>
    <w:rsid w:val="387B5031"/>
    <w:rsid w:val="391C41A1"/>
    <w:rsid w:val="39644977"/>
    <w:rsid w:val="39CE5DE8"/>
    <w:rsid w:val="3A2854C7"/>
    <w:rsid w:val="3A6E18DE"/>
    <w:rsid w:val="3A976A0E"/>
    <w:rsid w:val="3AAE1E2E"/>
    <w:rsid w:val="3B451F73"/>
    <w:rsid w:val="3BE77916"/>
    <w:rsid w:val="3D8A63A1"/>
    <w:rsid w:val="3E12277A"/>
    <w:rsid w:val="3E483C21"/>
    <w:rsid w:val="3E6D18D9"/>
    <w:rsid w:val="3FB03A19"/>
    <w:rsid w:val="40B970E9"/>
    <w:rsid w:val="42945224"/>
    <w:rsid w:val="42AC038B"/>
    <w:rsid w:val="43402FF0"/>
    <w:rsid w:val="43DB0283"/>
    <w:rsid w:val="43E472E4"/>
    <w:rsid w:val="44CB488A"/>
    <w:rsid w:val="450A1CB8"/>
    <w:rsid w:val="451A5BEB"/>
    <w:rsid w:val="47095F17"/>
    <w:rsid w:val="474E5F67"/>
    <w:rsid w:val="48E14551"/>
    <w:rsid w:val="48EE25CB"/>
    <w:rsid w:val="4900055B"/>
    <w:rsid w:val="4A843339"/>
    <w:rsid w:val="4A8E2C40"/>
    <w:rsid w:val="4A937729"/>
    <w:rsid w:val="4A9D70A2"/>
    <w:rsid w:val="4B467607"/>
    <w:rsid w:val="4B82176C"/>
    <w:rsid w:val="4C2D6578"/>
    <w:rsid w:val="4C5440D8"/>
    <w:rsid w:val="4CAA31B1"/>
    <w:rsid w:val="4CC6471F"/>
    <w:rsid w:val="4D862719"/>
    <w:rsid w:val="4D9053D6"/>
    <w:rsid w:val="4DAE1E47"/>
    <w:rsid w:val="4E7A3702"/>
    <w:rsid w:val="4E972981"/>
    <w:rsid w:val="4F6577A6"/>
    <w:rsid w:val="4F8C5937"/>
    <w:rsid w:val="4FDA66A3"/>
    <w:rsid w:val="50516D3C"/>
    <w:rsid w:val="505B16AE"/>
    <w:rsid w:val="50680491"/>
    <w:rsid w:val="50B87089"/>
    <w:rsid w:val="52295736"/>
    <w:rsid w:val="52320A18"/>
    <w:rsid w:val="53146370"/>
    <w:rsid w:val="534D4E46"/>
    <w:rsid w:val="53AA7B3E"/>
    <w:rsid w:val="53B3782D"/>
    <w:rsid w:val="55630257"/>
    <w:rsid w:val="56AD6428"/>
    <w:rsid w:val="56F837D5"/>
    <w:rsid w:val="56FB466C"/>
    <w:rsid w:val="589C75F5"/>
    <w:rsid w:val="58D77C23"/>
    <w:rsid w:val="58DF2F7C"/>
    <w:rsid w:val="58ED3FD3"/>
    <w:rsid w:val="599975CF"/>
    <w:rsid w:val="5A046787"/>
    <w:rsid w:val="5A7F699F"/>
    <w:rsid w:val="5AA955EF"/>
    <w:rsid w:val="5AB53CA1"/>
    <w:rsid w:val="5B3A093D"/>
    <w:rsid w:val="5B9C45BA"/>
    <w:rsid w:val="5C34538D"/>
    <w:rsid w:val="5D72784B"/>
    <w:rsid w:val="5DBD5D3C"/>
    <w:rsid w:val="5DD00333"/>
    <w:rsid w:val="5E033FBC"/>
    <w:rsid w:val="5E251260"/>
    <w:rsid w:val="5EC073B8"/>
    <w:rsid w:val="5FDA2BCA"/>
    <w:rsid w:val="609A3489"/>
    <w:rsid w:val="62414951"/>
    <w:rsid w:val="632E1EE6"/>
    <w:rsid w:val="635D1DA9"/>
    <w:rsid w:val="66814706"/>
    <w:rsid w:val="66C53848"/>
    <w:rsid w:val="67F226FC"/>
    <w:rsid w:val="685813A5"/>
    <w:rsid w:val="68A5755A"/>
    <w:rsid w:val="699D0A15"/>
    <w:rsid w:val="6B435D73"/>
    <w:rsid w:val="6B942D6A"/>
    <w:rsid w:val="6D2D0302"/>
    <w:rsid w:val="6E602011"/>
    <w:rsid w:val="6F05442D"/>
    <w:rsid w:val="6F533F85"/>
    <w:rsid w:val="6FA3612A"/>
    <w:rsid w:val="6FB47687"/>
    <w:rsid w:val="704C4F43"/>
    <w:rsid w:val="70D34D1C"/>
    <w:rsid w:val="71044E37"/>
    <w:rsid w:val="710475CC"/>
    <w:rsid w:val="71C97311"/>
    <w:rsid w:val="720640B5"/>
    <w:rsid w:val="726A16B0"/>
    <w:rsid w:val="72CD695C"/>
    <w:rsid w:val="735465E8"/>
    <w:rsid w:val="73EA6518"/>
    <w:rsid w:val="749D1196"/>
    <w:rsid w:val="75C5017E"/>
    <w:rsid w:val="76137EFB"/>
    <w:rsid w:val="761A67FE"/>
    <w:rsid w:val="76592929"/>
    <w:rsid w:val="773437E7"/>
    <w:rsid w:val="774939F5"/>
    <w:rsid w:val="78353616"/>
    <w:rsid w:val="78A44F92"/>
    <w:rsid w:val="792C1FD4"/>
    <w:rsid w:val="797009FC"/>
    <w:rsid w:val="79C63CD6"/>
    <w:rsid w:val="79D22E85"/>
    <w:rsid w:val="7A4F18B8"/>
    <w:rsid w:val="7AB67F5A"/>
    <w:rsid w:val="7ADF7103"/>
    <w:rsid w:val="7B672C3C"/>
    <w:rsid w:val="7B723485"/>
    <w:rsid w:val="7B85763F"/>
    <w:rsid w:val="7C4D71E5"/>
    <w:rsid w:val="7D551044"/>
    <w:rsid w:val="7DA737B9"/>
    <w:rsid w:val="7DAC2BAA"/>
    <w:rsid w:val="7E4235C2"/>
    <w:rsid w:val="7E5B5922"/>
    <w:rsid w:val="7E861529"/>
    <w:rsid w:val="7EE315E3"/>
    <w:rsid w:val="7EE9028A"/>
    <w:rsid w:val="7F0E3CC3"/>
    <w:rsid w:val="7F294EA3"/>
    <w:rsid w:val="7F554A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02" w:firstLineChars="200"/>
      <w:jc w:val="left"/>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spacing w:before="50" w:beforeLines="50" w:after="50" w:afterLines="50" w:line="440" w:lineRule="exact"/>
      <w:ind w:firstLine="0" w:firstLineChars="0"/>
      <w:jc w:val="center"/>
      <w:outlineLvl w:val="9"/>
    </w:pPr>
    <w:rPr>
      <w:rFonts w:ascii="Times New Roman" w:hAnsi="Times New Roman" w:eastAsia="黑体"/>
      <w:bCs/>
      <w:kern w:val="44"/>
      <w:sz w:val="36"/>
    </w:rPr>
  </w:style>
  <w:style w:type="paragraph" w:styleId="3">
    <w:name w:val="heading 2"/>
    <w:basedOn w:val="1"/>
    <w:next w:val="1"/>
    <w:autoRedefine/>
    <w:qFormat/>
    <w:uiPriority w:val="0"/>
    <w:pPr>
      <w:keepNext/>
      <w:keepLines/>
      <w:adjustRightInd w:val="0"/>
      <w:spacing w:line="440" w:lineRule="atLeast"/>
      <w:ind w:firstLine="0" w:firstLineChars="0"/>
      <w:textAlignment w:val="baseline"/>
      <w:outlineLvl w:val="1"/>
    </w:pPr>
    <w:rPr>
      <w:rFonts w:ascii="Arial" w:hAnsi="Arial" w:eastAsia="黑体"/>
      <w:kern w:val="0"/>
      <w:sz w:val="28"/>
      <w:szCs w:val="20"/>
    </w:rPr>
  </w:style>
  <w:style w:type="paragraph" w:styleId="4">
    <w:name w:val="heading 3"/>
    <w:basedOn w:val="1"/>
    <w:next w:val="1"/>
    <w:link w:val="48"/>
    <w:autoRedefine/>
    <w:qFormat/>
    <w:uiPriority w:val="0"/>
    <w:pPr>
      <w:spacing w:before="0" w:beforeAutospacing="0" w:after="0" w:afterAutospacing="0"/>
      <w:jc w:val="left"/>
      <w:outlineLvl w:val="2"/>
    </w:pPr>
    <w:rPr>
      <w:rFonts w:hint="eastAsia" w:ascii="宋体" w:hAnsi="宋体" w:eastAsia="宋体" w:cs="宋体"/>
      <w:b/>
      <w:bCs/>
      <w:kern w:val="0"/>
      <w:sz w:val="27"/>
      <w:szCs w:val="27"/>
      <w:lang w:bidi="ar"/>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50"/>
    <w:qFormat/>
    <w:uiPriority w:val="0"/>
    <w:rPr>
      <w:rFonts w:ascii="宋体"/>
      <w:sz w:val="18"/>
      <w:szCs w:val="18"/>
    </w:rPr>
  </w:style>
  <w:style w:type="paragraph" w:styleId="8">
    <w:name w:val="annotation text"/>
    <w:basedOn w:val="1"/>
    <w:link w:val="51"/>
    <w:semiHidden/>
    <w:qFormat/>
    <w:uiPriority w:val="0"/>
    <w:pPr>
      <w:jc w:val="left"/>
    </w:pPr>
  </w:style>
  <w:style w:type="paragraph" w:styleId="9">
    <w:name w:val="Body Text"/>
    <w:basedOn w:val="1"/>
    <w:next w:val="1"/>
    <w:autoRedefine/>
    <w:qFormat/>
    <w:uiPriority w:val="0"/>
    <w:pPr>
      <w:spacing w:line="320" w:lineRule="exact"/>
    </w:pPr>
    <w:rPr>
      <w:rFonts w:ascii="宋体" w:hAnsi="宋体"/>
      <w:sz w:val="24"/>
    </w:rPr>
  </w:style>
  <w:style w:type="paragraph" w:styleId="10">
    <w:name w:val="Body Text Indent"/>
    <w:basedOn w:val="1"/>
    <w:qFormat/>
    <w:uiPriority w:val="0"/>
    <w:pPr>
      <w:spacing w:after="120"/>
      <w:ind w:left="420" w:leftChars="200"/>
    </w:pPr>
  </w:style>
  <w:style w:type="paragraph" w:styleId="11">
    <w:name w:val="toc 3"/>
    <w:basedOn w:val="1"/>
    <w:next w:val="1"/>
    <w:autoRedefine/>
    <w:qFormat/>
    <w:uiPriority w:val="0"/>
    <w:pPr>
      <w:tabs>
        <w:tab w:val="right" w:leader="dot" w:pos="9402"/>
      </w:tabs>
      <w:spacing w:line="500" w:lineRule="exact"/>
      <w:ind w:left="840" w:leftChars="172" w:hanging="479" w:hangingChars="228"/>
    </w:pPr>
  </w:style>
  <w:style w:type="paragraph" w:styleId="12">
    <w:name w:val="Plain Text"/>
    <w:basedOn w:val="1"/>
    <w:link w:val="52"/>
    <w:qFormat/>
    <w:uiPriority w:val="0"/>
    <w:rPr>
      <w:rFonts w:ascii="宋体" w:hAnsi="Courier New" w:cs="Courier New"/>
      <w:szCs w:val="21"/>
    </w:rPr>
  </w:style>
  <w:style w:type="paragraph" w:styleId="13">
    <w:name w:val="Date"/>
    <w:basedOn w:val="1"/>
    <w:next w:val="1"/>
    <w:qFormat/>
    <w:uiPriority w:val="0"/>
    <w:pPr>
      <w:ind w:left="100" w:leftChars="2500"/>
    </w:p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link w:val="47"/>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semiHidden/>
    <w:qFormat/>
    <w:uiPriority w:val="0"/>
    <w:pPr>
      <w:ind w:left="1260" w:leftChars="600"/>
    </w:pPr>
  </w:style>
  <w:style w:type="paragraph" w:styleId="20">
    <w:name w:val="toc 2"/>
    <w:basedOn w:val="1"/>
    <w:next w:val="1"/>
    <w:autoRedefine/>
    <w:semiHidden/>
    <w:qFormat/>
    <w:uiPriority w:val="0"/>
    <w:pPr>
      <w:numPr>
        <w:ilvl w:val="0"/>
        <w:numId w:val="1"/>
      </w:numPr>
      <w:spacing w:line="500" w:lineRule="exact"/>
      <w:ind w:left="357" w:hanging="357"/>
    </w:pPr>
    <w:rPr>
      <w:rFonts w:ascii="宋体" w:hAnsi="宋体"/>
      <w:b/>
      <w:sz w:val="24"/>
    </w:r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8"/>
    <w:next w:val="8"/>
    <w:autoRedefine/>
    <w:semiHidden/>
    <w:qFormat/>
    <w:uiPriority w:val="0"/>
    <w:rPr>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basedOn w:val="25"/>
    <w:autoRedefine/>
    <w:qFormat/>
    <w:uiPriority w:val="0"/>
  </w:style>
  <w:style w:type="character" w:styleId="28">
    <w:name w:val="FollowedHyperlink"/>
    <w:autoRedefine/>
    <w:qFormat/>
    <w:uiPriority w:val="0"/>
    <w:rPr>
      <w:color w:val="800080"/>
      <w:u w:val="single"/>
    </w:rPr>
  </w:style>
  <w:style w:type="character" w:styleId="29">
    <w:name w:val="Emphasis"/>
    <w:basedOn w:val="25"/>
    <w:autoRedefine/>
    <w:qFormat/>
    <w:uiPriority w:val="0"/>
    <w:rPr>
      <w:i/>
    </w:rPr>
  </w:style>
  <w:style w:type="character" w:styleId="30">
    <w:name w:val="Hyperlink"/>
    <w:autoRedefine/>
    <w:qFormat/>
    <w:uiPriority w:val="99"/>
    <w:rPr>
      <w:color w:val="0000FF"/>
      <w:u w:val="single"/>
    </w:rPr>
  </w:style>
  <w:style w:type="character" w:styleId="31">
    <w:name w:val="annotation reference"/>
    <w:autoRedefine/>
    <w:semiHidden/>
    <w:qFormat/>
    <w:uiPriority w:val="0"/>
    <w:rPr>
      <w:sz w:val="21"/>
      <w:szCs w:val="21"/>
    </w:rPr>
  </w:style>
  <w:style w:type="paragraph" w:customStyle="1" w:styleId="32">
    <w:name w:val="一 级段落"/>
    <w:basedOn w:val="1"/>
    <w:next w:val="12"/>
    <w:link w:val="41"/>
    <w:autoRedefine/>
    <w:qFormat/>
    <w:uiPriority w:val="0"/>
    <w:pPr>
      <w:autoSpaceDE w:val="0"/>
      <w:autoSpaceDN w:val="0"/>
      <w:adjustRightInd w:val="0"/>
      <w:ind w:firstLine="0" w:firstLineChars="0"/>
      <w:outlineLvl w:val="3"/>
    </w:pPr>
    <w:rPr>
      <w:rFonts w:ascii="Calibri" w:hAnsi="Calibri" w:eastAsia="宋体"/>
      <w:color w:val="000000"/>
      <w:kern w:val="0"/>
      <w:szCs w:val="20"/>
    </w:rPr>
  </w:style>
  <w:style w:type="paragraph" w:customStyle="1" w:styleId="33">
    <w:name w:val="一级标题"/>
    <w:basedOn w:val="1"/>
    <w:autoRedefine/>
    <w:qFormat/>
    <w:uiPriority w:val="0"/>
    <w:pPr>
      <w:spacing w:line="360" w:lineRule="auto"/>
      <w:ind w:left="0" w:firstLine="0" w:firstLineChars="0"/>
      <w:jc w:val="left"/>
    </w:pPr>
    <w:rPr>
      <w:rFonts w:hint="eastAsia" w:ascii="Times New Roman" w:hAnsi="Times New Roman" w:eastAsia="黑体"/>
      <w:sz w:val="30"/>
      <w:szCs w:val="32"/>
    </w:rPr>
  </w:style>
  <w:style w:type="paragraph" w:customStyle="1" w:styleId="34">
    <w:name w:val="小1 标题"/>
    <w:basedOn w:val="32"/>
    <w:autoRedefine/>
    <w:qFormat/>
    <w:uiPriority w:val="0"/>
    <w:pPr>
      <w:ind w:firstLine="0" w:firstLineChars="0"/>
      <w:jc w:val="right"/>
    </w:pPr>
    <w:rPr>
      <w:rFonts w:ascii="Times New Roman" w:hAnsi="Times New Roman"/>
      <w:color w:val="auto"/>
      <w:sz w:val="18"/>
    </w:rPr>
  </w:style>
  <w:style w:type="paragraph" w:customStyle="1" w:styleId="35">
    <w:name w:val="表头标题"/>
    <w:basedOn w:val="1"/>
    <w:link w:val="36"/>
    <w:autoRedefine/>
    <w:qFormat/>
    <w:uiPriority w:val="0"/>
    <w:pPr>
      <w:autoSpaceDE w:val="0"/>
      <w:autoSpaceDN w:val="0"/>
      <w:adjustRightInd w:val="0"/>
      <w:spacing w:after="50" w:afterLines="50" w:line="340" w:lineRule="exact"/>
      <w:ind w:firstLine="0" w:firstLineChars="0"/>
      <w:jc w:val="center"/>
    </w:pPr>
    <w:rPr>
      <w:rFonts w:ascii="Times New Roman" w:hAnsi="Times New Roman" w:eastAsia="黑体" w:cs="Times New Roman"/>
      <w:color w:val="000000"/>
      <w:kern w:val="0"/>
      <w:sz w:val="24"/>
      <w:szCs w:val="20"/>
    </w:rPr>
  </w:style>
  <w:style w:type="character" w:customStyle="1" w:styleId="36">
    <w:name w:val="表头标题 Char"/>
    <w:link w:val="35"/>
    <w:autoRedefine/>
    <w:qFormat/>
    <w:uiPriority w:val="0"/>
    <w:rPr>
      <w:rFonts w:ascii="Times New Roman" w:hAnsi="Times New Roman" w:eastAsia="黑体" w:cs="Times New Roman"/>
      <w:color w:val="000000"/>
      <w:kern w:val="0"/>
      <w:sz w:val="24"/>
      <w:szCs w:val="20"/>
    </w:rPr>
  </w:style>
  <w:style w:type="paragraph" w:customStyle="1" w:styleId="37">
    <w:name w:val="表格内容"/>
    <w:basedOn w:val="1"/>
    <w:autoRedefine/>
    <w:qFormat/>
    <w:uiPriority w:val="0"/>
    <w:pPr>
      <w:spacing w:line="240" w:lineRule="auto"/>
      <w:ind w:firstLine="0" w:firstLineChars="0"/>
      <w:jc w:val="center"/>
    </w:pPr>
    <w:rPr>
      <w:rFonts w:cs="Times New Roman"/>
      <w:sz w:val="21"/>
      <w:szCs w:val="21"/>
    </w:rPr>
  </w:style>
  <w:style w:type="paragraph" w:customStyle="1" w:styleId="38">
    <w:name w:val="公式"/>
    <w:basedOn w:val="1"/>
    <w:autoRedefine/>
    <w:qFormat/>
    <w:uiPriority w:val="0"/>
    <w:pPr>
      <w:spacing w:line="240" w:lineRule="auto"/>
      <w:ind w:firstLine="0" w:firstLineChars="0"/>
      <w:jc w:val="center"/>
    </w:pPr>
    <w:rPr>
      <w:rFonts w:ascii="Times New Roman" w:hAnsi="Times New Roman" w:cs="Times New Roman"/>
      <w:position w:val="-28"/>
      <w:szCs w:val="21"/>
    </w:rPr>
  </w:style>
  <w:style w:type="paragraph" w:customStyle="1" w:styleId="39">
    <w:name w:val="WPSOffice手动目录 2"/>
    <w:autoRedefine/>
    <w:qFormat/>
    <w:uiPriority w:val="0"/>
    <w:pPr>
      <w:ind w:leftChars="0"/>
    </w:pPr>
    <w:rPr>
      <w:rFonts w:ascii="Times New Roman" w:hAnsi="Times New Roman" w:eastAsia="宋体" w:cs="Times New Roman"/>
      <w:sz w:val="15"/>
      <w:szCs w:val="20"/>
    </w:rPr>
  </w:style>
  <w:style w:type="paragraph" w:customStyle="1" w:styleId="40">
    <w:name w:val="章标题"/>
    <w:next w:val="1"/>
    <w:autoRedefine/>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41">
    <w:name w:val="一 级段落 Char"/>
    <w:link w:val="32"/>
    <w:autoRedefine/>
    <w:qFormat/>
    <w:uiPriority w:val="0"/>
    <w:rPr>
      <w:rFonts w:ascii="Calibri" w:hAnsi="Calibri" w:eastAsia="宋体" w:cs="Times New Roman"/>
      <w:color w:val="000000"/>
      <w:kern w:val="0"/>
      <w:sz w:val="24"/>
      <w:szCs w:val="20"/>
    </w:rPr>
  </w:style>
  <w:style w:type="paragraph" w:customStyle="1" w:styleId="42">
    <w:name w:val="四级条标题"/>
    <w:basedOn w:val="43"/>
    <w:next w:val="1"/>
    <w:autoRedefine/>
    <w:qFormat/>
    <w:uiPriority w:val="0"/>
    <w:pPr>
      <w:numPr>
        <w:ilvl w:val="5"/>
      </w:numPr>
      <w:spacing w:line="440" w:lineRule="exact"/>
      <w:jc w:val="left"/>
      <w:outlineLvl w:val="5"/>
    </w:pPr>
    <w:rPr>
      <w:rFonts w:hAnsi="黑体" w:eastAsia="仿宋"/>
      <w:sz w:val="24"/>
    </w:rPr>
  </w:style>
  <w:style w:type="paragraph" w:customStyle="1" w:styleId="43">
    <w:name w:val="三级条标题"/>
    <w:basedOn w:val="44"/>
    <w:next w:val="1"/>
    <w:autoRedefine/>
    <w:qFormat/>
    <w:uiPriority w:val="0"/>
    <w:pPr>
      <w:numPr>
        <w:ilvl w:val="4"/>
      </w:numPr>
      <w:outlineLvl w:val="4"/>
    </w:pPr>
  </w:style>
  <w:style w:type="paragraph" w:customStyle="1" w:styleId="44">
    <w:name w:val="二级条标题"/>
    <w:basedOn w:val="45"/>
    <w:next w:val="1"/>
    <w:autoRedefine/>
    <w:qFormat/>
    <w:uiPriority w:val="0"/>
    <w:pPr>
      <w:numPr>
        <w:ilvl w:val="3"/>
      </w:numPr>
      <w:outlineLvl w:val="3"/>
    </w:pPr>
  </w:style>
  <w:style w:type="paragraph" w:customStyle="1" w:styleId="45">
    <w:name w:val="一级条标题"/>
    <w:basedOn w:val="40"/>
    <w:next w:val="1"/>
    <w:autoRedefine/>
    <w:qFormat/>
    <w:uiPriority w:val="0"/>
    <w:pPr>
      <w:numPr>
        <w:ilvl w:val="0"/>
        <w:numId w:val="0"/>
      </w:numPr>
      <w:spacing w:before="0" w:beforeLines="0" w:after="0" w:afterLines="0"/>
      <w:outlineLvl w:val="2"/>
    </w:pPr>
  </w:style>
  <w:style w:type="paragraph" w:customStyle="1" w:styleId="46">
    <w:name w:val="表"/>
    <w:basedOn w:val="1"/>
    <w:autoRedefine/>
    <w:qFormat/>
    <w:uiPriority w:val="0"/>
    <w:pPr>
      <w:adjustRightInd w:val="0"/>
      <w:snapToGrid w:val="0"/>
      <w:ind w:firstLine="0" w:firstLineChars="0"/>
      <w:jc w:val="left"/>
    </w:pPr>
    <w:rPr>
      <w:rFonts w:hint="eastAsia" w:eastAsia="宋体"/>
    </w:rPr>
  </w:style>
  <w:style w:type="character" w:customStyle="1" w:styleId="47">
    <w:name w:val="页眉 Char"/>
    <w:link w:val="17"/>
    <w:autoRedefine/>
    <w:qFormat/>
    <w:uiPriority w:val="0"/>
    <w:rPr>
      <w:kern w:val="2"/>
      <w:sz w:val="18"/>
      <w:szCs w:val="18"/>
    </w:rPr>
  </w:style>
  <w:style w:type="character" w:customStyle="1" w:styleId="48">
    <w:name w:val="标题 3 Char"/>
    <w:link w:val="4"/>
    <w:autoRedefine/>
    <w:qFormat/>
    <w:uiPriority w:val="0"/>
    <w:rPr>
      <w:rFonts w:ascii="宋体" w:hAnsi="宋体" w:eastAsia="宋体"/>
      <w:bCs/>
      <w:sz w:val="24"/>
      <w:szCs w:val="32"/>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character" w:customStyle="1" w:styleId="50">
    <w:name w:val="文档结构图 Char"/>
    <w:basedOn w:val="25"/>
    <w:link w:val="7"/>
    <w:autoRedefine/>
    <w:qFormat/>
    <w:uiPriority w:val="0"/>
    <w:rPr>
      <w:rFonts w:ascii="宋体"/>
      <w:kern w:val="2"/>
      <w:sz w:val="18"/>
      <w:szCs w:val="18"/>
    </w:rPr>
  </w:style>
  <w:style w:type="character" w:customStyle="1" w:styleId="51">
    <w:name w:val="批注文字 Char"/>
    <w:link w:val="8"/>
    <w:autoRedefine/>
    <w:semiHidden/>
    <w:qFormat/>
    <w:uiPriority w:val="0"/>
    <w:rPr>
      <w:rFonts w:eastAsia="宋体"/>
      <w:kern w:val="2"/>
      <w:sz w:val="21"/>
      <w:szCs w:val="24"/>
      <w:lang w:val="en-US" w:eastAsia="zh-CN" w:bidi="ar-SA"/>
    </w:rPr>
  </w:style>
  <w:style w:type="character" w:customStyle="1" w:styleId="52">
    <w:name w:val="纯文本 Char"/>
    <w:basedOn w:val="25"/>
    <w:link w:val="12"/>
    <w:autoRedefine/>
    <w:qFormat/>
    <w:uiPriority w:val="0"/>
    <w:rPr>
      <w:rFonts w:ascii="宋体" w:hAnsi="Courier New" w:cs="Courier New"/>
      <w:kern w:val="2"/>
      <w:sz w:val="21"/>
      <w:szCs w:val="21"/>
    </w:rPr>
  </w:style>
  <w:style w:type="paragraph" w:customStyle="1" w:styleId="53">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4">
    <w:name w:val="五级条标题"/>
    <w:basedOn w:val="42"/>
    <w:next w:val="1"/>
    <w:autoRedefine/>
    <w:qFormat/>
    <w:uiPriority w:val="0"/>
    <w:pPr>
      <w:numPr>
        <w:ilvl w:val="6"/>
      </w:numPr>
      <w:outlineLvl w:val="6"/>
    </w:pPr>
  </w:style>
  <w:style w:type="paragraph" w:customStyle="1" w:styleId="55">
    <w:name w:val="Paper Title"/>
    <w:basedOn w:val="1"/>
    <w:autoRedefine/>
    <w:qFormat/>
    <w:uiPriority w:val="0"/>
    <w:pPr>
      <w:widowControl/>
      <w:spacing w:before="960"/>
      <w:jc w:val="center"/>
    </w:pPr>
    <w:rPr>
      <w:b/>
      <w:kern w:val="0"/>
      <w:sz w:val="36"/>
      <w:szCs w:val="20"/>
      <w:lang w:eastAsia="en-US"/>
    </w:rPr>
  </w:style>
  <w:style w:type="paragraph" w:customStyle="1" w:styleId="56">
    <w:name w:val=" Char Char Char Char Char Char1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7">
    <w:name w:val="Paper Author"/>
    <w:basedOn w:val="1"/>
    <w:autoRedefine/>
    <w:qFormat/>
    <w:uiPriority w:val="0"/>
    <w:pPr>
      <w:widowControl/>
      <w:spacing w:before="360" w:after="360"/>
      <w:jc w:val="center"/>
    </w:pPr>
    <w:rPr>
      <w:kern w:val="0"/>
      <w:sz w:val="28"/>
      <w:szCs w:val="20"/>
      <w:lang w:eastAsia="en-US"/>
    </w:rPr>
  </w:style>
  <w:style w:type="paragraph" w:customStyle="1" w:styleId="58">
    <w:name w:val="_Style 32"/>
    <w:basedOn w:val="1"/>
    <w:next w:val="59"/>
    <w:autoRedefine/>
    <w:qFormat/>
    <w:uiPriority w:val="34"/>
    <w:pPr>
      <w:ind w:firstLine="420" w:firstLineChars="200"/>
    </w:pPr>
    <w:rPr>
      <w:rFonts w:ascii="Calibri" w:hAnsi="Calibri"/>
      <w:szCs w:val="22"/>
    </w:rPr>
  </w:style>
  <w:style w:type="paragraph" w:styleId="59">
    <w:name w:val="List Paragraph"/>
    <w:basedOn w:val="1"/>
    <w:autoRedefine/>
    <w:qFormat/>
    <w:uiPriority w:val="99"/>
    <w:pPr>
      <w:ind w:firstLine="420" w:firstLineChars="200"/>
    </w:pPr>
  </w:style>
  <w:style w:type="character" w:customStyle="1" w:styleId="60">
    <w:name w:val="font61"/>
    <w:basedOn w:val="25"/>
    <w:autoRedefine/>
    <w:qFormat/>
    <w:uiPriority w:val="0"/>
    <w:rPr>
      <w:rFonts w:hint="default" w:ascii="Times New Roman" w:hAnsi="Times New Roman" w:cs="Times New Roman"/>
      <w:color w:val="000000"/>
      <w:sz w:val="18"/>
      <w:szCs w:val="18"/>
      <w:u w:val="none"/>
    </w:rPr>
  </w:style>
  <w:style w:type="character" w:customStyle="1" w:styleId="61">
    <w:name w:val="font31"/>
    <w:basedOn w:val="25"/>
    <w:autoRedefine/>
    <w:qFormat/>
    <w:uiPriority w:val="0"/>
    <w:rPr>
      <w:rFonts w:hint="default" w:ascii="Times New Roman" w:hAnsi="Times New Roman" w:cs="Times New Roman"/>
      <w:color w:val="000000"/>
      <w:sz w:val="22"/>
      <w:szCs w:val="22"/>
      <w:u w:val="none"/>
    </w:rPr>
  </w:style>
  <w:style w:type="character" w:customStyle="1" w:styleId="62">
    <w:name w:val="font21"/>
    <w:basedOn w:val="25"/>
    <w:autoRedefine/>
    <w:qFormat/>
    <w:uiPriority w:val="0"/>
    <w:rPr>
      <w:rFonts w:hint="eastAsia" w:ascii="宋体" w:hAnsi="宋体" w:eastAsia="宋体" w:cs="宋体"/>
      <w:color w:val="000000"/>
      <w:sz w:val="22"/>
      <w:szCs w:val="22"/>
      <w:u w:val="none"/>
    </w:rPr>
  </w:style>
  <w:style w:type="character" w:customStyle="1" w:styleId="63">
    <w:name w:val="font51"/>
    <w:basedOn w:val="25"/>
    <w:autoRedefine/>
    <w:qFormat/>
    <w:uiPriority w:val="0"/>
    <w:rPr>
      <w:rFonts w:hint="default" w:ascii="Times New Roman" w:hAnsi="Times New Roman" w:cs="Times New Roman"/>
      <w:color w:val="000000"/>
      <w:sz w:val="22"/>
      <w:szCs w:val="22"/>
      <w:u w:val="none"/>
    </w:rPr>
  </w:style>
  <w:style w:type="character" w:customStyle="1" w:styleId="64">
    <w:name w:val="font71"/>
    <w:basedOn w:val="25"/>
    <w:autoRedefine/>
    <w:qFormat/>
    <w:uiPriority w:val="0"/>
    <w:rPr>
      <w:rFonts w:hint="default" w:ascii="Times New Roman" w:hAnsi="Times New Roman" w:cs="Times New Roman"/>
      <w:color w:val="FF0000"/>
      <w:sz w:val="22"/>
      <w:szCs w:val="22"/>
      <w:u w:val="none"/>
    </w:rPr>
  </w:style>
  <w:style w:type="character" w:customStyle="1" w:styleId="65">
    <w:name w:val="font41"/>
    <w:basedOn w:val="25"/>
    <w:autoRedefine/>
    <w:qFormat/>
    <w:uiPriority w:val="0"/>
    <w:rPr>
      <w:rFonts w:hint="default" w:ascii="Times New Roman" w:hAnsi="Times New Roman" w:cs="Times New Roman"/>
      <w:color w:val="000000"/>
      <w:sz w:val="22"/>
      <w:szCs w:val="22"/>
      <w:u w:val="none"/>
    </w:rPr>
  </w:style>
  <w:style w:type="character" w:customStyle="1" w:styleId="66">
    <w:name w:val="font11"/>
    <w:basedOn w:val="25"/>
    <w:autoRedefine/>
    <w:qFormat/>
    <w:uiPriority w:val="0"/>
    <w:rPr>
      <w:rFonts w:hint="default" w:ascii="Times New Roman" w:hAnsi="Times New Roman" w:cs="Times New Roman"/>
      <w:color w:val="000000"/>
      <w:sz w:val="18"/>
      <w:szCs w:val="18"/>
      <w:u w:val="none"/>
    </w:rPr>
  </w:style>
  <w:style w:type="paragraph" w:customStyle="1" w:styleId="67">
    <w:name w:val="Body text|1"/>
    <w:basedOn w:val="1"/>
    <w:autoRedefine/>
    <w:qFormat/>
    <w:uiPriority w:val="0"/>
    <w:pPr>
      <w:widowControl w:val="0"/>
      <w:shd w:val="clear" w:color="auto" w:fill="auto"/>
      <w:spacing w:line="360" w:lineRule="exact"/>
      <w:ind w:firstLine="480"/>
    </w:pPr>
    <w:rPr>
      <w:rFonts w:ascii="宋体" w:hAnsi="宋体" w:eastAsia="宋体" w:cs="宋体"/>
      <w:u w:val="none"/>
      <w:shd w:val="clear" w:color="auto" w:fill="auto"/>
      <w:lang w:val="zh-TW" w:eastAsia="zh-TW" w:bidi="zh-TW"/>
    </w:rPr>
  </w:style>
  <w:style w:type="character" w:customStyle="1" w:styleId="68">
    <w:name w:val="font01"/>
    <w:basedOn w:val="25"/>
    <w:autoRedefine/>
    <w:qFormat/>
    <w:uiPriority w:val="0"/>
    <w:rPr>
      <w:rFonts w:hint="eastAsia" w:ascii="宋体" w:hAnsi="宋体" w:eastAsia="宋体" w:cs="宋体"/>
      <w:color w:val="000000"/>
      <w:sz w:val="22"/>
      <w:szCs w:val="22"/>
      <w:u w:val="none"/>
    </w:rPr>
  </w:style>
  <w:style w:type="paragraph" w:customStyle="1" w:styleId="69">
    <w:name w:val="Table Text"/>
    <w:basedOn w:val="1"/>
    <w:autoRedefine/>
    <w:semiHidden/>
    <w:qFormat/>
    <w:uiPriority w:val="0"/>
    <w:rPr>
      <w:rFonts w:ascii="等线" w:hAnsi="等线" w:eastAsia="等线" w:cs="等线"/>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0" Type="http://schemas.openxmlformats.org/officeDocument/2006/relationships/fontTable" Target="fontTable.xml"/><Relationship Id="rId8" Type="http://schemas.openxmlformats.org/officeDocument/2006/relationships/footer" Target="footer2.xml"/><Relationship Id="rId79" Type="http://schemas.openxmlformats.org/officeDocument/2006/relationships/customXml" Target="../customXml/item2.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oleObject" Target="embeddings/oleObject35.bin"/><Relationship Id="rId75" Type="http://schemas.openxmlformats.org/officeDocument/2006/relationships/image" Target="media/image29.wmf"/><Relationship Id="rId74" Type="http://schemas.openxmlformats.org/officeDocument/2006/relationships/oleObject" Target="embeddings/oleObject34.bin"/><Relationship Id="rId73" Type="http://schemas.openxmlformats.org/officeDocument/2006/relationships/image" Target="media/image28.wmf"/><Relationship Id="rId72" Type="http://schemas.openxmlformats.org/officeDocument/2006/relationships/oleObject" Target="embeddings/oleObject33.bin"/><Relationship Id="rId71" Type="http://schemas.openxmlformats.org/officeDocument/2006/relationships/image" Target="media/image27.wmf"/><Relationship Id="rId70" Type="http://schemas.openxmlformats.org/officeDocument/2006/relationships/oleObject" Target="embeddings/oleObject32.bin"/><Relationship Id="rId7" Type="http://schemas.openxmlformats.org/officeDocument/2006/relationships/footer" Target="footer1.xml"/><Relationship Id="rId69" Type="http://schemas.openxmlformats.org/officeDocument/2006/relationships/image" Target="media/image26.wmf"/><Relationship Id="rId68" Type="http://schemas.openxmlformats.org/officeDocument/2006/relationships/oleObject" Target="embeddings/oleObject31.bin"/><Relationship Id="rId67" Type="http://schemas.openxmlformats.org/officeDocument/2006/relationships/image" Target="media/image25.wmf"/><Relationship Id="rId66" Type="http://schemas.openxmlformats.org/officeDocument/2006/relationships/oleObject" Target="embeddings/oleObject30.bin"/><Relationship Id="rId65" Type="http://schemas.openxmlformats.org/officeDocument/2006/relationships/image" Target="media/image24.wmf"/><Relationship Id="rId64" Type="http://schemas.openxmlformats.org/officeDocument/2006/relationships/oleObject" Target="embeddings/oleObject29.bin"/><Relationship Id="rId63" Type="http://schemas.openxmlformats.org/officeDocument/2006/relationships/image" Target="media/image23.wmf"/><Relationship Id="rId62" Type="http://schemas.openxmlformats.org/officeDocument/2006/relationships/oleObject" Target="embeddings/oleObject28.bin"/><Relationship Id="rId61" Type="http://schemas.openxmlformats.org/officeDocument/2006/relationships/image" Target="media/image22.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1.wmf"/><Relationship Id="rId58" Type="http://schemas.openxmlformats.org/officeDocument/2006/relationships/oleObject" Target="embeddings/oleObject26.bin"/><Relationship Id="rId57" Type="http://schemas.openxmlformats.org/officeDocument/2006/relationships/image" Target="media/image20.wmf"/><Relationship Id="rId56" Type="http://schemas.openxmlformats.org/officeDocument/2006/relationships/oleObject" Target="embeddings/oleObject25.bin"/><Relationship Id="rId55" Type="http://schemas.openxmlformats.org/officeDocument/2006/relationships/image" Target="media/image19.wmf"/><Relationship Id="rId54" Type="http://schemas.openxmlformats.org/officeDocument/2006/relationships/oleObject" Target="embeddings/oleObject24.bin"/><Relationship Id="rId53" Type="http://schemas.openxmlformats.org/officeDocument/2006/relationships/oleObject" Target="embeddings/oleObject23.bin"/><Relationship Id="rId52" Type="http://schemas.openxmlformats.org/officeDocument/2006/relationships/oleObject" Target="embeddings/oleObject22.bin"/><Relationship Id="rId51" Type="http://schemas.openxmlformats.org/officeDocument/2006/relationships/oleObject" Target="embeddings/oleObject21.bin"/><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oleObject" Target="embeddings/oleObject19.bin"/><Relationship Id="rId48" Type="http://schemas.openxmlformats.org/officeDocument/2006/relationships/oleObject" Target="embeddings/oleObject18.bin"/><Relationship Id="rId47" Type="http://schemas.openxmlformats.org/officeDocument/2006/relationships/oleObject" Target="embeddings/oleObject17.bin"/><Relationship Id="rId46" Type="http://schemas.openxmlformats.org/officeDocument/2006/relationships/image" Target="media/image18.wmf"/><Relationship Id="rId45" Type="http://schemas.openxmlformats.org/officeDocument/2006/relationships/oleObject" Target="embeddings/oleObject16.bin"/><Relationship Id="rId44" Type="http://schemas.openxmlformats.org/officeDocument/2006/relationships/image" Target="media/image17.wmf"/><Relationship Id="rId43" Type="http://schemas.openxmlformats.org/officeDocument/2006/relationships/oleObject" Target="embeddings/oleObject15.bin"/><Relationship Id="rId42" Type="http://schemas.openxmlformats.org/officeDocument/2006/relationships/image" Target="media/image16.wmf"/><Relationship Id="rId41" Type="http://schemas.openxmlformats.org/officeDocument/2006/relationships/oleObject" Target="embeddings/oleObject14.bin"/><Relationship Id="rId40" Type="http://schemas.openxmlformats.org/officeDocument/2006/relationships/image" Target="media/image15.wmf"/><Relationship Id="rId4" Type="http://schemas.openxmlformats.org/officeDocument/2006/relationships/endnotes" Target="endnotes.xml"/><Relationship Id="rId39" Type="http://schemas.openxmlformats.org/officeDocument/2006/relationships/oleObject" Target="embeddings/oleObject13.bin"/><Relationship Id="rId38" Type="http://schemas.openxmlformats.org/officeDocument/2006/relationships/image" Target="media/image14.wmf"/><Relationship Id="rId37" Type="http://schemas.openxmlformats.org/officeDocument/2006/relationships/oleObject" Target="embeddings/oleObject12.bin"/><Relationship Id="rId36" Type="http://schemas.openxmlformats.org/officeDocument/2006/relationships/image" Target="media/image13.wmf"/><Relationship Id="rId35" Type="http://schemas.openxmlformats.org/officeDocument/2006/relationships/oleObject" Target="embeddings/oleObject11.bin"/><Relationship Id="rId34" Type="http://schemas.openxmlformats.org/officeDocument/2006/relationships/image" Target="media/image12.wmf"/><Relationship Id="rId33" Type="http://schemas.openxmlformats.org/officeDocument/2006/relationships/oleObject" Target="embeddings/oleObject10.bin"/><Relationship Id="rId32" Type="http://schemas.openxmlformats.org/officeDocument/2006/relationships/image" Target="media/image11.wmf"/><Relationship Id="rId31" Type="http://schemas.openxmlformats.org/officeDocument/2006/relationships/oleObject" Target="embeddings/oleObject9.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9.wmf"/><Relationship Id="rId27" Type="http://schemas.openxmlformats.org/officeDocument/2006/relationships/oleObject" Target="embeddings/oleObject7.bin"/><Relationship Id="rId26" Type="http://schemas.openxmlformats.org/officeDocument/2006/relationships/image" Target="media/image8.wmf"/><Relationship Id="rId25" Type="http://schemas.openxmlformats.org/officeDocument/2006/relationships/oleObject" Target="embeddings/oleObject6.bin"/><Relationship Id="rId24" Type="http://schemas.openxmlformats.org/officeDocument/2006/relationships/image" Target="media/image7.wmf"/><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bd267a5b-8eab-4404-b81d-3d4e93d901fe</errorID>
      <errorWord>使其成为</errorWord>
      <group>L1_Grammar</group>
      <groupName>语法问题</groupName>
      <ability>L2_Grammar</ability>
      <abilityName>语法错误</abilityName>
      <candidateList>
        <item>成为</item>
      </candidateList>
      <explain/>
      <paraID>4A170A27</paraID>
      <start>146</start>
      <end>148</end>
      <status>modified</status>
      <modifiedWord>成为</modifiedWord>
      <trackRevisions>false</trackRevisions>
    </reviewItem>
    <reviewItem>
      <errorID>bd6936f1-6cea-4db5-b0a2-543ecaabeb49</errorID>
      <errorWord>来自于</errorWord>
      <group>L1_Grammar</group>
      <groupName>语法问题</groupName>
      <ability>L2_Grammar</ability>
      <abilityName>语法错误</abilityName>
      <candidateList>
        <item>来自</item>
      </candidateList>
      <explain>该表达中的“来自于”存在语义重复。【词汇解析】来自：表示“来源于”。包含了“于”的意思。</explain>
      <paraID>3147A25F</paraID>
      <start>40</start>
      <end>42</end>
      <status>modified</status>
      <modifiedWord>来自</modifiedWord>
      <trackRevisions>false</trackRevisions>
    </reviewItem>
    <reviewItem>
      <errorID>9556865b-bc4f-42b4-9a12-a726867cb9af</errorID>
      <errorWord>，由于</errorWord>
      <group>L1_Grammar</group>
      <groupName>语法问题</groupName>
      <ability>L2_Grammar</ability>
      <abilityName>语法错误</abilityName>
      <candidateList>
        <item>，</item>
      </candidateList>
      <explain/>
      <paraID>5F9F1F63</paraID>
      <start>3</start>
      <end>4</end>
      <status>modified</status>
      <modifiedWord>，</modifiedWord>
      <trackRevisions>false</trackRevisions>
    </reviewItem>
    <reviewItem>
      <errorID>87e802c9-7f82-4533-8676-09db2acf63c8</errorID>
      <errorWord>正</errorWord>
      <group>L1_Grammar</group>
      <groupName>语法问题</groupName>
      <ability>L2_Grammar</ability>
      <abilityName>语法错误</abilityName>
      <candidateList>
        <item>氨逃逸正</item>
      </candidateList>
      <explain/>
      <paraID>5F9F1F63</paraID>
      <start>31</start>
      <end>35</end>
      <status>modified</status>
      <modifiedWord>氨逃逸正</modifiedWord>
      <trackRevisions>false</trackRevisions>
    </reviewItem>
    <reviewItem>
      <errorID>731a1b1d-d452-4893-a50b-826bca586b79</errorID>
      <errorWord>排放的</errorWord>
      <group>L1_Word</group>
      <groupName>字词问题</groupName>
      <ability>L2_Typo</ability>
      <abilityName>字词错误</abilityName>
      <candidateList>
        <item>排放</item>
      </candidateList>
      <explain/>
      <paraID>5F9F1F63</paraID>
      <start>39</start>
      <end>41</end>
      <status>modified</status>
      <modifiedWord>排放</modifiedWord>
      <trackRevisions>false</trackRevisions>
    </reviewItem>
    <reviewItem>
      <errorID>a8175c6d-aaa0-4913-b1f3-95075081bf74</errorID>
      <errorWord>其它</errorWord>
      <group>L1_Word</group>
      <groupName>字词问题</groupName>
      <ability>L2_Alias</ability>
      <abilityName>也作/曾用词</abilityName>
      <candidateList>
        <item>其他</item>
      </candidateList>
      <explain>词汇[其它]为不规范表述或旧称，其规范书面表述为[其他]。</explain>
      <paraID>48A6DED8</paraID>
      <start>8</start>
      <end>10</end>
      <status>modified</status>
      <modifiedWord>其他</modifiedWord>
      <trackRevisions>false</trackRevisions>
    </reviewItem>
    <reviewItem>
      <errorID>1fa5dc22-71cb-41f7-a649-cee9c88392b3</errorID>
      <errorWord>纳入到</errorWord>
      <group>L1_Word</group>
      <groupName>字词问题</groupName>
      <ability>L2_Typo</ability>
      <abilityName>字词错误</abilityName>
      <candidateList>
        <item>纳入</item>
      </candidateList>
      <explain>〈动〉放进；归入（多用于抽象事物）：～正轨｜～计划。</explain>
      <paraID> 9D06776</paraID>
      <start>77</start>
      <end>79</end>
      <status>modified</status>
      <modifiedWord>纳入</modifiedWord>
      <trackRevisions>false</trackRevisions>
    </reviewItem>
    <reviewItem>
      <errorID>2b8225d6-0c82-43a7-a866-9aa091564967</errorID>
      <errorWord>其它气体</errorWord>
      <group>L1_Word</group>
      <groupName>字词问题</groupName>
      <ability>L2_Alias</ability>
      <abilityName>也作/曾用词</abilityName>
      <candidateList>
        <item>其他气体</item>
      </candidateList>
      <explain>词汇[其它气体]为不规范表述或旧称，其规范书面表述为[其他气体]。</explain>
      <paraID>7914AEF1</paraID>
      <start>63</start>
      <end>67</end>
      <status>modified</status>
      <modifiedWord>其他气体</modifiedWord>
      <trackRevisions>false</trackRevisions>
    </reviewItem>
    <reviewItem>
      <errorID>a399a5e6-7341-4f15-af16-0a1e6a4a5bd4</errorID>
      <errorWord>2024</errorWord>
      <group>L1_Word</group>
      <groupName>字词问题</groupName>
      <ability>L2_Typo</ability>
      <abilityName>字词错误</abilityName>
      <candidateList>
        <item>2025</item>
      </candidateList>
      <explain/>
      <paraID>7A89341B</paraID>
      <start>19</start>
      <end>23</end>
      <status>modified</status>
      <modifiedWord>2025</modifiedWord>
      <trackRevisions>false</trackRevisions>
    </reviewItem>
    <reviewItem>
      <errorID>a81e1cb5-10d3-41a0-a1b4-fb68f8ef7f99</errorID>
      <errorWord>、</errorWord>
      <group>L1_Punc</group>
      <groupName>标点问题</groupName>
      <ability>L2_Punc_CN</ability>
      <abilityName>标点符号问题</abilityName>
      <candidateList>
        <item>，</item>
      </candidateList>
      <explain/>
      <paraID>7A89341B</paraID>
      <start>41</start>
      <end>42</end>
      <status>modified</status>
      <modifiedWord>，</modifiedWord>
      <trackRevisions>false</trackRevisions>
    </reviewItem>
    <reviewItem>
      <errorID>73a2c385-5d3d-4bee-933e-c8286297c9a5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6A28076C</paraID>
      <start>0</start>
      <end>2</end>
      <status>modified</status>
      <modifiedWord>1.</modifiedWord>
      <trackRevisions>false</trackRevisions>
    </reviewItem>
    <reviewItem>
      <errorID>e0cbd02c-019f-4a57-bd1a-2e671e09f5e1</errorID>
      <errorWord>国家现行</errorWord>
      <group>L1_Word</group>
      <groupName>字词问题</groupName>
      <ability>L2_Typo</ability>
      <abilityName>字词错误</abilityName>
      <candidateList>
        <item>现行国家</item>
      </candidateList>
      <explain/>
      <paraID>54FFE50B</paraID>
      <start>7</start>
      <end>11</end>
      <status>modified</status>
      <modifiedWord>现行国家</modifiedWord>
      <trackRevisions>false</trackRevisions>
    </reviewItem>
    <reviewItem>
      <errorID>b8f39920-8a88-43a3-9154-35891d662d61</errorID>
      <errorWord>试验和</errorWord>
      <group>L1_Word</group>
      <groupName>字词问题</groupName>
      <ability>L2_Typo</ability>
      <abilityName>字词错误</abilityName>
      <candidateList>
        <item>试验</item>
      </candidateList>
      <explain/>
      <paraID>64DA6E68</paraID>
      <start>20</start>
      <end>22</end>
      <status>modified</status>
      <modifiedWord>试验</modifiedWord>
      <trackRevisions>false</trackRevisions>
    </reviewItem>
    <reviewItem>
      <errorID>d0c4a147-4627-49be-9f43-a3a5b68dca7d</errorID>
      <errorWord>可操作</errorWord>
      <group>L1_Word</group>
      <groupName>字词问题</groupName>
      <ability>L2_Typo</ability>
      <abilityName>字词错误</abilityName>
      <candidateList>
        <item>可操作性</item>
      </candidateList>
      <explain/>
      <paraID>64DA6E68</paraID>
      <start>61</start>
      <end>65</end>
      <status>modified</status>
      <modifiedWord>可操作性</modifiedWord>
      <trackRevisions>false</trackRevisions>
    </reviewItem>
    <reviewItem>
      <errorID>c84822e0-8fda-42a4-8941-b09fcefdc14d</errorID>
      <errorWord>JJF</errorWord>
      <group>L1_Punc</group>
      <groupName>标点问题</groupName>
      <ability>L2_Punc_CN</ability>
      <abilityName>标点符号问题</abilityName>
      <candidateList>
        <item>、JJF</item>
      </candidateList>
      <explain/>
      <paraID>33A4F17C</paraID>
      <start>35</start>
      <end>39</end>
      <status>modified</status>
      <modifiedWord>、JJF</modifiedWord>
      <trackRevisions>false</trackRevisions>
    </reviewItem>
    <reviewItem>
      <errorID>b2203338-b6d4-48ff-bb3e-2a10e121a720</errorID>
      <errorWord>》</errorWord>
      <group>L1_Punc</group>
      <groupName>标点问题</groupName>
      <ability>L2_Punc_CN</ability>
      <abilityName>标点符号问题</abilityName>
      <candidateList>
        <item/>
      </candidateList>
      <explain/>
      <paraID>33A4F17C</paraID>
      <start>85</start>
      <end>85</end>
      <status>modified</status>
      <modifiedWord/>
      <trackRevisions>false</trackRevisions>
    </reviewItem>
    <reviewItem>
      <errorID>e1a6c476-f8bd-4400-afc6-d62f4e6cc1e6</errorID>
      <errorWord>南</errorWord>
      <group>L1_Word</group>
      <groupName>字词问题</groupName>
      <ability>L2_Typo</ability>
      <abilityName>字词错误</abilityName>
      <candidateList>
        <item>南省</item>
      </candidateList>
      <explain/>
      <paraID>1842C141</paraID>
      <start>73</start>
      <end>75</end>
      <status>modified</status>
      <modifiedWord>南省</modifiedWord>
      <trackRevisions>false</trackRevisions>
    </reviewItem>
    <reviewItem>
      <errorID>ccccaaa9-9156-4eb9-83bf-2cead350f2e3</errorID>
      <errorWord>(</errorWord>
      <group>L1_Format</group>
      <groupName>格式问题</groupName>
      <ability>L2_HalfPunc_CN</ability>
      <abilityName>全半角问题</abilityName>
      <candidateList>
        <item>（</item>
      </candidateList>
      <explain>文本全半角错误。</explain>
      <paraID>1842C141</paraID>
      <start>79</start>
      <end>80</end>
      <status>modified</status>
      <modifiedWord>（</modifiedWord>
      <trackRevisions>false</trackRevisions>
    </reviewItem>
    <reviewItem>
      <errorID>9dccc2cb-392b-427a-9975-3a21a16823cc</errorID>
      <errorWord>【2019】84号</errorWord>
      <group>L1_Knowledge</group>
      <groupName>知识性问题</groupName>
      <ability>L2_Knowledge</ability>
      <abilityName>其他知识</abilityName>
      <candidateList>
        <item>〔2019〕84号</item>
      </candidateList>
      <explain>发文字号格式错误。</explain>
      <paraID>1842C141</paraID>
      <start>91</start>
      <end>100</end>
      <status>modified</status>
      <modifiedWord>〔2019〕84号</modifiedWord>
      <trackRevisions>false</trackRevisions>
    </reviewItem>
    <reviewItem>
      <errorID>3cac9bef-3ae3-4efc-a8ce-759f195b9624</errorID>
      <errorWord>(</errorWord>
      <group>L1_Format</group>
      <groupName>格式问题</groupName>
      <ability>L2_HalfPunc_CN</ability>
      <abilityName>全半角问题</abilityName>
      <candidateList>
        <item>（</item>
      </candidateList>
      <explain>文本全半角错误。</explain>
      <paraID>47650B05</paraID>
      <start>26</start>
      <end>27</end>
      <status>modified</status>
      <modifiedWord>（</modifiedWord>
      <trackRevisions>false</trackRevisions>
    </reviewItem>
    <reviewItem>
      <errorID>6dec368d-aa0b-4c69-b6d9-e5a775e153b5</errorID>
      <errorWord>)</errorWord>
      <group>L1_Format</group>
      <groupName>格式问题</groupName>
      <ability>L2_HalfPunc_CN</ability>
      <abilityName>全半角问题</abilityName>
      <candidateList>
        <item>）</item>
      </candidateList>
      <explain>文本全半角错误。</explain>
      <paraID>47650B05</paraID>
      <start>31</start>
      <end>32</end>
      <status>modified</status>
      <modifiedWord>）</modifiedWord>
      <trackRevisions>false</trackRevisions>
    </reviewItem>
    <reviewItem>
      <errorID>87a8d9f2-cac1-4d73-abf7-6aa465a0db54</errorID>
      <errorWord>引用参考</errorWord>
      <group>L1_Grammar</group>
      <groupName>语法问题</groupName>
      <ability>L2_Grammar</ability>
      <abilityName>语法错误</abilityName>
      <candidateList>
        <item>引用</item>
      </candidateList>
      <explain/>
      <paraID>76B0E0FA</paraID>
      <start>11</start>
      <end>13</end>
      <status>modified</status>
      <modifiedWord>引用</modifiedWord>
      <trackRevisions>false</trackRevisions>
    </reviewItem>
    <reviewItem>
      <errorID>4bf4201d-ba15-4536-9a36-07b7c35ec8b8</errorID>
      <errorWord>文件中</errorWord>
      <group>L1_Word</group>
      <groupName>字词问题</groupName>
      <ability>L2_Typo</ability>
      <abilityName>字词错误</abilityName>
      <candidateList>
        <item>文件</item>
      </candidateList>
      <explain/>
      <paraID>76B0E0FA</paraID>
      <start>15</start>
      <end>17</end>
      <status>modified</status>
      <modifiedWord>文件</modifiedWord>
      <trackRevisions>false</trackRevisions>
    </reviewItem>
    <reviewItem>
      <errorID>240aad61-8bb5-4208-bfb9-fc10f9d7b052</errorID>
      <errorWord>内容</errorWord>
      <group>L1_Word</group>
      <groupName>字词问题</groupName>
      <ability>L2_Typo</ability>
      <abilityName>字词错误</abilityName>
      <candidateList>
        <item>的内容</item>
      </candidateList>
      <explain/>
      <paraID>76B0E0FA</paraID>
      <start>17</start>
      <end>20</end>
      <status>modified</status>
      <modifiedWord>的内容</modifiedWord>
      <trackRevisions>false</trackRevisions>
    </reviewItem>
    <reviewItem>
      <errorID>67589bf4-4c7d-45cf-8791-b308afaa42cb</errorID>
      <errorWord>进行了</errorWord>
      <group>L1_Grammar</group>
      <groupName>语法问题</groupName>
      <ability>L2_Grammar</ability>
      <abilityName>语法错误</abilityName>
      <candidateList>
        <item>的</item>
      </candidateList>
      <explain/>
      <paraID>43DE8DF4</paraID>
      <start>90</start>
      <end>91</end>
      <status>modified</status>
      <modifiedWord>的</modifiedWord>
      <trackRevisions>false</trackRevisions>
    </reviewItem>
    <reviewItem>
      <errorID>d0b40f68-f699-413e-9cb7-03e6e4d9b9f3</errorID>
      <errorWord>出台的</errorWord>
      <group>L1_Word</group>
      <groupName>字词问题</groupName>
      <ability>L2_Typo</ability>
      <abilityName>字词错误</abilityName>
      <candidateList>
        <item>出台</item>
      </candidateList>
      <explain/>
      <paraID>7CF9639E</paraID>
      <start>10</start>
      <end>12</end>
      <status>modified</status>
      <modifiedWord>出台</modifiedWord>
      <trackRevisions>false</trackRevisions>
    </reviewItem>
    <reviewItem>
      <errorID>47504ca1-a797-40ac-8660-c5bd7fd91961</errorID>
      <errorWord>标准计量</errorWord>
      <group>L1_Grammar</group>
      <groupName>语法问题</groupName>
      <ability>L2_Grammar</ability>
      <abilityName>语法错误</abilityName>
      <candidateList>
        <item>标准</item>
      </candidateList>
      <explain/>
      <paraID>3E4DEC7A</paraID>
      <start>8</start>
      <end>10</end>
      <status>modified</status>
      <modifiedWord>标准</modifiedWord>
      <trackRevisions>false</trackRevisions>
    </reviewItem>
    <reviewItem>
      <errorID>7f16da54-e4f9-42f6-906c-fd7a170f0b40</errorID>
      <errorWord>便携式</errorWord>
      <group>L1_Word</group>
      <groupName>字词问题</groupName>
      <ability>L2_Typo</ability>
      <abilityName>字词错误</abilityName>
      <candidateList>
        <item>了便携式</item>
      </candidateList>
      <explain/>
      <paraID>4E7D5B3A</paraID>
      <start>5</start>
      <end>9</end>
      <status>modified</status>
      <modifiedWord>了便携式</modifiedWord>
      <trackRevisions>false</trackRevisions>
    </reviewItem>
    <reviewItem>
      <errorID>f6dfaf76-ec80-4c3a-a621-3db0bf904e4d</errorID>
      <errorWord>。</errorWord>
      <group>L1_Punc</group>
      <groupName>标点问题</groupName>
      <ability>L2_Punc_CN</ability>
      <abilityName>标点符号问题</abilityName>
      <candidateList>
        <item>；</item>
      </candidateList>
      <explain/>
      <paraID>67420F93</paraID>
      <start>55</start>
      <end>56</end>
      <status>modified</status>
      <modifiedWord>；</modifiedWord>
      <trackRevisions>false</trackRevisions>
    </reviewItem>
    <reviewItem>
      <errorID>8244fac8-fe25-4d5b-a2f6-4f3f84ae1084</errorID>
      <errorWord>；</errorWord>
      <group>L1_Grammar</group>
      <groupName>语法问题</groupName>
      <ability>L2_Grammar</ability>
      <abilityName>语法错误</abilityName>
      <candidateList>
        <item>的绝缘电阻表可选用；</item>
      </candidateList>
      <explain/>
      <paraID>67420F93</paraID>
      <start>66</start>
      <end>76</end>
      <status>modified</status>
      <modifiedWord>的绝缘电阻表可选用；</modifiedWord>
      <trackRevisions>false</trackRevisions>
    </reviewItem>
    <reviewItem>
      <errorID>8b9a60af-9ee5-47fa-a554-d2d1f76a5c42</errorID>
      <errorWord>材料</errorWord>
      <group>L1_Grammar</group>
      <groupName>语法问题</groupName>
      <ability>L2_Grammar</ability>
      <abilityName>语法错误</abilityName>
      <candidateList>
        <item>功能的材料</item>
      </candidateList>
      <explain/>
      <paraID>67420F93</paraID>
      <start>133</start>
      <end>138</end>
      <status>modified</status>
      <modifiedWord>功能的材料</modifiedWord>
      <trackRevisions>false</trackRevisions>
    </reviewItem>
    <reviewItem>
      <errorID>59670f14-1fc0-4dbb-b0a9-76fda355d2c0</errorID>
      <errorWord>试验室</errorWord>
      <group>L1_Word</group>
      <groupName>字词问题</groupName>
      <ability>L2_Typo</ability>
      <abilityName>字词错误</abilityName>
      <candidateList>
        <item>实验室</item>
      </candidateList>
      <explain/>
      <paraID>69C614E5</paraID>
      <start>11</start>
      <end>14</end>
      <status>modified</status>
      <modifiedWord>实验室</modifiedWord>
      <trackRevisions>false</trackRevisions>
    </reviewItem>
    <reviewItem>
      <errorID>71e2c6fb-9739-4926-a492-6101cb390ea6</errorID>
      <errorWord>，</errorWord>
      <group>L1_Punc</group>
      <groupName>标点问题</groupName>
      <ability>L2_Punc_CN</ability>
      <abilityName>标点符号问题</abilityName>
      <candidateList>
        <item>、</item>
      </candidateList>
      <explain/>
      <paraID>69C614E5</paraID>
      <start>17</start>
      <end>18</end>
      <status>modified</status>
      <modifiedWord>、</modifiedWord>
      <trackRevisions>false</trackRevisions>
    </reviewItem>
    <reviewItem>
      <errorID>f8745862-1709-402c-9d9d-70635b60c153</errorID>
      <errorWord>，</errorWord>
      <group>L1_Punc</group>
      <groupName>标点问题</groupName>
      <ability>L2_Punc_CN</ability>
      <abilityName>标点符号问题</abilityName>
      <candidateList>
        <item>、</item>
      </candidateList>
      <explain/>
      <paraID>69C614E5</paraID>
      <start>21</start>
      <end>22</end>
      <status>modified</status>
      <modifiedWord>、</modifiedWord>
      <trackRevisions>false</trackRevisions>
    </reviewItem>
    <reviewItem>
      <errorID>13a46c6d-0606-4375-a907-df257ab03256</errorID>
      <errorWord>；</errorWord>
      <group>L1_Grammar</group>
      <groupName>语法问题</groupName>
      <ability>L2_Grammar</ability>
      <abilityName>语法错误</abilityName>
      <candidateList>
        <item>仪器设备；</item>
      </candidateList>
      <explain/>
      <paraID>69C614E5</paraID>
      <start>25</start>
      <end>30</end>
      <status>modified</status>
      <modifiedWord>仪器设备；</modifiedWord>
      <trackRevisions>false</trackRevisions>
    </reviewItem>
    <reviewItem>
      <errorID>47bc9455-8882-4ffc-8c4a-a3721227a013</errorID>
      <errorWord>)</errorWord>
      <group>L1_Format</group>
      <groupName>格式问题</groupName>
      <ability>L2_HalfPunc_CN</ability>
      <abilityName>全半角问题</abilityName>
      <candidateList>
        <item>）</item>
      </candidateList>
      <explain>文本全半角错误。</explain>
      <paraID>7A863D85</paraID>
      <start>4</start>
      <end>5</end>
      <status>modified</status>
      <modifiedWord>）</modifiedWord>
      <trackRevisions>false</trackRevisions>
    </reviewItem>
    <reviewItem>
      <errorID>8887f458-fdc1-4b75-b300-1329dde60eaf</errorID>
      <errorWord>＞</errorWord>
      <group>L1_Format</group>
      <groupName>格式问题</groupName>
      <ability>L2_HalfPunc_CN</ability>
      <abilityName>全半角问题</abilityName>
      <candidateList>
        <item>&gt;</item>
      </candidateList>
      <explain>文本全半角错误。</explain>
      <paraID>66F46788</paraID>
      <start>0</start>
      <end>1</end>
      <status>modified</status>
      <modifiedWord>&gt;</modifiedWord>
      <trackRevisions>false</trackRevisions>
    </reviewItem>
    <reviewItem>
      <errorID>fb7dfacd-52ca-45c0-8a50-4ab582853fa2</errorID>
      <errorWord>＞</errorWord>
      <group>L1_Format</group>
      <groupName>格式问题</groupName>
      <ability>L2_HalfPunc_CN</ability>
      <abilityName>全半角问题</abilityName>
      <candidateList>
        <item>&gt;</item>
      </candidateList>
      <explain>文本全半角错误。</explain>
      <paraID>5FC0DD53</paraID>
      <start>0</start>
      <end>1</end>
      <status>modified</status>
      <modifiedWord>&gt;</modifiedWord>
      <trackRevisions>false</trackRevisions>
    </reviewItem>
    <reviewItem>
      <errorID>84b8228b-4011-4461-ae79-84c7dc889895</errorID>
      <errorWord>＞</errorWord>
      <group>L1_Format</group>
      <groupName>格式问题</groupName>
      <ability>L2_HalfPunc_CN</ability>
      <abilityName>全半角问题</abilityName>
      <candidateList>
        <item>&gt;</item>
      </candidateList>
      <explain>文本全半角错误。</explain>
      <paraID>12814C89</paraID>
      <start>0</start>
      <end>1</end>
      <status>modified</status>
      <modifiedWord>&gt;</modifiedWord>
      <trackRevisions>false</trackRevisions>
    </reviewItem>
    <reviewItem>
      <errorID>4c5988c9-2cd0-4e42-8904-075db77a6a9c</errorID>
      <errorWord>（</errorWord>
      <group>L1_Format</group>
      <groupName>格式问题</groupName>
      <ability>L2_HalfPunc_CN</ability>
      <abilityName>全半角问题</abilityName>
      <candidateList>
        <item>(</item>
      </candidateList>
      <explain>文本全半角错误。</explain>
      <paraID>6BA20ADC</paraID>
      <start>0</start>
      <end>1</end>
      <status>modified</status>
      <modifiedWord>(</modifiedWord>
      <trackRevisions>false</trackRevisions>
    </reviewItem>
    <reviewItem>
      <errorID>aa9edaa4-ac39-4e1e-88d6-a60b43982f12</errorID>
      <errorWord>）</errorWord>
      <group>L1_Format</group>
      <groupName>格式问题</groupName>
      <ability>L2_HalfPunc_CN</ability>
      <abilityName>全半角问题</abilityName>
      <candidateList>
        <item>)</item>
      </candidateList>
      <explain>文本全半角错误。</explain>
      <paraID>6BA20ADC</paraID>
      <start>3</start>
      <end>4</end>
      <status>modified</status>
      <modifiedWord>)</modifiedWord>
      <trackRevisions>false</trackRevisions>
    </reviewItem>
    <reviewItem>
      <errorID>320b01c3-14e0-42bf-8617-ff95e00cba03</errorID>
      <errorWord>（</errorWord>
      <group>L1_Format</group>
      <groupName>格式问题</groupName>
      <ability>L2_HalfPunc_CN</ability>
      <abilityName>全半角问题</abilityName>
      <candidateList>
        <item>(</item>
      </candidateList>
      <explain>文本全半角错误。</explain>
      <paraID>7C5F3161</paraID>
      <start>0</start>
      <end>1</end>
      <status>modified</status>
      <modifiedWord>(</modifiedWord>
      <trackRevisions>false</trackRevisions>
    </reviewItem>
    <reviewItem>
      <errorID>8a61ffbb-f97d-4cc5-a210-32e38220c4b6</errorID>
      <errorWord>）</errorWord>
      <group>L1_Format</group>
      <groupName>格式问题</groupName>
      <ability>L2_HalfPunc_CN</ability>
      <abilityName>全半角问题</abilityName>
      <candidateList>
        <item>)</item>
      </candidateList>
      <explain>文本全半角错误。</explain>
      <paraID>7C5F3161</paraID>
      <start>4</start>
      <end>5</end>
      <status>modified</status>
      <modifiedWord>)</modifiedWord>
      <trackRevisions>false</trackRevisions>
    </reviewItem>
    <reviewItem>
      <errorID>522af7e6-1fe9-43de-abfb-eca52859debb</errorID>
      <errorWord>（</errorWord>
      <group>L1_Format</group>
      <groupName>格式问题</groupName>
      <ability>L2_HalfPunc_CN</ability>
      <abilityName>全半角问题</abilityName>
      <candidateList>
        <item>(</item>
      </candidateList>
      <explain>文本全半角错误。</explain>
      <paraID>434F18CE</paraID>
      <start>0</start>
      <end>1</end>
      <status>modified</status>
      <modifiedWord>(</modifiedWord>
      <trackRevisions>false</trackRevisions>
    </reviewItem>
    <reviewItem>
      <errorID>c1183aeb-454f-46c9-8b73-1556e704b881</errorID>
      <errorWord>）</errorWord>
      <group>L1_Format</group>
      <groupName>格式问题</groupName>
      <ability>L2_HalfPunc_CN</ability>
      <abilityName>全半角问题</abilityName>
      <candidateList>
        <item>)</item>
      </candidateList>
      <explain>文本全半角错误。</explain>
      <paraID>434F18CE</paraID>
      <start>4</start>
      <end>5</end>
      <status>modified</status>
      <modifiedWord>)</modifiedWord>
      <trackRevisions>false</trackRevisions>
    </reviewItem>
    <reviewItem>
      <errorID>f1e2ba06-7be5-499e-b40e-62e1bb2b195a</errorID>
      <errorWord>（</errorWord>
      <group>L1_Format</group>
      <groupName>格式问题</groupName>
      <ability>L2_HalfPunc_CN</ability>
      <abilityName>全半角问题</abilityName>
      <candidateList>
        <item>(</item>
      </candidateList>
      <explain>文本全半角错误。</explain>
      <paraID>12406742</paraID>
      <start>0</start>
      <end>1</end>
      <status>modified</status>
      <modifiedWord>(</modifiedWord>
      <trackRevisions>false</trackRevisions>
    </reviewItem>
    <reviewItem>
      <errorID>8b036cf6-f5fc-47bf-b677-58472669574b</errorID>
      <errorWord>）</errorWord>
      <group>L1_Format</group>
      <groupName>格式问题</groupName>
      <ability>L2_HalfPunc_CN</ability>
      <abilityName>全半角问题</abilityName>
      <candidateList>
        <item>)</item>
      </candidateList>
      <explain>文本全半角错误。</explain>
      <paraID>12406742</paraID>
      <start>4</start>
      <end>5</end>
      <status>modified</status>
      <modifiedWord>)</modifiedWord>
      <trackRevisions>false</trackRevisions>
    </reviewItem>
    <reviewItem>
      <errorID>a908f4bc-8369-4846-851e-f7c14c1d48e8</errorID>
      <errorWord> </errorWord>
      <group>L1_Punc</group>
      <groupName>标点问题</groupName>
      <ability>L2_Punc_CN</ability>
      <abilityName>标点符号问题</abilityName>
      <candidateList>
        <item/>
      </candidateList>
      <explain>此处空格冗余，建议删除。</explain>
      <paraID>26BF0339</paraID>
      <start>2</start>
      <end>2</end>
      <status>modified</status>
      <modifiedWord/>
      <trackRevisions>false</trackRevisions>
    </reviewItem>
    <reviewItem>
      <errorID>7df3a89f-5da3-4ea3-86ca-3dc9be23cbfd</errorID>
      <errorWord>∕</errorWord>
      <group>L1_Word</group>
      <groupName>字词问题</groupName>
      <ability>L2_Typo</ability>
      <abilityName>字词错误</abilityName>
      <candidateList>
        <item>/</item>
      </candidateList>
      <explain/>
      <paraID>6E093A3F</paraID>
      <start>27</start>
      <end>28</end>
      <status>modified</status>
      <modifiedWord>/</modifiedWord>
      <trackRevisions>false</trackRevisions>
    </reviewItem>
    <reviewItem>
      <errorID>e1ba1b78-c203-40fe-b083-da3852f9b06b</errorID>
      <errorWord>是</errorWord>
      <group>L1_Word</group>
      <groupName>字词问题</groupName>
      <ability>L2_Typo</ability>
      <abilityName>字词错误</abilityName>
      <candidateList>
        <item>时，</item>
      </candidateList>
      <explain/>
      <paraID> 1FCB6DC</paraID>
      <start>6</start>
      <end>8</end>
      <status>modified</status>
      <modifiedWord>时，</modifiedWord>
      <trackRevisions>false</trackRevisions>
    </reviewItem>
    <reviewItem>
      <errorID>482957e4-4ce6-41bd-a37d-e3f19f459a42</errorID>
      <errorWord> </errorWord>
      <group>L1_Punc</group>
      <groupName>标点问题</groupName>
      <ability>L2_Punc_CN</ability>
      <abilityName>标点符号问题</abilityName>
      <candidateList>
        <item/>
      </candidateList>
      <explain>此处空格冗余，建议删除。</explain>
      <paraID> 1FCB6DC</paraID>
      <start>121</start>
      <end>121</end>
      <status>modified</status>
      <modifiedWord/>
      <trackRevisions>false</trackRevisions>
    </reviewItem>
    <reviewItem>
      <errorID>d5919ab6-eb40-4f47-96f5-b3994aa30aae</errorID>
      <errorWord> </errorWord>
      <group>L1_Punc</group>
      <groupName>标点问题</groupName>
      <ability>L2_Punc_CN</ability>
      <abilityName>标点符号问题</abilityName>
      <candidateList>
        <item/>
      </candidateList>
      <explain>此处空格冗余，建议删除。</explain>
      <paraID> 1FCB6DC</paraID>
      <start>129</start>
      <end>129</end>
      <status>modified</status>
      <modifiedWord/>
      <trackRevisions>false</trackRevisions>
    </reviewItem>
    <reviewItem>
      <errorID>15948061-ab49-4ff9-b4fd-bfc69b76d645</errorID>
      <errorWord>。。</errorWord>
      <group>L1_Punc</group>
      <groupName>标点问题</groupName>
      <ability>L2_Punc_CN</ability>
      <abilityName>标点符号问题</abilityName>
      <candidateList>
        <item>。</item>
      </candidateList>
      <explain/>
      <paraID> 1FCB6DC</paraID>
      <start>136</start>
      <end>137</end>
      <status>modified</status>
      <modifiedWord>。</modifiedWord>
      <trackRevisions>false</trackRevisions>
    </reviewItem>
    <reviewItem>
      <errorID>5c7f82c2-702e-475b-8fc9-024ac3709a5d</errorID>
      <errorWord>（</errorWord>
      <group>L1_Format</group>
      <groupName>格式问题</groupName>
      <ability>L2_HalfPunc_CN</ability>
      <abilityName>全半角问题</abilityName>
      <candidateList>
        <item>(</item>
      </candidateList>
      <explain>文本全半角错误。</explain>
      <paraID>56FFC01B</paraID>
      <start>57</start>
      <end>58</end>
      <status>modified</status>
      <modifiedWord>(</modifiedWord>
      <trackRevisions>false</trackRevisions>
    </reviewItem>
    <reviewItem>
      <errorID>b46014b6-d3d7-4f60-bae6-0c82ebbdcce6</errorID>
      <errorWord>）</errorWord>
      <group>L1_Format</group>
      <groupName>格式问题</groupName>
      <ability>L2_HalfPunc_CN</ability>
      <abilityName>全半角问题</abilityName>
      <candidateList>
        <item>)</item>
      </candidateList>
      <explain>文本全半角错误。</explain>
      <paraID>56FFC01B</paraID>
      <start>59</start>
      <end>60</end>
      <status>modified</status>
      <modifiedWord>)</modifiedWord>
      <trackRevisions>false</trackRevisions>
    </reviewItem>
    <reviewItem>
      <errorID>e2758710-eaff-46e5-80b4-85fb1ba45214</errorID>
      <errorWord>（</errorWord>
      <group>L1_Format</group>
      <groupName>格式问题</groupName>
      <ability>L2_HalfPunc_CN</ability>
      <abilityName>全半角问题</abilityName>
      <candidateList>
        <item>(</item>
      </candidateList>
      <explain>文本全半角错误。</explain>
      <paraID>7B8E3FC1</paraID>
      <start>0</start>
      <end>1</end>
      <status>modified</status>
      <modifiedWord>(</modifiedWord>
      <trackRevisions>false</trackRevisions>
    </reviewItem>
    <reviewItem>
      <errorID>8259156b-4ad0-4dc3-8cb2-f766d73a5ee3</errorID>
      <errorWord>）</errorWord>
      <group>L1_Format</group>
      <groupName>格式问题</groupName>
      <ability>L2_HalfPunc_CN</ability>
      <abilityName>全半角问题</abilityName>
      <candidateList>
        <item>)</item>
      </candidateList>
      <explain>文本全半角错误。</explain>
      <paraID>7B8E3FC1</paraID>
      <start>6</start>
      <end>7</end>
      <status>modified</status>
      <modifiedWord>)</modifiedWord>
      <trackRevisions>false</trackRevisions>
    </reviewItem>
    <reviewItem>
      <errorID>d803dbd4-cedd-4593-9c25-9896eb9b0c03</errorID>
      <errorWord>（</errorWord>
      <group>L1_Format</group>
      <groupName>格式问题</groupName>
      <ability>L2_HalfPunc_CN</ability>
      <abilityName>全半角问题</abilityName>
      <candidateList>
        <item>(</item>
      </candidateList>
      <explain>文本全半角错误。</explain>
      <paraID>3616BC6A</paraID>
      <start>0</start>
      <end>1</end>
      <status>modified</status>
      <modifiedWord>(</modifiedWord>
      <trackRevisions>false</trackRevisions>
    </reviewItem>
    <reviewItem>
      <errorID>d9d5f731-f197-44e4-ba60-7047ca69a8a7</errorID>
      <errorWord>）</errorWord>
      <group>L1_Format</group>
      <groupName>格式问题</groupName>
      <ability>L2_HalfPunc_CN</ability>
      <abilityName>全半角问题</abilityName>
      <candidateList>
        <item>)</item>
      </candidateList>
      <explain>文本全半角错误。</explain>
      <paraID>3616BC6A</paraID>
      <start>6</start>
      <end>7</end>
      <status>modified</status>
      <modifiedWord>)</modifiedWord>
      <trackRevisions>false</trackRevisions>
    </reviewItem>
    <reviewItem>
      <errorID>6d61df41-c1f0-4887-af76-78ada5ce5cb1</errorID>
      <errorWord>（</errorWord>
      <group>L1_Format</group>
      <groupName>格式问题</groupName>
      <ability>L2_HalfPunc_CN</ability>
      <abilityName>全半角问题</abilityName>
      <candidateList>
        <item>(</item>
      </candidateList>
      <explain>文本全半角错误。</explain>
      <paraID>3F1EE823</paraID>
      <start>0</start>
      <end>1</end>
      <status>modified</status>
      <modifiedWord>(</modifiedWord>
      <trackRevisions>false</trackRevisions>
    </reviewItem>
    <reviewItem>
      <errorID>65497ec3-3e92-496a-afa1-704ea195036a</errorID>
      <errorWord>）</errorWord>
      <group>L1_Format</group>
      <groupName>格式问题</groupName>
      <ability>L2_HalfPunc_CN</ability>
      <abilityName>全半角问题</abilityName>
      <candidateList>
        <item>)</item>
      </candidateList>
      <explain>文本全半角错误。</explain>
      <paraID>3F1EE823</paraID>
      <start>6</start>
      <end>7</end>
      <status>modified</status>
      <modifiedWord>)</modifiedWord>
      <trackRevisions>false</trackRevisions>
    </reviewItem>
    <reviewItem>
      <errorID>d084b2df-d2e9-4da0-9a92-db597b9dd679</errorID>
      <errorWord>（</errorWord>
      <group>L1_Format</group>
      <groupName>格式问题</groupName>
      <ability>L2_HalfPunc_CN</ability>
      <abilityName>全半角问题</abilityName>
      <candidateList>
        <item>(</item>
      </candidateList>
      <explain>文本全半角错误。</explain>
      <paraID>5E531261</paraID>
      <start>0</start>
      <end>1</end>
      <status>modified</status>
      <modifiedWord>(</modifiedWord>
      <trackRevisions>false</trackRevisions>
    </reviewItem>
    <reviewItem>
      <errorID>f44c7a8f-545d-4958-9370-17b0897c517d</errorID>
      <errorWord>）</errorWord>
      <group>L1_Format</group>
      <groupName>格式问题</groupName>
      <ability>L2_HalfPunc_CN</ability>
      <abilityName>全半角问题</abilityName>
      <candidateList>
        <item>)</item>
      </candidateList>
      <explain>文本全半角错误。</explain>
      <paraID>5E531261</paraID>
      <start>17</start>
      <end>18</end>
      <status>modified</status>
      <modifiedWord>)</modifiedWord>
      <trackRevisions>false</trackRevisions>
    </reviewItem>
    <reviewItem>
      <errorID>51f3c44e-3c73-4c51-86cf-e0711696345e</errorID>
      <errorWord>（</errorWord>
      <group>L1_Format</group>
      <groupName>格式问题</groupName>
      <ability>L2_HalfPunc_CN</ability>
      <abilityName>全半角问题</abilityName>
      <candidateList>
        <item>(</item>
      </candidateList>
      <explain>文本全半角错误。</explain>
      <paraID>67BB8E0B</paraID>
      <start>0</start>
      <end>1</end>
      <status>modified</status>
      <modifiedWord>(</modifiedWord>
      <trackRevisions>false</trackRevisions>
    </reviewItem>
    <reviewItem>
      <errorID>41b06e8c-e585-4ecf-8085-4264f1f43c98</errorID>
      <errorWord>）</errorWord>
      <group>L1_Format</group>
      <groupName>格式问题</groupName>
      <ability>L2_HalfPunc_CN</ability>
      <abilityName>全半角问题</abilityName>
      <candidateList>
        <item>)</item>
      </candidateList>
      <explain>文本全半角错误。</explain>
      <paraID>67BB8E0B</paraID>
      <start>17</start>
      <end>18</end>
      <status>modified</status>
      <modifiedWord>)</modifiedWord>
      <trackRevisions>false</trackRevisions>
    </reviewItem>
    <reviewItem>
      <errorID>71b09086-15af-47b6-bead-6af8031f1fed</errorID>
      <errorWord>（</errorWord>
      <group>L1_Format</group>
      <groupName>格式问题</groupName>
      <ability>L2_HalfPunc_CN</ability>
      <abilityName>全半角问题</abilityName>
      <candidateList>
        <item>(</item>
      </candidateList>
      <explain>文本全半角错误。</explain>
      <paraID>7B624EE3</paraID>
      <start>0</start>
      <end>1</end>
      <status>modified</status>
      <modifiedWord>(</modifiedWord>
      <trackRevisions>false</trackRevisions>
    </reviewItem>
    <reviewItem>
      <errorID>191ab98f-33c9-4694-b4de-87df7770d442</errorID>
      <errorWord>）</errorWord>
      <group>L1_Format</group>
      <groupName>格式问题</groupName>
      <ability>L2_HalfPunc_CN</ability>
      <abilityName>全半角问题</abilityName>
      <candidateList>
        <item>)</item>
      </candidateList>
      <explain>文本全半角错误。</explain>
      <paraID>7B624EE3</paraID>
      <start>11</start>
      <end>12</end>
      <status>modified</status>
      <modifiedWord>)</modifiedWord>
      <trackRevisions>false</trackRevisions>
    </reviewItem>
    <reviewItem>
      <errorID>3e6b0159-b36b-4c14-a692-94c6c78886c8</errorID>
      <errorWord>（</errorWord>
      <group>L1_Format</group>
      <groupName>格式问题</groupName>
      <ability>L2_HalfPunc_CN</ability>
      <abilityName>全半角问题</abilityName>
      <candidateList>
        <item>(</item>
      </candidateList>
      <explain>文本全半角错误。</explain>
      <paraID>642E1DEC</paraID>
      <start>0</start>
      <end>1</end>
      <status>modified</status>
      <modifiedWord>(</modifiedWord>
      <trackRevisions>false</trackRevisions>
    </reviewItem>
    <reviewItem>
      <errorID>40c37871-5b0d-462e-90ba-5c10d678fe34</errorID>
      <errorWord>）</errorWord>
      <group>L1_Format</group>
      <groupName>格式问题</groupName>
      <ability>L2_HalfPunc_CN</ability>
      <abilityName>全半角问题</abilityName>
      <candidateList>
        <item>)</item>
      </candidateList>
      <explain>文本全半角错误。</explain>
      <paraID>642E1DEC</paraID>
      <start>11</start>
      <end>12</end>
      <status>modified</status>
      <modifiedWord>)</modifiedWord>
      <trackRevisions>false</trackRevisions>
    </reviewItem>
    <reviewItem>
      <errorID>14d28b2d-4d2f-4e76-b4ea-c26c9584637b</errorID>
      <errorWord>（</errorWord>
      <group>L1_Format</group>
      <groupName>格式问题</groupName>
      <ability>L2_HalfPunc_CN</ability>
      <abilityName>全半角问题</abilityName>
      <candidateList>
        <item>(</item>
      </candidateList>
      <explain>文本全半角错误。</explain>
      <paraID>5E53AC22</paraID>
      <start>0</start>
      <end>1</end>
      <status>modified</status>
      <modifiedWord>(</modifiedWord>
      <trackRevisions>false</trackRevisions>
    </reviewItem>
    <reviewItem>
      <errorID>8743c960-7df1-438b-9c65-79318da9f569</errorID>
      <errorWord>）</errorWord>
      <group>L1_Format</group>
      <groupName>格式问题</groupName>
      <ability>L2_HalfPunc_CN</ability>
      <abilityName>全半角问题</abilityName>
      <candidateList>
        <item>)</item>
      </candidateList>
      <explain>文本全半角错误。</explain>
      <paraID>5E53AC22</paraID>
      <start>19</start>
      <end>20</end>
      <status>modified</status>
      <modifiedWord>)</modifiedWord>
      <trackRevisions>false</trackRevisions>
    </reviewItem>
    <reviewItem>
      <errorID>1552c9b3-cebe-4af3-b388-e904eebbd884</errorID>
      <errorWord>（</errorWord>
      <group>L1_Format</group>
      <groupName>格式问题</groupName>
      <ability>L2_HalfPunc_CN</ability>
      <abilityName>全半角问题</abilityName>
      <candidateList>
        <item>(</item>
      </candidateList>
      <explain>文本全半角错误。</explain>
      <paraID>76B15088</paraID>
      <start>0</start>
      <end>1</end>
      <status>modified</status>
      <modifiedWord>(</modifiedWord>
      <trackRevisions>false</trackRevisions>
    </reviewItem>
    <reviewItem>
      <errorID>5ea0b26a-6e3a-4451-9371-6919faec14b4</errorID>
      <errorWord>）</errorWord>
      <group>L1_Format</group>
      <groupName>格式问题</groupName>
      <ability>L2_HalfPunc_CN</ability>
      <abilityName>全半角问题</abilityName>
      <candidateList>
        <item>)</item>
      </candidateList>
      <explain>文本全半角错误。</explain>
      <paraID>76B15088</paraID>
      <start>19</start>
      <end>20</end>
      <status>modified</status>
      <modifiedWord>)</modifiedWord>
      <trackRevisions>false</trackRevisions>
    </reviewItem>
    <reviewItem>
      <errorID>80b5781e-9aa2-474d-b80a-7f042a664e03</errorID>
      <errorWord>（</errorWord>
      <group>L1_Format</group>
      <groupName>格式问题</groupName>
      <ability>L2_HalfPunc_CN</ability>
      <abilityName>全半角问题</abilityName>
      <candidateList>
        <item>(</item>
      </candidateList>
      <explain>文本全半角错误。</explain>
      <paraID>38500F6D</paraID>
      <start>0</start>
      <end>1</end>
      <status>modified</status>
      <modifiedWord>(</modifiedWord>
      <trackRevisions>false</trackRevisions>
    </reviewItem>
    <reviewItem>
      <errorID>983e3420-4abd-47e7-85f1-afb412fb875e</errorID>
      <errorWord>）</errorWord>
      <group>L1_Format</group>
      <groupName>格式问题</groupName>
      <ability>L2_HalfPunc_CN</ability>
      <abilityName>全半角问题</abilityName>
      <candidateList>
        <item>)</item>
      </candidateList>
      <explain>文本全半角错误。</explain>
      <paraID>38500F6D</paraID>
      <start>12</start>
      <end>13</end>
      <status>modified</status>
      <modifiedWord>)</modifiedWord>
      <trackRevisions>false</trackRevisions>
    </reviewItem>
    <reviewItem>
      <errorID>ae19ce1f-2d63-446c-9083-280a5bcb1924</errorID>
      <errorWord>（</errorWord>
      <group>L1_Format</group>
      <groupName>格式问题</groupName>
      <ability>L2_HalfPunc_CN</ability>
      <abilityName>全半角问题</abilityName>
      <candidateList>
        <item>(</item>
      </candidateList>
      <explain>文本全半角错误。</explain>
      <paraID>4F729A3C</paraID>
      <start>5</start>
      <end>6</end>
      <status>modified</status>
      <modifiedWord>(</modifiedWord>
      <trackRevisions>false</trackRevisions>
    </reviewItem>
    <reviewItem>
      <errorID>463030bd-1e9e-4adb-a154-13228ec75ef4</errorID>
      <errorWord>）</errorWord>
      <group>L1_Format</group>
      <groupName>格式问题</groupName>
      <ability>L2_HalfPunc_CN</ability>
      <abilityName>全半角问题</abilityName>
      <candidateList>
        <item>)</item>
      </candidateList>
      <explain>文本全半角错误。</explain>
      <paraID>4F729A3C</paraID>
      <start>18</start>
      <end>19</end>
      <status>modified</status>
      <modifiedWord>)</modifiedWord>
      <trackRevisions>false</trackRevisions>
    </reviewItem>
    <reviewItem>
      <errorID>3ac2fd21-36cb-4166-9b91-181c8a678851</errorID>
      <errorWord>（</errorWord>
      <group>L1_Format</group>
      <groupName>格式问题</groupName>
      <ability>L2_HalfPunc_CN</ability>
      <abilityName>全半角问题</abilityName>
      <candidateList>
        <item>(</item>
      </candidateList>
      <explain>文本全半角错误。</explain>
      <paraID>3B9C4E66</paraID>
      <start>3</start>
      <end>4</end>
      <status>modified</status>
      <modifiedWord>(</modifiedWord>
      <trackRevisions>false</trackRevisions>
    </reviewItem>
    <reviewItem>
      <errorID>f89ebce9-c739-4763-be14-7a4d0e254f63</errorID>
      <errorWord>）</errorWord>
      <group>L1_Format</group>
      <groupName>格式问题</groupName>
      <ability>L2_HalfPunc_CN</ability>
      <abilityName>全半角问题</abilityName>
      <candidateList>
        <item>)</item>
      </candidateList>
      <explain>文本全半角错误。</explain>
      <paraID>3B9C4E66</paraID>
      <start>16</start>
      <end>17</end>
      <status>modified</status>
      <modifiedWord>)</modifiedWord>
      <trackRevisions>false</trackRevisions>
    </reviewItem>
    <reviewItem>
      <errorID>d77ff7ca-f7e3-4717-b626-1e238cc51ac1</errorID>
      <errorWord>（</errorWord>
      <group>L1_Format</group>
      <groupName>格式问题</groupName>
      <ability>L2_HalfPunc_CN</ability>
      <abilityName>全半角问题</abilityName>
      <candidateList>
        <item>(</item>
      </candidateList>
      <explain>文本全半角错误。</explain>
      <paraID>59DFA431</paraID>
      <start>5</start>
      <end>6</end>
      <status>modified</status>
      <modifiedWord>(</modifiedWord>
      <trackRevisions>false</trackRevisions>
    </reviewItem>
    <reviewItem>
      <errorID>a9996bd5-d3c7-4415-ba82-df3657861a13</errorID>
      <errorWord>）</errorWord>
      <group>L1_Format</group>
      <groupName>格式问题</groupName>
      <ability>L2_HalfPunc_CN</ability>
      <abilityName>全半角问题</abilityName>
      <candidateList>
        <item>)</item>
      </candidateList>
      <explain>文本全半角错误。</explain>
      <paraID>59DFA431</paraID>
      <start>18</start>
      <end>19</end>
      <status>modified</status>
      <modifiedWord>)</modifiedWord>
      <trackRevisions>false</trackRevisions>
    </reviewItem>
    <reviewItem>
      <errorID>10c6e7ef-54da-4d26-b55c-99714011f261</errorID>
      <errorWord>（</errorWord>
      <group>L1_Format</group>
      <groupName>格式问题</groupName>
      <ability>L2_HalfPunc_CN</ability>
      <abilityName>全半角问题</abilityName>
      <candidateList>
        <item>(</item>
      </candidateList>
      <explain>文本全半角错误。</explain>
      <paraID>23337631</paraID>
      <start>0</start>
      <end>1</end>
      <status>modified</status>
      <modifiedWord>(</modifiedWord>
      <trackRevisions>false</trackRevisions>
    </reviewItem>
    <reviewItem>
      <errorID>d4ded85d-118c-49b5-a2c1-e2a231172db5</errorID>
      <errorWord>）</errorWord>
      <group>L1_Format</group>
      <groupName>格式问题</groupName>
      <ability>L2_HalfPunc_CN</ability>
      <abilityName>全半角问题</abilityName>
      <candidateList>
        <item>)</item>
      </candidateList>
      <explain>文本全半角错误。</explain>
      <paraID>23337631</paraID>
      <start>12</start>
      <end>13</end>
      <status>modified</status>
      <modifiedWord>)</modifiedWord>
      <trackRevisions>false</trackRevisions>
    </reviewItem>
    <reviewItem>
      <errorID>cf72c913-fff3-4a02-a5e7-af880154f5c0</errorID>
      <errorWord>（</errorWord>
      <group>L1_Format</group>
      <groupName>格式问题</groupName>
      <ability>L2_HalfPunc_CN</ability>
      <abilityName>全半角问题</abilityName>
      <candidateList>
        <item>(</item>
      </candidateList>
      <explain>文本全半角错误。</explain>
      <paraID>49B3A41C</paraID>
      <start>5</start>
      <end>6</end>
      <status>modified</status>
      <modifiedWord>(</modifiedWord>
      <trackRevisions>false</trackRevisions>
    </reviewItem>
    <reviewItem>
      <errorID>9cb2b39f-a090-420c-864e-8c3910ebde39</errorID>
      <errorWord>）</errorWord>
      <group>L1_Format</group>
      <groupName>格式问题</groupName>
      <ability>L2_HalfPunc_CN</ability>
      <abilityName>全半角问题</abilityName>
      <candidateList>
        <item>)</item>
      </candidateList>
      <explain>文本全半角错误。</explain>
      <paraID>49B3A41C</paraID>
      <start>18</start>
      <end>19</end>
      <status>modified</status>
      <modifiedWord>)</modifiedWord>
      <trackRevisions>false</trackRevisions>
    </reviewItem>
    <reviewItem>
      <errorID>368f1f7e-c73e-4e88-a1a3-c650fe665be4</errorID>
      <errorWord>（</errorWord>
      <group>L1_Format</group>
      <groupName>格式问题</groupName>
      <ability>L2_HalfPunc_CN</ability>
      <abilityName>全半角问题</abilityName>
      <candidateList>
        <item>(</item>
      </candidateList>
      <explain>文本全半角错误。</explain>
      <paraID>301DCC88</paraID>
      <start>3</start>
      <end>4</end>
      <status>modified</status>
      <modifiedWord>(</modifiedWord>
      <trackRevisions>false</trackRevisions>
    </reviewItem>
    <reviewItem>
      <errorID>4c521b2b-c6d3-4026-924e-a7f1189aa26d</errorID>
      <errorWord>）</errorWord>
      <group>L1_Format</group>
      <groupName>格式问题</groupName>
      <ability>L2_HalfPunc_CN</ability>
      <abilityName>全半角问题</abilityName>
      <candidateList>
        <item>)</item>
      </candidateList>
      <explain>文本全半角错误。</explain>
      <paraID>301DCC88</paraID>
      <start>16</start>
      <end>17</end>
      <status>modified</status>
      <modifiedWord>)</modifiedWord>
      <trackRevisions>false</trackRevisions>
    </reviewItem>
    <reviewItem>
      <errorID>b6d38a94-7e68-480a-ae5d-9e4a10efe9f4</errorID>
      <errorWord>（</errorWord>
      <group>L1_Format</group>
      <groupName>格式问题</groupName>
      <ability>L2_HalfPunc_CN</ability>
      <abilityName>全半角问题</abilityName>
      <candidateList>
        <item>(</item>
      </candidateList>
      <explain>文本全半角错误。</explain>
      <paraID>7F2A6922</paraID>
      <start>5</start>
      <end>6</end>
      <status>modified</status>
      <modifiedWord>(</modifiedWord>
      <trackRevisions>false</trackRevisions>
    </reviewItem>
    <reviewItem>
      <errorID>913d54a2-20a0-42b0-ad1e-08dd9cada965</errorID>
      <errorWord>）</errorWord>
      <group>L1_Format</group>
      <groupName>格式问题</groupName>
      <ability>L2_HalfPunc_CN</ability>
      <abilityName>全半角问题</abilityName>
      <candidateList>
        <item>)</item>
      </candidateList>
      <explain>文本全半角错误。</explain>
      <paraID>7F2A6922</paraID>
      <start>18</start>
      <end>19</end>
      <status>modified</status>
      <modifiedWord>)</modifiedWord>
      <trackRevisions>false</trackRevisions>
    </reviewItem>
    <reviewItem>
      <errorID>c54bb3c5-f8c0-496d-954a-4fcbfdb89eef</errorID>
      <errorWord>等</errorWord>
      <group>L1_Word</group>
      <groupName>字词问题</groupName>
      <ability>L2_Typo</ability>
      <abilityName>字词错误</abilityName>
      <candidateList>
        <item>在</item>
      </candidateList>
      <explain/>
      <paraID>222F9E10</paraID>
      <start>6</start>
      <end>7</end>
      <status>modified</status>
      <modifiedWord>在</modifiedWord>
      <trackRevisions>false</trackRevisions>
    </reviewItem>
    <reviewItem>
      <errorID>cdc69b2c-7616-4d78-9c75-bd3ba396ac1a</errorID>
      <errorWord>，</errorWord>
      <group>L1_Word</group>
      <groupName>字词问题</groupName>
      <ability>L2_Typo</ability>
      <abilityName>字词错误</abilityName>
      <candidateList>
        <item>时，</item>
      </candidateList>
      <explain/>
      <paraID>222F9E10</paraID>
      <start>14</start>
      <end>16</end>
      <status>modified</status>
      <modifiedWord>时，</modifiedWord>
      <trackRevisions>false</trackRevisions>
    </reviewItem>
    <reviewItem>
      <errorID>7409c4d0-a2c8-4c88-92af-1f7a5b917ef2</errorID>
      <errorWord>（</errorWord>
      <group>L1_Format</group>
      <groupName>格式问题</groupName>
      <ability>L2_HalfPunc_CN</ability>
      <abilityName>全半角问题</abilityName>
      <candidateList>
        <item>(</item>
      </candidateList>
      <explain>文本全半角错误。</explain>
      <paraID>17CF9013</paraID>
      <start>45</start>
      <end>46</end>
      <status>modified</status>
      <modifiedWord>(</modifiedWord>
      <trackRevisions>false</trackRevisions>
    </reviewItem>
    <reviewItem>
      <errorID>4c948544-6cd4-462e-829b-4f34e27589d5</errorID>
      <errorWord>）</errorWord>
      <group>L1_Format</group>
      <groupName>格式问题</groupName>
      <ability>L2_HalfPunc_CN</ability>
      <abilityName>全半角问题</abilityName>
      <candidateList>
        <item>)</item>
      </candidateList>
      <explain>文本全半角错误。</explain>
      <paraID>17CF9013</paraID>
      <start>47</start>
      <end>48</end>
      <status>modified</status>
      <modifiedWord>)</modifiedWord>
      <trackRevisions>false</trackRevisions>
    </reviewItem>
    <reviewItem>
      <errorID>e503f3a4-bfce-4d99-8d2c-19fea7a45849</errorID>
      <errorWord>（</errorWord>
      <group>L1_Format</group>
      <groupName>格式问题</groupName>
      <ability>L2_HalfPunc_CN</ability>
      <abilityName>全半角问题</abilityName>
      <candidateList>
        <item>(</item>
      </candidateList>
      <explain>文本全半角错误。</explain>
      <paraID>1552C995</paraID>
      <start>0</start>
      <end>1</end>
      <status>modified</status>
      <modifiedWord>(</modifiedWord>
      <trackRevisions>false</trackRevisions>
    </reviewItem>
    <reviewItem>
      <errorID>12966bd9-61f0-45d2-8f31-3bf92c2301d8</errorID>
      <errorWord>）</errorWord>
      <group>L1_Format</group>
      <groupName>格式问题</groupName>
      <ability>L2_HalfPunc_CN</ability>
      <abilityName>全半角问题</abilityName>
      <candidateList>
        <item>)</item>
      </candidateList>
      <explain>文本全半角错误。</explain>
      <paraID>1552C995</paraID>
      <start>11</start>
      <end>12</end>
      <status>modified</status>
      <modifiedWord>)</modifiedWord>
      <trackRevisions>false</trackRevisions>
    </reviewItem>
    <reviewItem>
      <errorID>fc9e45a0-f802-4371-a85e-12d4fd63e1da</errorID>
      <errorWord>（</errorWord>
      <group>L1_Format</group>
      <groupName>格式问题</groupName>
      <ability>L2_HalfPunc_CN</ability>
      <abilityName>全半角问题</abilityName>
      <candidateList>
        <item>(</item>
      </candidateList>
      <explain>文本全半角错误。</explain>
      <paraID> B320D56</paraID>
      <start>0</start>
      <end>1</end>
      <status>modified</status>
      <modifiedWord>(</modifiedWord>
      <trackRevisions>false</trackRevisions>
    </reviewItem>
    <reviewItem>
      <errorID>7c531ce0-8831-4516-818f-341c10ac706d</errorID>
      <errorWord>）</errorWord>
      <group>L1_Format</group>
      <groupName>格式问题</groupName>
      <ability>L2_HalfPunc_CN</ability>
      <abilityName>全半角问题</abilityName>
      <candidateList>
        <item>)</item>
      </candidateList>
      <explain>文本全半角错误。</explain>
      <paraID> B320D56</paraID>
      <start>11</start>
      <end>12</end>
      <status>modified</status>
      <modifiedWord>)</modifiedWord>
      <trackRevisions>false</trackRevisions>
    </reviewItem>
    <reviewItem>
      <errorID>3f509895-27d8-4f3c-9450-643d1a8af7b0</errorID>
      <errorWord>（</errorWord>
      <group>L1_Format</group>
      <groupName>格式问题</groupName>
      <ability>L2_HalfPunc_CN</ability>
      <abilityName>全半角问题</abilityName>
      <candidateList>
        <item>(</item>
      </candidateList>
      <explain>文本全半角错误。</explain>
      <paraID>287C5CC5</paraID>
      <start>0</start>
      <end>1</end>
      <status>modified</status>
      <modifiedWord>(</modifiedWord>
      <trackRevisions>false</trackRevisions>
    </reviewItem>
    <reviewItem>
      <errorID>1be8ac81-f838-430e-8afa-312194b27f17</errorID>
      <errorWord>）</errorWord>
      <group>L1_Format</group>
      <groupName>格式问题</groupName>
      <ability>L2_HalfPunc_CN</ability>
      <abilityName>全半角问题</abilityName>
      <candidateList>
        <item>)</item>
      </candidateList>
      <explain>文本全半角错误。</explain>
      <paraID>287C5CC5</paraID>
      <start>19</start>
      <end>20</end>
      <status>modified</status>
      <modifiedWord>)</modifiedWord>
      <trackRevisions>false</trackRevisions>
    </reviewItem>
    <reviewItem>
      <errorID>6dec461a-8c54-40ae-b2bd-aa0ae432b855</errorID>
      <errorWord>（</errorWord>
      <group>L1_Format</group>
      <groupName>格式问题</groupName>
      <ability>L2_HalfPunc_CN</ability>
      <abilityName>全半角问题</abilityName>
      <candidateList>
        <item>(</item>
      </candidateList>
      <explain>文本全半角错误。</explain>
      <paraID>15280A9C</paraID>
      <start>0</start>
      <end>1</end>
      <status>modified</status>
      <modifiedWord>(</modifiedWord>
      <trackRevisions>false</trackRevisions>
    </reviewItem>
    <reviewItem>
      <errorID>1a756cdc-d06a-430e-b354-ece49ee5931f</errorID>
      <errorWord>）</errorWord>
      <group>L1_Format</group>
      <groupName>格式问题</groupName>
      <ability>L2_HalfPunc_CN</ability>
      <abilityName>全半角问题</abilityName>
      <candidateList>
        <item>)</item>
      </candidateList>
      <explain>文本全半角错误。</explain>
      <paraID>15280A9C</paraID>
      <start>19</start>
      <end>20</end>
      <status>modified</status>
      <modifiedWord>)</modifiedWord>
      <trackRevisions>false</trackRevisions>
    </reviewItem>
    <reviewItem>
      <errorID>cbec07e9-a4f2-441d-98fe-0c6b4f41ebd5</errorID>
      <errorWord>（</errorWord>
      <group>L1_Format</group>
      <groupName>格式问题</groupName>
      <ability>L2_HalfPunc_CN</ability>
      <abilityName>全半角问题</abilityName>
      <candidateList>
        <item>(</item>
      </candidateList>
      <explain>文本全半角错误。</explain>
      <paraID>728BC6DC</paraID>
      <start>0</start>
      <end>1</end>
      <status>modified</status>
      <modifiedWord>(</modifiedWord>
      <trackRevisions>false</trackRevisions>
    </reviewItem>
    <reviewItem>
      <errorID>0b9f516d-758a-4413-b850-72ebee4a9fce</errorID>
      <errorWord>）</errorWord>
      <group>L1_Format</group>
      <groupName>格式问题</groupName>
      <ability>L2_HalfPunc_CN</ability>
      <abilityName>全半角问题</abilityName>
      <candidateList>
        <item>)</item>
      </candidateList>
      <explain>文本全半角错误。</explain>
      <paraID>728BC6DC</paraID>
      <start>12</start>
      <end>13</end>
      <status>modified</status>
      <modifiedWord>)</modifiedWord>
      <trackRevisions>false</trackRevisions>
    </reviewItem>
    <reviewItem>
      <errorID>ac8ac65e-4465-4120-863f-1f8e61e97796</errorID>
      <errorWord>（</errorWord>
      <group>L1_Format</group>
      <groupName>格式问题</groupName>
      <ability>L2_HalfPunc_CN</ability>
      <abilityName>全半角问题</abilityName>
      <candidateList>
        <item>(</item>
      </candidateList>
      <explain>文本全半角错误。</explain>
      <paraID>6DE29CC9</paraID>
      <start>0</start>
      <end>1</end>
      <status>modified</status>
      <modifiedWord>(</modifiedWord>
      <trackRevisions>false</trackRevisions>
    </reviewItem>
    <reviewItem>
      <errorID>11d444d8-b23a-4e93-a52a-a1c4ec6d78d9</errorID>
      <errorWord>）</errorWord>
      <group>L1_Format</group>
      <groupName>格式问题</groupName>
      <ability>L2_HalfPunc_CN</ability>
      <abilityName>全半角问题</abilityName>
      <candidateList>
        <item>)</item>
      </candidateList>
      <explain>文本全半角错误。</explain>
      <paraID>6DE29CC9</paraID>
      <start>13</start>
      <end>14</end>
      <status>modified</status>
      <modifiedWord>)</modifiedWord>
      <trackRevisions>false</trackRevisions>
    </reviewItem>
    <reviewItem>
      <errorID>c333f74e-ef76-4806-9b60-e52d4759d689</errorID>
      <errorWord>（</errorWord>
      <group>L1_Format</group>
      <groupName>格式问题</groupName>
      <ability>L2_HalfPunc_CN</ability>
      <abilityName>全半角问题</abilityName>
      <candidateList>
        <item>(</item>
      </candidateList>
      <explain>文本全半角错误。</explain>
      <paraID> 2B18365</paraID>
      <start>0</start>
      <end>1</end>
      <status>modified</status>
      <modifiedWord>(</modifiedWord>
      <trackRevisions>false</trackRevisions>
    </reviewItem>
    <reviewItem>
      <errorID>2f1d51fd-a4ed-4145-9927-ca218f203b81</errorID>
      <errorWord>）</errorWord>
      <group>L1_Format</group>
      <groupName>格式问题</groupName>
      <ability>L2_HalfPunc_CN</ability>
      <abilityName>全半角问题</abilityName>
      <candidateList>
        <item>)</item>
      </candidateList>
      <explain>文本全半角错误。</explain>
      <paraID> 2B18365</paraID>
      <start>12</start>
      <end>13</end>
      <status>modified</status>
      <modifiedWord>)</modifiedWord>
      <trackRevisions>false</trackRevisions>
    </reviewItem>
    <reviewItem>
      <errorID>6f4a09cd-95f2-485f-94cc-a66c78f0bdae</errorID>
      <errorWord>（</errorWord>
      <group>L1_Format</group>
      <groupName>格式问题</groupName>
      <ability>L2_HalfPunc_CN</ability>
      <abilityName>全半角问题</abilityName>
      <candidateList>
        <item>(</item>
      </candidateList>
      <explain>文本全半角错误。</explain>
      <paraID>5F1FC93C</paraID>
      <start>0</start>
      <end>1</end>
      <status>modified</status>
      <modifiedWord>(</modifiedWord>
      <trackRevisions>false</trackRevisions>
    </reviewItem>
    <reviewItem>
      <errorID>559474de-5d11-4a06-973b-4962f2676349</errorID>
      <errorWord>）</errorWord>
      <group>L1_Format</group>
      <groupName>格式问题</groupName>
      <ability>L2_HalfPunc_CN</ability>
      <abilityName>全半角问题</abilityName>
      <candidateList>
        <item>)</item>
      </candidateList>
      <explain>文本全半角错误。</explain>
      <paraID>5F1FC93C</paraID>
      <start>13</start>
      <end>14</end>
      <status>modified</status>
      <modifiedWord>)</modifiedWord>
      <trackRevisions>false</trackRevisions>
    </reviewItem>
    <reviewItem>
      <errorID>38f55fc5-b19d-488c-bcfc-cebe01cb0f7a</errorID>
      <errorWord>(</errorWord>
      <group>L1_Format</group>
      <groupName>格式问题</groupName>
      <ability>L2_HalfPunc_CN</ability>
      <abilityName>全半角问题</abilityName>
      <candidateList>
        <item>（</item>
      </candidateList>
      <explain>文本全半角错误。</explain>
      <paraID>65467DD5</paraID>
      <start>8</start>
      <end>9</end>
      <status>modified</status>
      <modifiedWord>（</modifiedWord>
      <trackRevisions>false</trackRevisions>
    </reviewItem>
    <reviewItem>
      <errorID>ba0de93e-bc85-4ed0-8fb1-436411f2653e</errorID>
      <errorWord>)</errorWord>
      <group>L1_Format</group>
      <groupName>格式问题</groupName>
      <ability>L2_HalfPunc_CN</ability>
      <abilityName>全半角问题</abilityName>
      <candidateList>
        <item>）</item>
      </candidateList>
      <explain>文本全半角错误。</explain>
      <paraID>65467DD5</paraID>
      <start>22</start>
      <end>23</end>
      <status>modified</status>
      <modifiedWord>）</modifiedWord>
      <trackRevisions>false</trackRevisions>
    </reviewItem>
    <reviewItem>
      <errorID>9a09e6ee-c8ac-415d-a4a4-f49d24f8e36b</errorID>
      <errorWord>对</errorWord>
      <group>L1_Word</group>
      <groupName>字词问题</groupName>
      <ability>L2_Typo</ability>
      <abilityName>字词错误</abilityName>
      <candidateList>
        <item>对比</item>
      </candidateList>
      <explain/>
      <paraID>6B628FD4</paraID>
      <start>2</start>
      <end>4</end>
      <status>modified</status>
      <modifiedWord>对比</modifiedWord>
      <trackRevisions>false</trackRevisions>
    </reviewItem>
    <reviewItem>
      <errorID>a7062776-4fde-4cd7-9498-427a9e771c1b</errorID>
      <errorWord>（</errorWord>
      <group>L1_Format</group>
      <groupName>格式问题</groupName>
      <ability>L2_HalfPunc_CN</ability>
      <abilityName>全半角问题</abilityName>
      <candidateList>
        <item>(</item>
      </candidateList>
      <explain>文本全半角错误。</explain>
      <paraID>1E2870DE</paraID>
      <start>0</start>
      <end>1</end>
      <status>modified</status>
      <modifiedWord>(</modifiedWord>
      <trackRevisions>false</trackRevisions>
    </reviewItem>
    <reviewItem>
      <errorID>374fa1ed-b72b-48ed-8567-35b9f8bc8c32</errorID>
      <errorWord>）</errorWord>
      <group>L1_Format</group>
      <groupName>格式问题</groupName>
      <ability>L2_HalfPunc_CN</ability>
      <abilityName>全半角问题</abilityName>
      <candidateList>
        <item>)</item>
      </candidateList>
      <explain>文本全半角错误。</explain>
      <paraID>1E2870DE</paraID>
      <start>17</start>
      <end>18</end>
      <status>modified</status>
      <modifiedWord>)</modifiedWord>
      <trackRevisions>false</trackRevisions>
    </reviewItem>
    <reviewItem>
      <errorID>a4405a73-a692-42ff-ab8f-c037a0b1df04</errorID>
      <errorWord>（</errorWord>
      <group>L1_Format</group>
      <groupName>格式问题</groupName>
      <ability>L2_HalfPunc_CN</ability>
      <abilityName>全半角问题</abilityName>
      <candidateList>
        <item>(</item>
      </candidateList>
      <explain>文本全半角错误。</explain>
      <paraID>39DCC21B</paraID>
      <start>0</start>
      <end>1</end>
      <status>modified</status>
      <modifiedWord>(</modifiedWord>
      <trackRevisions>false</trackRevisions>
    </reviewItem>
    <reviewItem>
      <errorID>6f66b6d4-fc23-4546-b1ff-a02b0cfc0e9d</errorID>
      <errorWord>）</errorWord>
      <group>L1_Format</group>
      <groupName>格式问题</groupName>
      <ability>L2_HalfPunc_CN</ability>
      <abilityName>全半角问题</abilityName>
      <candidateList>
        <item>)</item>
      </candidateList>
      <explain>文本全半角错误。</explain>
      <paraID>39DCC21B</paraID>
      <start>17</start>
      <end>18</end>
      <status>modified</status>
      <modifiedWord>)</modifiedWord>
      <trackRevisions>false</trackRevisions>
    </reviewItem>
    <reviewItem>
      <errorID>db1dc9ce-d1a9-4f7e-876e-beea9458bd5e</errorID>
      <errorWord>（</errorWord>
      <group>L1_Format</group>
      <groupName>格式问题</groupName>
      <ability>L2_HalfPunc_CN</ability>
      <abilityName>全半角问题</abilityName>
      <candidateList>
        <item>(</item>
      </candidateList>
      <explain>文本全半角错误。</explain>
      <paraID>78E7949D</paraID>
      <start>0</start>
      <end>1</end>
      <status>modified</status>
      <modifiedWord>(</modifiedWord>
      <trackRevisions>false</trackRevisions>
    </reviewItem>
    <reviewItem>
      <errorID>5a95b636-e34c-4689-88ee-0996443a5639</errorID>
      <errorWord>）</errorWord>
      <group>L1_Format</group>
      <groupName>格式问题</groupName>
      <ability>L2_HalfPunc_CN</ability>
      <abilityName>全半角问题</abilityName>
      <candidateList>
        <item>)</item>
      </candidateList>
      <explain>文本全半角错误。</explain>
      <paraID>78E7949D</paraID>
      <start>11</start>
      <end>12</end>
      <status>modified</status>
      <modifiedWord>)</modifiedWord>
      <trackRevisions>false</trackRevisions>
    </reviewItem>
    <reviewItem>
      <errorID>e3eafa64-901c-415c-99ec-6ec9a2d91457</errorID>
      <errorWord>（</errorWord>
      <group>L1_Format</group>
      <groupName>格式问题</groupName>
      <ability>L2_HalfPunc_CN</ability>
      <abilityName>全半角问题</abilityName>
      <candidateList>
        <item>(</item>
      </candidateList>
      <explain>文本全半角错误。</explain>
      <paraID>62567741</paraID>
      <start>0</start>
      <end>1</end>
      <status>modified</status>
      <modifiedWord>(</modifiedWord>
      <trackRevisions>false</trackRevisions>
    </reviewItem>
    <reviewItem>
      <errorID>50343c7c-935b-44d5-b115-e9c313444b94</errorID>
      <errorWord>）</errorWord>
      <group>L1_Format</group>
      <groupName>格式问题</groupName>
      <ability>L2_HalfPunc_CN</ability>
      <abilityName>全半角问题</abilityName>
      <candidateList>
        <item>)</item>
      </candidateList>
      <explain>文本全半角错误。</explain>
      <paraID>62567741</paraID>
      <start>11</start>
      <end>12</end>
      <status>modified</status>
      <modifiedWord>)</modifiedWord>
      <trackRevisions>false</trackRevisions>
    </reviewItem>
    <reviewItem>
      <errorID>e695fafc-7411-4195-97a4-2b46b272e773</errorID>
      <errorWord>（</errorWord>
      <group>L1_Format</group>
      <groupName>格式问题</groupName>
      <ability>L2_HalfPunc_CN</ability>
      <abilityName>全半角问题</abilityName>
      <candidateList>
        <item>(</item>
      </candidateList>
      <explain>文本全半角错误。</explain>
      <paraID>7B609990</paraID>
      <start>0</start>
      <end>1</end>
      <status>modified</status>
      <modifiedWord>(</modifiedWord>
      <trackRevisions>false</trackRevisions>
    </reviewItem>
    <reviewItem>
      <errorID>7e4b2a27-cc86-4871-92a7-676d2094ddb7</errorID>
      <errorWord>）</errorWord>
      <group>L1_Format</group>
      <groupName>格式问题</groupName>
      <ability>L2_HalfPunc_CN</ability>
      <abilityName>全半角问题</abilityName>
      <candidateList>
        <item>)</item>
      </candidateList>
      <explain>文本全半角错误。</explain>
      <paraID>7B609990</paraID>
      <start>19</start>
      <end>20</end>
      <status>modified</status>
      <modifiedWord>)</modifiedWord>
      <trackRevisions>false</trackRevisions>
    </reviewItem>
    <reviewItem>
      <errorID>479df072-bdc0-44cf-9252-7af0c0859470</errorID>
      <errorWord>（</errorWord>
      <group>L1_Format</group>
      <groupName>格式问题</groupName>
      <ability>L2_HalfPunc_CN</ability>
      <abilityName>全半角问题</abilityName>
      <candidateList>
        <item>(</item>
      </candidateList>
      <explain>文本全半角错误。</explain>
      <paraID>3DEC4A66</paraID>
      <start>0</start>
      <end>1</end>
      <status>modified</status>
      <modifiedWord>(</modifiedWord>
      <trackRevisions>false</trackRevisions>
    </reviewItem>
    <reviewItem>
      <errorID>315cbac0-ecb2-4788-b39a-7a387fb9f099</errorID>
      <errorWord>）</errorWord>
      <group>L1_Format</group>
      <groupName>格式问题</groupName>
      <ability>L2_HalfPunc_CN</ability>
      <abilityName>全半角问题</abilityName>
      <candidateList>
        <item>)</item>
      </candidateList>
      <explain>文本全半角错误。</explain>
      <paraID>3DEC4A66</paraID>
      <start>19</start>
      <end>20</end>
      <status>modified</status>
      <modifiedWord>)</modifiedWord>
      <trackRevisions>false</trackRevisions>
    </reviewItem>
    <reviewItem>
      <errorID>9d6d3483-a094-4a31-9b54-e6d0f2880d48</errorID>
      <errorWord>（</errorWord>
      <group>L1_Format</group>
      <groupName>格式问题</groupName>
      <ability>L2_HalfPunc_CN</ability>
      <abilityName>全半角问题</abilityName>
      <candidateList>
        <item>(</item>
      </candidateList>
      <explain>文本全半角错误。</explain>
      <paraID>5526978F</paraID>
      <start>0</start>
      <end>1</end>
      <status>modified</status>
      <modifiedWord>(</modifiedWord>
      <trackRevisions>false</trackRevisions>
    </reviewItem>
    <reviewItem>
      <errorID>7a1991f2-6b7d-4299-a27b-1f30f3b96584</errorID>
      <errorWord>）</errorWord>
      <group>L1_Format</group>
      <groupName>格式问题</groupName>
      <ability>L2_HalfPunc_CN</ability>
      <abilityName>全半角问题</abilityName>
      <candidateList>
        <item>)</item>
      </candidateList>
      <explain>文本全半角错误。</explain>
      <paraID>5526978F</paraID>
      <start>12</start>
      <end>13</end>
      <status>modified</status>
      <modifiedWord>)</modifiedWord>
      <trackRevisions>false</trackRevisions>
    </reviewItem>
    <reviewItem>
      <errorID>38ff84ed-c459-405f-9684-e08e4067a50d</errorID>
      <errorWord>（</errorWord>
      <group>L1_Format</group>
      <groupName>格式问题</groupName>
      <ability>L2_HalfPunc_CN</ability>
      <abilityName>全半角问题</abilityName>
      <candidateList>
        <item>(</item>
      </candidateList>
      <explain>文本全半角错误。</explain>
      <paraID>110407F4</paraID>
      <start>0</start>
      <end>1</end>
      <status>modified</status>
      <modifiedWord>(</modifiedWord>
      <trackRevisions>false</trackRevisions>
    </reviewItem>
    <reviewItem>
      <errorID>b5cb0157-196f-4bf1-8270-4ecc6342856d</errorID>
      <errorWord>）</errorWord>
      <group>L1_Format</group>
      <groupName>格式问题</groupName>
      <ability>L2_HalfPunc_CN</ability>
      <abilityName>全半角问题</abilityName>
      <candidateList>
        <item>)</item>
      </candidateList>
      <explain>文本全半角错误。</explain>
      <paraID>110407F4</paraID>
      <start>12</start>
      <end>13</end>
      <status>modified</status>
      <modifiedWord>)</modifiedWord>
      <trackRevisions>false</trackRevisions>
    </reviewItem>
    <reviewItem>
      <errorID>7a867f57-a19a-4535-ab06-f0cc5d0d4801</errorID>
      <errorWord>JGB/T 25476-2010</errorWord>
      <group>L1_Other</group>
      <groupName>其他问题</groupName>
      <ability>L2_Consistency</ability>
      <abilityName>一致性检查</abilityName>
      <candidateList>
        <item>GB/T 25476—2010</item>
      </candidateList>
      <explain>术语一致性：在引用标准时，‘JGB/T 25476-2010’与前文出现的‘GB/T 25476—2010’不一致，应统一为‘GB/T 25476—2010’</explain>
      <paraID>4B26FB20</paraID>
      <start>31</start>
      <end>46</end>
      <status>modified</status>
      <modifiedWord>GB/T 25476—2010</modifiedWord>
      <trackRevisions>false</trackRevisions>
    </reviewItem>
    <reviewItem>
      <errorID>55d80e33-a393-4e08-b835-58afe7c82c21</errorID>
      <errorWord>（</errorWord>
      <group>L1_Format</group>
      <groupName>格式问题</groupName>
      <ability>L2_HalfPunc_CN</ability>
      <abilityName>全半角问题</abilityName>
      <candidateList>
        <item>(</item>
      </candidateList>
      <explain>文本全半角错误。</explain>
      <paraID>3A4AC032</paraID>
      <start>49</start>
      <end>50</end>
      <status>modified</status>
      <modifiedWord>(</modifiedWord>
      <trackRevisions>false</trackRevisions>
    </reviewItem>
    <reviewItem>
      <errorID>93bafe7b-e4ce-47d8-b1b6-0bf5765aa909</errorID>
      <errorWord>）</errorWord>
      <group>L1_Format</group>
      <groupName>格式问题</groupName>
      <ability>L2_HalfPunc_CN</ability>
      <abilityName>全半角问题</abilityName>
      <candidateList>
        <item>)</item>
      </candidateList>
      <explain>文本全半角错误。</explain>
      <paraID>3A4AC032</paraID>
      <start>51</start>
      <end>52</end>
      <status>modified</status>
      <modifiedWord>)</modifiedWord>
      <trackRevisions>false</trackRevisions>
    </reviewItem>
    <reviewItem>
      <errorID>6f16855b-3ef0-4437-8b50-3906ecc4f0cd</errorID>
      <errorWord>（</errorWord>
      <group>L1_Format</group>
      <groupName>格式问题</groupName>
      <ability>L2_HalfPunc_CN</ability>
      <abilityName>全半角问题</abilityName>
      <candidateList>
        <item>(</item>
      </candidateList>
      <explain>文本全半角错误。</explain>
      <paraID>3A4AC032</paraID>
      <start>101</start>
      <end>102</end>
      <status>modified</status>
      <modifiedWord>(</modifiedWord>
      <trackRevisions>false</trackRevisions>
    </reviewItem>
    <reviewItem>
      <errorID>72ddc711-41b9-40eb-beeb-8941155178ae</errorID>
      <errorWord>）</errorWord>
      <group>L1_Format</group>
      <groupName>格式问题</groupName>
      <ability>L2_HalfPunc_CN</ability>
      <abilityName>全半角问题</abilityName>
      <candidateList>
        <item>)</item>
      </candidateList>
      <explain>文本全半角错误。</explain>
      <paraID>3A4AC032</paraID>
      <start>103</start>
      <end>104</end>
      <status>modified</status>
      <modifiedWord>)</modifiedWord>
      <trackRevisions>false</trackRevisions>
    </reviewItem>
    <reviewItem>
      <errorID>76a9e1ff-76b1-444f-a6c0-8b53b4c32d53</errorID>
      <errorWord>（</errorWord>
      <group>L1_Format</group>
      <groupName>格式问题</groupName>
      <ability>L2_HalfPunc_CN</ability>
      <abilityName>全半角问题</abilityName>
      <candidateList>
        <item>(</item>
      </candidateList>
      <explain>文本全半角错误。</explain>
      <paraID>6FF805DC</paraID>
      <start>0</start>
      <end>1</end>
      <status>modified</status>
      <modifiedWord>(</modifiedWord>
      <trackRevisions>false</trackRevisions>
    </reviewItem>
    <reviewItem>
      <errorID>a9a4ca99-0256-4304-a013-81960042b9e3</errorID>
      <errorWord>）</errorWord>
      <group>L1_Format</group>
      <groupName>格式问题</groupName>
      <ability>L2_HalfPunc_CN</ability>
      <abilityName>全半角问题</abilityName>
      <candidateList>
        <item>)</item>
      </candidateList>
      <explain>文本全半角错误。</explain>
      <paraID>6FF805DC</paraID>
      <start>11</start>
      <end>12</end>
      <status>modified</status>
      <modifiedWord>)</modifiedWord>
      <trackRevisions>false</trackRevisions>
    </reviewItem>
    <reviewItem>
      <errorID>6a16742e-dac4-4e64-88a1-f8f74f45481c</errorID>
      <errorWord>（</errorWord>
      <group>L1_Format</group>
      <groupName>格式问题</groupName>
      <ability>L2_HalfPunc_CN</ability>
      <abilityName>全半角问题</abilityName>
      <candidateList>
        <item>(</item>
      </candidateList>
      <explain>文本全半角错误。</explain>
      <paraID>3519E13D</paraID>
      <start>0</start>
      <end>1</end>
      <status>modified</status>
      <modifiedWord>(</modifiedWord>
      <trackRevisions>false</trackRevisions>
    </reviewItem>
    <reviewItem>
      <errorID>bb215e52-4337-4720-87bb-df1b9d368d7a</errorID>
      <errorWord>）</errorWord>
      <group>L1_Format</group>
      <groupName>格式问题</groupName>
      <ability>L2_HalfPunc_CN</ability>
      <abilityName>全半角问题</abilityName>
      <candidateList>
        <item>)</item>
      </candidateList>
      <explain>文本全半角错误。</explain>
      <paraID>3519E13D</paraID>
      <start>11</start>
      <end>12</end>
      <status>modified</status>
      <modifiedWord>)</modifiedWord>
      <trackRevisions>false</trackRevisions>
    </reviewItem>
    <reviewItem>
      <errorID>48ef9f29-5e9d-4f5b-a3bd-9df0ac5c3c7c</errorID>
      <errorWord>（</errorWord>
      <group>L1_Format</group>
      <groupName>格式问题</groupName>
      <ability>L2_HalfPunc_CN</ability>
      <abilityName>全半角问题</abilityName>
      <candidateList>
        <item>(</item>
      </candidateList>
      <explain>文本全半角错误。</explain>
      <paraID>1E645845</paraID>
      <start>0</start>
      <end>1</end>
      <status>modified</status>
      <modifiedWord>(</modifiedWord>
      <trackRevisions>false</trackRevisions>
    </reviewItem>
    <reviewItem>
      <errorID>2b7e9017-0d27-4d4d-9e63-067039d8fa0e</errorID>
      <errorWord>）</errorWord>
      <group>L1_Format</group>
      <groupName>格式问题</groupName>
      <ability>L2_HalfPunc_CN</ability>
      <abilityName>全半角问题</abilityName>
      <candidateList>
        <item>)</item>
      </candidateList>
      <explain>文本全半角错误。</explain>
      <paraID>1E645845</paraID>
      <start>19</start>
      <end>20</end>
      <status>modified</status>
      <modifiedWord>)</modifiedWord>
      <trackRevisions>false</trackRevisions>
    </reviewItem>
    <reviewItem>
      <errorID>99e44338-8c6f-4d67-ba6f-54e3cb6a9d0b</errorID>
      <errorWord>（</errorWord>
      <group>L1_Format</group>
      <groupName>格式问题</groupName>
      <ability>L2_HalfPunc_CN</ability>
      <abilityName>全半角问题</abilityName>
      <candidateList>
        <item>(</item>
      </candidateList>
      <explain>文本全半角错误。</explain>
      <paraID>3D2CDAF7</paraID>
      <start>0</start>
      <end>1</end>
      <status>modified</status>
      <modifiedWord>(</modifiedWord>
      <trackRevisions>false</trackRevisions>
    </reviewItem>
    <reviewItem>
      <errorID>f66704b8-189e-448e-a901-6d5437af6d4e</errorID>
      <errorWord>）</errorWord>
      <group>L1_Format</group>
      <groupName>格式问题</groupName>
      <ability>L2_HalfPunc_CN</ability>
      <abilityName>全半角问题</abilityName>
      <candidateList>
        <item>)</item>
      </candidateList>
      <explain>文本全半角错误。</explain>
      <paraID>3D2CDAF7</paraID>
      <start>19</start>
      <end>20</end>
      <status>modified</status>
      <modifiedWord>)</modifiedWord>
      <trackRevisions>false</trackRevisions>
    </reviewItem>
    <reviewItem>
      <errorID>4a643988-f43e-4847-9c9e-b4d70a462415</errorID>
      <errorWord>（</errorWord>
      <group>L1_Format</group>
      <groupName>格式问题</groupName>
      <ability>L2_HalfPunc_CN</ability>
      <abilityName>全半角问题</abilityName>
      <candidateList>
        <item>(</item>
      </candidateList>
      <explain>文本全半角错误。</explain>
      <paraID>3D45A010</paraID>
      <start>0</start>
      <end>1</end>
      <status>modified</status>
      <modifiedWord>(</modifiedWord>
      <trackRevisions>false</trackRevisions>
    </reviewItem>
    <reviewItem>
      <errorID>84708b55-c2fd-43c5-a678-ab9815de6318</errorID>
      <errorWord>）</errorWord>
      <group>L1_Format</group>
      <groupName>格式问题</groupName>
      <ability>L2_HalfPunc_CN</ability>
      <abilityName>全半角问题</abilityName>
      <candidateList>
        <item>)</item>
      </candidateList>
      <explain>文本全半角错误。</explain>
      <paraID>3D45A010</paraID>
      <start>12</start>
      <end>13</end>
      <status>modified</status>
      <modifiedWord>)</modifiedWord>
      <trackRevisions>false</trackRevisions>
    </reviewItem>
    <reviewItem>
      <errorID>8f50905a-7ce9-4cf6-a434-f424940a6635</errorID>
      <errorWord>（</errorWord>
      <group>L1_Format</group>
      <groupName>格式问题</groupName>
      <ability>L2_HalfPunc_CN</ability>
      <abilityName>全半角问题</abilityName>
      <candidateList>
        <item>(</item>
      </candidateList>
      <explain>文本全半角错误。</explain>
      <paraID>19CDD6F9</paraID>
      <start>0</start>
      <end>1</end>
      <status>modified</status>
      <modifiedWord>(</modifiedWord>
      <trackRevisions>false</trackRevisions>
    </reviewItem>
    <reviewItem>
      <errorID>e94a68fd-efd6-4ca3-9387-1ea6d741f8e7</errorID>
      <errorWord>）</errorWord>
      <group>L1_Format</group>
      <groupName>格式问题</groupName>
      <ability>L2_HalfPunc_CN</ability>
      <abilityName>全半角问题</abilityName>
      <candidateList>
        <item>)</item>
      </candidateList>
      <explain>文本全半角错误。</explain>
      <paraID>19CDD6F9</paraID>
      <start>12</start>
      <end>13</end>
      <status>modified</status>
      <modifiedWord>)</modifiedWord>
      <trackRevisions>false</trackRevisions>
    </reviewItem>
    <reviewItem>
      <errorID>98a72ad2-e092-42a6-b25c-54bf0fefa48c</errorID>
      <errorWord>(</errorWord>
      <group>L1_Format</group>
      <groupName>格式问题</groupName>
      <ability>L2_HalfPunc_CN</ability>
      <abilityName>全半角问题</abilityName>
      <candidateList>
        <item>（</item>
      </candidateList>
      <explain>文本全半角错误。</explain>
      <paraID>6F4DF11D</paraID>
      <start>8</start>
      <end>9</end>
      <status>modified</status>
      <modifiedWord>（</modifiedWord>
      <trackRevisions>false</trackRevisions>
    </reviewItem>
    <reviewItem>
      <errorID>3d332c87-7efb-4692-929a-c95b2a58d4d6</errorID>
      <errorWord>)</errorWord>
      <group>L1_Format</group>
      <groupName>格式问题</groupName>
      <ability>L2_HalfPunc_CN</ability>
      <abilityName>全半角问题</abilityName>
      <candidateList>
        <item>）</item>
      </candidateList>
      <explain>文本全半角错误。</explain>
      <paraID>6F4DF11D</paraID>
      <start>22</start>
      <end>23</end>
      <status>modified</status>
      <modifiedWord>）</modifiedWord>
      <trackRevisions>false</trackRevisions>
    </reviewItem>
    <reviewItem>
      <errorID>b29f8670-38e0-4e08-8c61-0c8d34f745cb</errorID>
      <errorWord>（</errorWord>
      <group>L1_Format</group>
      <groupName>格式问题</groupName>
      <ability>L2_HalfPunc_CN</ability>
      <abilityName>全半角问题</abilityName>
      <candidateList>
        <item>(</item>
      </candidateList>
      <explain>文本全半角错误。</explain>
      <paraID>6FC42BE5</paraID>
      <start>0</start>
      <end>1</end>
      <status>modified</status>
      <modifiedWord>(</modifiedWord>
      <trackRevisions>false</trackRevisions>
    </reviewItem>
    <reviewItem>
      <errorID>a04c0066-ddbe-46a7-908b-8c57a9326b71</errorID>
      <errorWord>）</errorWord>
      <group>L1_Format</group>
      <groupName>格式问题</groupName>
      <ability>L2_HalfPunc_CN</ability>
      <abilityName>全半角问题</abilityName>
      <candidateList>
        <item>)</item>
      </candidateList>
      <explain>文本全半角错误。</explain>
      <paraID>6FC42BE5</paraID>
      <start>11</start>
      <end>12</end>
      <status>modified</status>
      <modifiedWord>)</modifiedWord>
      <trackRevisions>false</trackRevisions>
    </reviewItem>
    <reviewItem>
      <errorID>d00ba231-5be7-45e9-9fa6-3fbc6d59a9a2</errorID>
      <errorWord>（</errorWord>
      <group>L1_Format</group>
      <groupName>格式问题</groupName>
      <ability>L2_HalfPunc_CN</ability>
      <abilityName>全半角问题</abilityName>
      <candidateList>
        <item>(</item>
      </candidateList>
      <explain>文本全半角错误。</explain>
      <paraID>7E1C868E</paraID>
      <start>0</start>
      <end>1</end>
      <status>modified</status>
      <modifiedWord>(</modifiedWord>
      <trackRevisions>false</trackRevisions>
    </reviewItem>
    <reviewItem>
      <errorID>d929eda2-a94b-4628-a9f6-178f2752ca90</errorID>
      <errorWord>）</errorWord>
      <group>L1_Format</group>
      <groupName>格式问题</groupName>
      <ability>L2_HalfPunc_CN</ability>
      <abilityName>全半角问题</abilityName>
      <candidateList>
        <item>)</item>
      </candidateList>
      <explain>文本全半角错误。</explain>
      <paraID>7E1C868E</paraID>
      <start>11</start>
      <end>12</end>
      <status>modified</status>
      <modifiedWord>)</modifiedWord>
      <trackRevisions>false</trackRevisions>
    </reviewItem>
    <reviewItem>
      <errorID>92d23e16-c48b-4af3-a063-39fb92b5043c</errorID>
      <errorWord>（</errorWord>
      <group>L1_Format</group>
      <groupName>格式问题</groupName>
      <ability>L2_HalfPunc_CN</ability>
      <abilityName>全半角问题</abilityName>
      <candidateList>
        <item>(</item>
      </candidateList>
      <explain>文本全半角错误。</explain>
      <paraID>185B48EA</paraID>
      <start>0</start>
      <end>1</end>
      <status>modified</status>
      <modifiedWord>(</modifiedWord>
      <trackRevisions>false</trackRevisions>
    </reviewItem>
    <reviewItem>
      <errorID>c3d5f956-f810-4fa0-8d23-8d90ccb8ce76</errorID>
      <errorWord>）</errorWord>
      <group>L1_Format</group>
      <groupName>格式问题</groupName>
      <ability>L2_HalfPunc_CN</ability>
      <abilityName>全半角问题</abilityName>
      <candidateList>
        <item>)</item>
      </candidateList>
      <explain>文本全半角错误。</explain>
      <paraID>185B48EA</paraID>
      <start>19</start>
      <end>20</end>
      <status>modified</status>
      <modifiedWord>)</modifiedWord>
      <trackRevisions>false</trackRevisions>
    </reviewItem>
    <reviewItem>
      <errorID>59734ee7-88a6-477b-8ae0-c72f4f56cfbf</errorID>
      <errorWord>（</errorWord>
      <group>L1_Format</group>
      <groupName>格式问题</groupName>
      <ability>L2_HalfPunc_CN</ability>
      <abilityName>全半角问题</abilityName>
      <candidateList>
        <item>(</item>
      </candidateList>
      <explain>文本全半角错误。</explain>
      <paraID>6B4B15E4</paraID>
      <start>0</start>
      <end>1</end>
      <status>modified</status>
      <modifiedWord>(</modifiedWord>
      <trackRevisions>false</trackRevisions>
    </reviewItem>
    <reviewItem>
      <errorID>0e7c4ac3-eee3-4f1b-a4c0-223ba978e55f</errorID>
      <errorWord>）</errorWord>
      <group>L1_Format</group>
      <groupName>格式问题</groupName>
      <ability>L2_HalfPunc_CN</ability>
      <abilityName>全半角问题</abilityName>
      <candidateList>
        <item>)</item>
      </candidateList>
      <explain>文本全半角错误。</explain>
      <paraID>6B4B15E4</paraID>
      <start>19</start>
      <end>20</end>
      <status>modified</status>
      <modifiedWord>)</modifiedWord>
      <trackRevisions>false</trackRevisions>
    </reviewItem>
    <reviewItem>
      <errorID>4ad10a78-a9e3-4e49-9e4c-a4a3ec1c64e4</errorID>
      <errorWord>（</errorWord>
      <group>L1_Format</group>
      <groupName>格式问题</groupName>
      <ability>L2_HalfPunc_CN</ability>
      <abilityName>全半角问题</abilityName>
      <candidateList>
        <item>(</item>
      </candidateList>
      <explain>文本全半角错误。</explain>
      <paraID>292F9AD5</paraID>
      <start>0</start>
      <end>1</end>
      <status>modified</status>
      <modifiedWord>(</modifiedWord>
      <trackRevisions>false</trackRevisions>
    </reviewItem>
    <reviewItem>
      <errorID>1ef9196e-8016-4a14-8bb9-4049721d7b17</errorID>
      <errorWord>）</errorWord>
      <group>L1_Format</group>
      <groupName>格式问题</groupName>
      <ability>L2_HalfPunc_CN</ability>
      <abilityName>全半角问题</abilityName>
      <candidateList>
        <item>)</item>
      </candidateList>
      <explain>文本全半角错误。</explain>
      <paraID>292F9AD5</paraID>
      <start>12</start>
      <end>13</end>
      <status>modified</status>
      <modifiedWord>)</modifiedWord>
      <trackRevisions>false</trackRevisions>
    </reviewItem>
    <reviewItem>
      <errorID>ff8cf3d5-292e-43ab-bba2-b4899f0ce27b</errorID>
      <errorWord>（</errorWord>
      <group>L1_Format</group>
      <groupName>格式问题</groupName>
      <ability>L2_HalfPunc_CN</ability>
      <abilityName>全半角问题</abilityName>
      <candidateList>
        <item>(</item>
      </candidateList>
      <explain>文本全半角错误。</explain>
      <paraID>2155C19D</paraID>
      <start>0</start>
      <end>1</end>
      <status>modified</status>
      <modifiedWord>(</modifiedWord>
      <trackRevisions>false</trackRevisions>
    </reviewItem>
    <reviewItem>
      <errorID>c536f00b-85b9-4f45-8810-755fc253072f</errorID>
      <errorWord>）</errorWord>
      <group>L1_Format</group>
      <groupName>格式问题</groupName>
      <ability>L2_HalfPunc_CN</ability>
      <abilityName>全半角问题</abilityName>
      <candidateList>
        <item>)</item>
      </candidateList>
      <explain>文本全半角错误。</explain>
      <paraID>2155C19D</paraID>
      <start>12</start>
      <end>13</end>
      <status>modified</status>
      <modifiedWord>)</modifiedWord>
      <trackRevisions>false</trackRevisions>
    </reviewItem>
    <reviewItem>
      <errorID>af8b5b48-a2f0-4d5b-8c86-4049aa336a2e</errorID>
      <errorWord>(</errorWord>
      <group>L1_Format</group>
      <groupName>格式问题</groupName>
      <ability>L2_HalfPunc_CN</ability>
      <abilityName>全半角问题</abilityName>
      <candidateList>
        <item>（</item>
      </candidateList>
      <explain>文本全半角错误。</explain>
      <paraID>7BCE154C</paraID>
      <start>8</start>
      <end>9</end>
      <status>modified</status>
      <modifiedWord>（</modifiedWord>
      <trackRevisions>false</trackRevisions>
    </reviewItem>
    <reviewItem>
      <errorID>697c3f5e-3e3d-49d7-ab4f-bb6a0f84a4a1</errorID>
      <errorWord>)</errorWord>
      <group>L1_Format</group>
      <groupName>格式问题</groupName>
      <ability>L2_HalfPunc_CN</ability>
      <abilityName>全半角问题</abilityName>
      <candidateList>
        <item>）</item>
      </candidateList>
      <explain>文本全半角错误。</explain>
      <paraID>7BCE154C</paraID>
      <start>22</start>
      <end>23</end>
      <status>modified</status>
      <modifiedWord>）</modifiedWord>
      <trackRevisions>false</trackRevisions>
    </reviewItem>
    <reviewItem>
      <errorID>11f6bfac-ab06-4a35-a887-5afec0e39275</errorID>
      <errorWord>干扰</errorWord>
      <group>L1_Word</group>
      <groupName>字词问题</groupName>
      <ability>L2_Typo</ability>
      <abilityName>字词错误</abilityName>
      <candidateList>
        <item>的干扰</item>
      </candidateList>
      <explain/>
      <paraID>1CA9C149</paraID>
      <start>59</start>
      <end>62</end>
      <status>modified</status>
      <modifiedWord>的干扰</modifiedWord>
      <trackRevisions>false</trackRevisions>
    </reviewItem>
    <reviewItem>
      <errorID>51733b81-51f5-436f-b323-f563f8c560ef</errorID>
      <errorWord>H20</errorWord>
      <group>L1_Word</group>
      <groupName>字词问题</groupName>
      <ability>L2_Typo</ability>
      <abilityName>字词错误</abilityName>
      <candidateList>
        <item>H2O</item>
      </candidateList>
      <explain/>
      <paraID>26AF2EA5</paraID>
      <start>0</start>
      <end>3</end>
      <status>modified</status>
      <modifiedWord>H2O</modifiedWord>
      <trackRevisions>false</trackRevisions>
    </reviewItem>
    <reviewItem>
      <errorID>6100fbad-72f2-427e-aaa3-c29c3fd4dac2</errorID>
      <errorWord>（</errorWord>
      <group>L1_Format</group>
      <groupName>格式问题</groupName>
      <ability>L2_HalfPunc_CN</ability>
      <abilityName>全半角问题</abilityName>
      <candidateList>
        <item>(</item>
      </candidateList>
      <explain>文本全半角错误。</explain>
      <paraID>532966BE</paraID>
      <start>46</start>
      <end>47</end>
      <status>modified</status>
      <modifiedWord>(</modifiedWord>
      <trackRevisions>false</trackRevisions>
    </reviewItem>
    <reviewItem>
      <errorID>7d9a05b6-02c3-498b-86d7-fbb03194c20d</errorID>
      <errorWord>）</errorWord>
      <group>L1_Format</group>
      <groupName>格式问题</groupName>
      <ability>L2_HalfPunc_CN</ability>
      <abilityName>全半角问题</abilityName>
      <candidateList>
        <item>)</item>
      </candidateList>
      <explain>文本全半角错误。</explain>
      <paraID>532966BE</paraID>
      <start>48</start>
      <end>49</end>
      <status>modified</status>
      <modifiedWord>)</modifiedWord>
      <trackRevisions>false</trackRevisions>
    </reviewItem>
    <reviewItem>
      <errorID>df3fb898-4f68-40ca-837a-de7dc2648902</errorID>
      <errorWord>)</errorWord>
      <group>L1_Format</group>
      <groupName>格式问题</groupName>
      <ability>L2_HalfPunc_CN</ability>
      <abilityName>全半角问题</abilityName>
      <candidateList>
        <item>）</item>
      </candidateList>
      <explain>文本全半角错误。</explain>
      <paraID>6A74B79D</paraID>
      <start>56</start>
      <end>57</end>
      <status>modified</status>
      <modifiedWord>）</modifiedWord>
      <trackRevisions>false</trackRevisions>
    </reviewItem>
    <reviewItem>
      <errorID>13215390-63f8-4b53-81bf-7a2e10cf612e</errorID>
      <errorWord>)</errorWord>
      <group>L1_Format</group>
      <groupName>格式问题</groupName>
      <ability>L2_HalfPunc_CN</ability>
      <abilityName>全半角问题</abilityName>
      <candidateList>
        <item>）</item>
      </candidateList>
      <explain>文本全半角错误。</explain>
      <paraID>6A74B79D</paraID>
      <start>92</start>
      <end>93</end>
      <status>modified</status>
      <modifiedWord>）</modifiedWord>
      <trackRevisions>false</trackRevisions>
    </reviewItem>
    <reviewItem>
      <errorID>0f63ebd2-35e5-4666-a2b6-226328032a6b</errorID>
      <errorWord>（</errorWord>
      <group>L1_Format</group>
      <groupName>格式问题</groupName>
      <ability>L2_HalfPunc_CN</ability>
      <abilityName>全半角问题</abilityName>
      <candidateList>
        <item>(</item>
      </candidateList>
      <explain>文本全半角错误。</explain>
      <paraID>567D4857</paraID>
      <start>3</start>
      <end>4</end>
      <status>modified</status>
      <modifiedWord>(</modifiedWord>
      <trackRevisions>false</trackRevisions>
    </reviewItem>
    <reviewItem>
      <errorID>8ab8cc42-dfe2-4615-a673-5541fa80632e</errorID>
      <errorWord>）</errorWord>
      <group>L1_Format</group>
      <groupName>格式问题</groupName>
      <ability>L2_HalfPunc_CN</ability>
      <abilityName>全半角问题</abilityName>
      <candidateList>
        <item>)</item>
      </candidateList>
      <explain>文本全半角错误。</explain>
      <paraID>567D4857</paraID>
      <start>6</start>
      <end>7</end>
      <status>modified</status>
      <modifiedWord>)</modifiedWord>
      <trackRevisions>false</trackRevisions>
    </reviewItem>
    <reviewItem>
      <errorID>efa1d9fc-6165-400e-86fd-3e6ca173ddea</errorID>
      <errorWord>（</errorWord>
      <group>L1_Format</group>
      <groupName>格式问题</groupName>
      <ability>L2_HalfPunc_CN</ability>
      <abilityName>全半角问题</abilityName>
      <candidateList>
        <item>(</item>
      </candidateList>
      <explain>文本全半角错误。</explain>
      <paraID> 2C85BAC</paraID>
      <start>3</start>
      <end>4</end>
      <status>modified</status>
      <modifiedWord>(</modifiedWord>
      <trackRevisions>false</trackRevisions>
    </reviewItem>
    <reviewItem>
      <errorID>c04efd38-920d-4681-ad9d-8dfb5eb216ef</errorID>
      <errorWord>）</errorWord>
      <group>L1_Format</group>
      <groupName>格式问题</groupName>
      <ability>L2_HalfPunc_CN</ability>
      <abilityName>全半角问题</abilityName>
      <candidateList>
        <item>)</item>
      </candidateList>
      <explain>文本全半角错误。</explain>
      <paraID> 2C85BAC</paraID>
      <start>7</start>
      <end>8</end>
      <status>modified</status>
      <modifiedWord>)</modifiedWord>
      <trackRevisions>false</trackRevisions>
    </reviewItem>
    <reviewItem>
      <errorID>56020fe9-f040-4f0b-8b06-f4724f47a17c</errorID>
      <errorWord>（</errorWord>
      <group>L1_Format</group>
      <groupName>格式问题</groupName>
      <ability>L2_HalfPunc_CN</ability>
      <abilityName>全半角问题</abilityName>
      <candidateList>
        <item>(</item>
      </candidateList>
      <explain>文本全半角错误。</explain>
      <paraID>726F2B8A</paraID>
      <start>3</start>
      <end>4</end>
      <status>modified</status>
      <modifiedWord>(</modifiedWord>
      <trackRevisions>false</trackRevisions>
    </reviewItem>
    <reviewItem>
      <errorID>469a5eac-5964-44a4-b9da-a1e02271abd5</errorID>
      <errorWord>）</errorWord>
      <group>L1_Format</group>
      <groupName>格式问题</groupName>
      <ability>L2_HalfPunc_CN</ability>
      <abilityName>全半角问题</abilityName>
      <candidateList>
        <item>)</item>
      </candidateList>
      <explain>文本全半角错误。</explain>
      <paraID>726F2B8A</paraID>
      <start>7</start>
      <end>8</end>
      <status>modified</status>
      <modifiedWord>)</modifiedWord>
      <trackRevisions>false</trackRevisions>
    </reviewItem>
    <reviewItem>
      <errorID>6c81f35c-4002-4c8e-be48-d9a55d5560fc</errorID>
      <errorWord>（</errorWord>
      <group>L1_Format</group>
      <groupName>格式问题</groupName>
      <ability>L2_HalfPunc_CN</ability>
      <abilityName>全半角问题</abilityName>
      <candidateList>
        <item>(</item>
      </candidateList>
      <explain>文本全半角错误。</explain>
      <paraID>19B9F1E5</paraID>
      <start>3</start>
      <end>4</end>
      <status>modified</status>
      <modifiedWord>(</modifiedWord>
      <trackRevisions>false</trackRevisions>
    </reviewItem>
    <reviewItem>
      <errorID>168457d3-8aeb-4fb5-ad84-200cb0a31c53</errorID>
      <errorWord>）</errorWord>
      <group>L1_Format</group>
      <groupName>格式问题</groupName>
      <ability>L2_HalfPunc_CN</ability>
      <abilityName>全半角问题</abilityName>
      <candidateList>
        <item>)</item>
      </candidateList>
      <explain>文本全半角错误。</explain>
      <paraID>19B9F1E5</paraID>
      <start>7</start>
      <end>8</end>
      <status>modified</status>
      <modifiedWord>)</modifiedWord>
      <trackRevisions>false</trackRevisions>
    </reviewItem>
    <reviewItem>
      <errorID>fa909071-b69f-4d40-80b9-f460286e0324</errorID>
      <errorWord>（</errorWord>
      <group>L1_Format</group>
      <groupName>格式问题</groupName>
      <ability>L2_HalfPunc_CN</ability>
      <abilityName>全半角问题</abilityName>
      <candidateList>
        <item>(</item>
      </candidateList>
      <explain>文本全半角错误。</explain>
      <paraID>2700FB67</paraID>
      <start>3</start>
      <end>4</end>
      <status>modified</status>
      <modifiedWord>(</modifiedWord>
      <trackRevisions>false</trackRevisions>
    </reviewItem>
    <reviewItem>
      <errorID>da4ace64-e498-4c1d-9e60-00be94c491a6</errorID>
      <errorWord>）</errorWord>
      <group>L1_Format</group>
      <groupName>格式问题</groupName>
      <ability>L2_HalfPunc_CN</ability>
      <abilityName>全半角问题</abilityName>
      <candidateList>
        <item>)</item>
      </candidateList>
      <explain>文本全半角错误。</explain>
      <paraID>2700FB67</paraID>
      <start>6</start>
      <end>7</end>
      <status>modified</status>
      <modifiedWord>)</modifiedWord>
      <trackRevisions>false</trackRevisions>
    </reviewItem>
    <reviewItem>
      <errorID>b4030693-1c2b-4ad5-a3f8-83f6faca21fd</errorID>
      <errorWord>（</errorWord>
      <group>L1_Format</group>
      <groupName>格式问题</groupName>
      <ability>L2_HalfPunc_CN</ability>
      <abilityName>全半角问题</abilityName>
      <candidateList>
        <item>(</item>
      </candidateList>
      <explain>文本全半角错误。</explain>
      <paraID>73C07A5B</paraID>
      <start>3</start>
      <end>4</end>
      <status>modified</status>
      <modifiedWord>(</modifiedWord>
      <trackRevisions>false</trackRevisions>
    </reviewItem>
    <reviewItem>
      <errorID>f7b37c7f-a14e-45c1-bce4-fd77fafae838</errorID>
      <errorWord>）</errorWord>
      <group>L1_Format</group>
      <groupName>格式问题</groupName>
      <ability>L2_HalfPunc_CN</ability>
      <abilityName>全半角问题</abilityName>
      <candidateList>
        <item>)</item>
      </candidateList>
      <explain>文本全半角错误。</explain>
      <paraID>73C07A5B</paraID>
      <start>7</start>
      <end>8</end>
      <status>modified</status>
      <modifiedWord>)</modifiedWord>
      <trackRevisions>false</trackRevisions>
    </reviewItem>
    <reviewItem>
      <errorID>82946f14-b602-47c9-beda-11eb0a88777e</errorID>
      <errorWord>（</errorWord>
      <group>L1_Format</group>
      <groupName>格式问题</groupName>
      <ability>L2_HalfPunc_CN</ability>
      <abilityName>全半角问题</abilityName>
      <candidateList>
        <item>(</item>
      </candidateList>
      <explain>文本全半角错误。</explain>
      <paraID> 6FB3B2C</paraID>
      <start>3</start>
      <end>4</end>
      <status>modified</status>
      <modifiedWord>(</modifiedWord>
      <trackRevisions>false</trackRevisions>
    </reviewItem>
    <reviewItem>
      <errorID>f41c99da-580d-4b1b-9b14-609bc0521ae0</errorID>
      <errorWord>）</errorWord>
      <group>L1_Format</group>
      <groupName>格式问题</groupName>
      <ability>L2_HalfPunc_CN</ability>
      <abilityName>全半角问题</abilityName>
      <candidateList>
        <item>)</item>
      </candidateList>
      <explain>文本全半角错误。</explain>
      <paraID> 6FB3B2C</paraID>
      <start>7</start>
      <end>8</end>
      <status>modified</status>
      <modifiedWord>)</modifiedWord>
      <trackRevisions>false</trackRevisions>
    </reviewItem>
    <reviewItem>
      <errorID>639d0393-2ca2-4c1f-8480-7d6fe716cc52</errorID>
      <errorWord>（</errorWord>
      <group>L1_Format</group>
      <groupName>格式问题</groupName>
      <ability>L2_HalfPunc_CN</ability>
      <abilityName>全半角问题</abilityName>
      <candidateList>
        <item>(</item>
      </candidateList>
      <explain>文本全半角错误。</explain>
      <paraID>4FF7D1F3</paraID>
      <start>3</start>
      <end>4</end>
      <status>modified</status>
      <modifiedWord>(</modifiedWord>
      <trackRevisions>false</trackRevisions>
    </reviewItem>
    <reviewItem>
      <errorID>d800dc5e-3191-4456-a004-8bce6c70b8da</errorID>
      <errorWord>）</errorWord>
      <group>L1_Format</group>
      <groupName>格式问题</groupName>
      <ability>L2_HalfPunc_CN</ability>
      <abilityName>全半角问题</abilityName>
      <candidateList>
        <item>)</item>
      </candidateList>
      <explain>文本全半角错误。</explain>
      <paraID>4FF7D1F3</paraID>
      <start>7</start>
      <end>8</end>
      <status>modified</status>
      <modifiedWord>)</modifiedWord>
      <trackRevisions>false</trackRevisions>
    </reviewItem>
    <reviewItem>
      <errorID>1938bc39-65d4-4341-b3a8-48e7817a4865</errorID>
      <errorWord>（</errorWord>
      <group>L1_Format</group>
      <groupName>格式问题</groupName>
      <ability>L2_HalfPunc_CN</ability>
      <abilityName>全半角问题</abilityName>
      <candidateList>
        <item>(</item>
      </candidateList>
      <explain>文本全半角错误。</explain>
      <paraID>6D5CE64C</paraID>
      <start>0</start>
      <end>1</end>
      <status>modified</status>
      <modifiedWord>(</modifiedWord>
      <trackRevisions>false</trackRevisions>
    </reviewItem>
    <reviewItem>
      <errorID>b3f632e6-583e-4fd8-88c5-04d891851ecd</errorID>
      <errorWord>）</errorWord>
      <group>L1_Format</group>
      <groupName>格式问题</groupName>
      <ability>L2_HalfPunc_CN</ability>
      <abilityName>全半角问题</abilityName>
      <candidateList>
        <item>)</item>
      </candidateList>
      <explain>文本全半角错误。</explain>
      <paraID>6D5CE64C</paraID>
      <start>11</start>
      <end>12</end>
      <status>modified</status>
      <modifiedWord>)</modifiedWord>
      <trackRevisions>false</trackRevisions>
    </reviewItem>
    <reviewItem>
      <errorID>6b22d347-21c7-4da3-a844-fa18756d8e20</errorID>
      <errorWord>（</errorWord>
      <group>L1_Format</group>
      <groupName>格式问题</groupName>
      <ability>L2_HalfPunc_CN</ability>
      <abilityName>全半角问题</abilityName>
      <candidateList>
        <item>(</item>
      </candidateList>
      <explain>文本全半角错误。</explain>
      <paraID>14104129</paraID>
      <start>3</start>
      <end>4</end>
      <status>modified</status>
      <modifiedWord>(</modifiedWord>
      <trackRevisions>false</trackRevisions>
    </reviewItem>
    <reviewItem>
      <errorID>048cdcf0-b7f0-4de2-becb-dee76d6a22e2</errorID>
      <errorWord>）</errorWord>
      <group>L1_Format</group>
      <groupName>格式问题</groupName>
      <ability>L2_HalfPunc_CN</ability>
      <abilityName>全半角问题</abilityName>
      <candidateList>
        <item>)</item>
      </candidateList>
      <explain>文本全半角错误。</explain>
      <paraID>14104129</paraID>
      <start>6</start>
      <end>7</end>
      <status>modified</status>
      <modifiedWord>)</modifiedWord>
      <trackRevisions>false</trackRevisions>
    </reviewItem>
    <reviewItem>
      <errorID>273a7f21-5570-4b70-919b-bb59843a924e</errorID>
      <errorWord>（</errorWord>
      <group>L1_Format</group>
      <groupName>格式问题</groupName>
      <ability>L2_HalfPunc_CN</ability>
      <abilityName>全半角问题</abilityName>
      <candidateList>
        <item>(</item>
      </candidateList>
      <explain>文本全半角错误。</explain>
      <paraID>2412084C</paraID>
      <start>3</start>
      <end>4</end>
      <status>modified</status>
      <modifiedWord>(</modifiedWord>
      <trackRevisions>false</trackRevisions>
    </reviewItem>
    <reviewItem>
      <errorID>7028665a-2554-47de-b311-5bb4d67fb65f</errorID>
      <errorWord>）</errorWord>
      <group>L1_Format</group>
      <groupName>格式问题</groupName>
      <ability>L2_HalfPunc_CN</ability>
      <abilityName>全半角问题</abilityName>
      <candidateList>
        <item>)</item>
      </candidateList>
      <explain>文本全半角错误。</explain>
      <paraID>2412084C</paraID>
      <start>7</start>
      <end>8</end>
      <status>modified</status>
      <modifiedWord>)</modifiedWord>
      <trackRevisions>false</trackRevisions>
    </reviewItem>
    <reviewItem>
      <errorID>2de646c4-6c6b-41fa-9755-5491934b8d3e</errorID>
      <errorWord>（</errorWord>
      <group>L1_Format</group>
      <groupName>格式问题</groupName>
      <ability>L2_HalfPunc_CN</ability>
      <abilityName>全半角问题</abilityName>
      <candidateList>
        <item>(</item>
      </candidateList>
      <explain>文本全半角错误。</explain>
      <paraID>4055FC8B</paraID>
      <start>3</start>
      <end>4</end>
      <status>modified</status>
      <modifiedWord>(</modifiedWord>
      <trackRevisions>false</trackRevisions>
    </reviewItem>
    <reviewItem>
      <errorID>4067291f-1e5f-46b6-b2c8-ca0d6ebc86b8</errorID>
      <errorWord>）</errorWord>
      <group>L1_Format</group>
      <groupName>格式问题</groupName>
      <ability>L2_HalfPunc_CN</ability>
      <abilityName>全半角问题</abilityName>
      <candidateList>
        <item>)</item>
      </candidateList>
      <explain>文本全半角错误。</explain>
      <paraID>4055FC8B</paraID>
      <start>7</start>
      <end>8</end>
      <status>modified</status>
      <modifiedWord>)</modifiedWord>
      <trackRevisions>false</trackRevisions>
    </reviewItem>
    <reviewItem>
      <errorID>08e492b0-2fd4-4d2d-b191-dbbdce193ba9</errorID>
      <errorWord>（</errorWord>
      <group>L1_Format</group>
      <groupName>格式问题</groupName>
      <ability>L2_HalfPunc_CN</ability>
      <abilityName>全半角问题</abilityName>
      <candidateList>
        <item>(</item>
      </candidateList>
      <explain>文本全半角错误。</explain>
      <paraID>396D38F9</paraID>
      <start>3</start>
      <end>4</end>
      <status>modified</status>
      <modifiedWord>(</modifiedWord>
      <trackRevisions>false</trackRevisions>
    </reviewItem>
    <reviewItem>
      <errorID>8db17d26-746d-4777-8795-6f46e6b8cd6e</errorID>
      <errorWord>）</errorWord>
      <group>L1_Format</group>
      <groupName>格式问题</groupName>
      <ability>L2_HalfPunc_CN</ability>
      <abilityName>全半角问题</abilityName>
      <candidateList>
        <item>)</item>
      </candidateList>
      <explain>文本全半角错误。</explain>
      <paraID>396D38F9</paraID>
      <start>7</start>
      <end>8</end>
      <status>modified</status>
      <modifiedWord>)</modifiedWord>
      <trackRevisions>false</trackRevisions>
    </reviewItem>
    <reviewItem>
      <errorID>1600dc4b-de92-4657-9e75-2858133b6c68</errorID>
      <errorWord>（</errorWord>
      <group>L1_Format</group>
      <groupName>格式问题</groupName>
      <ability>L2_HalfPunc_CN</ability>
      <abilityName>全半角问题</abilityName>
      <candidateList>
        <item>(</item>
      </candidateList>
      <explain>文本全半角错误。</explain>
      <paraID>3086821F</paraID>
      <start>0</start>
      <end>1</end>
      <status>modified</status>
      <modifiedWord>(</modifiedWord>
      <trackRevisions>false</trackRevisions>
    </reviewItem>
    <reviewItem>
      <errorID>fd72f691-d22a-418c-8983-b251771a0696</errorID>
      <errorWord>）</errorWord>
      <group>L1_Format</group>
      <groupName>格式问题</groupName>
      <ability>L2_HalfPunc_CN</ability>
      <abilityName>全半角问题</abilityName>
      <candidateList>
        <item>)</item>
      </candidateList>
      <explain>文本全半角错误。</explain>
      <paraID>3086821F</paraID>
      <start>11</start>
      <end>12</end>
      <status>modified</status>
      <modifiedWord>)</modifiedWord>
      <trackRevisions>false</trackRevisions>
    </reviewItem>
    <reviewItem>
      <errorID>2309fd5d-9c93-48b0-ad5d-28721b8ab572</errorID>
      <errorWord>（</errorWord>
      <group>L1_Format</group>
      <groupName>格式问题</groupName>
      <ability>L2_HalfPunc_CN</ability>
      <abilityName>全半角问题</abilityName>
      <candidateList>
        <item>(</item>
      </candidateList>
      <explain>文本全半角错误。</explain>
      <paraID>7B824219</paraID>
      <start>3</start>
      <end>4</end>
      <status>modified</status>
      <modifiedWord>(</modifiedWord>
      <trackRevisions>false</trackRevisions>
    </reviewItem>
    <reviewItem>
      <errorID>55b38f07-dc9f-4a28-99cf-7a8c5dac294d</errorID>
      <errorWord>）</errorWord>
      <group>L1_Format</group>
      <groupName>格式问题</groupName>
      <ability>L2_HalfPunc_CN</ability>
      <abilityName>全半角问题</abilityName>
      <candidateList>
        <item>)</item>
      </candidateList>
      <explain>文本全半角错误。</explain>
      <paraID>7B824219</paraID>
      <start>6</start>
      <end>7</end>
      <status>modified</status>
      <modifiedWord>)</modifiedWord>
      <trackRevisions>false</trackRevisions>
    </reviewItem>
    <reviewItem>
      <errorID>0ad820a3-5d4d-4a02-b611-972a3d820bc2</errorID>
      <errorWord>（</errorWord>
      <group>L1_Format</group>
      <groupName>格式问题</groupName>
      <ability>L2_HalfPunc_CN</ability>
      <abilityName>全半角问题</abilityName>
      <candidateList>
        <item>(</item>
      </candidateList>
      <explain>文本全半角错误。</explain>
      <paraID>5CBB35B3</paraID>
      <start>3</start>
      <end>4</end>
      <status>modified</status>
      <modifiedWord>(</modifiedWord>
      <trackRevisions>false</trackRevisions>
    </reviewItem>
    <reviewItem>
      <errorID>3a76ac82-5f4b-439b-8cc4-4563348beab4</errorID>
      <errorWord>）</errorWord>
      <group>L1_Format</group>
      <groupName>格式问题</groupName>
      <ability>L2_HalfPunc_CN</ability>
      <abilityName>全半角问题</abilityName>
      <candidateList>
        <item>)</item>
      </candidateList>
      <explain>文本全半角错误。</explain>
      <paraID>5CBB35B3</paraID>
      <start>7</start>
      <end>8</end>
      <status>modified</status>
      <modifiedWord>)</modifiedWord>
      <trackRevisions>false</trackRevisions>
    </reviewItem>
    <reviewItem>
      <errorID>5da8f09a-ad7e-4369-9f31-dadcc1538062</errorID>
      <errorWord>（</errorWord>
      <group>L1_Format</group>
      <groupName>格式问题</groupName>
      <ability>L2_HalfPunc_CN</ability>
      <abilityName>全半角问题</abilityName>
      <candidateList>
        <item>(</item>
      </candidateList>
      <explain>文本全半角错误。</explain>
      <paraID>5B8DD742</paraID>
      <start>3</start>
      <end>4</end>
      <status>modified</status>
      <modifiedWord>(</modifiedWord>
      <trackRevisions>false</trackRevisions>
    </reviewItem>
    <reviewItem>
      <errorID>84c42460-1f83-48a4-914a-2b301efbba45</errorID>
      <errorWord>）</errorWord>
      <group>L1_Format</group>
      <groupName>格式问题</groupName>
      <ability>L2_HalfPunc_CN</ability>
      <abilityName>全半角问题</abilityName>
      <candidateList>
        <item>)</item>
      </candidateList>
      <explain>文本全半角错误。</explain>
      <paraID>5B8DD742</paraID>
      <start>7</start>
      <end>8</end>
      <status>modified</status>
      <modifiedWord>)</modifiedWord>
      <trackRevisions>false</trackRevisions>
    </reviewItem>
    <reviewItem>
      <errorID>3f8646cf-b1f8-4ac1-8fef-ee1a38bf9cf5</errorID>
      <errorWord>（</errorWord>
      <group>L1_Format</group>
      <groupName>格式问题</groupName>
      <ability>L2_HalfPunc_CN</ability>
      <abilityName>全半角问题</abilityName>
      <candidateList>
        <item>(</item>
      </candidateList>
      <explain>文本全半角错误。</explain>
      <paraID>32D5349F</paraID>
      <start>3</start>
      <end>4</end>
      <status>modified</status>
      <modifiedWord>(</modifiedWord>
      <trackRevisions>false</trackRevisions>
    </reviewItem>
    <reviewItem>
      <errorID>01f10c0b-54f1-49a1-b0e4-22443ed6c82f</errorID>
      <errorWord>）</errorWord>
      <group>L1_Format</group>
      <groupName>格式问题</groupName>
      <ability>L2_HalfPunc_CN</ability>
      <abilityName>全半角问题</abilityName>
      <candidateList>
        <item>)</item>
      </candidateList>
      <explain>文本全半角错误。</explain>
      <paraID>32D5349F</paraID>
      <start>7</start>
      <end>8</end>
      <status>modified</status>
      <modifiedWord>)</modifiedWord>
      <trackRevisions>false</trackRevisions>
    </reviewItem>
    <reviewItem>
      <errorID>1fcc9b2c-eb59-464e-89db-f315f5d866a3</errorID>
      <errorWord>（</errorWord>
      <group>L1_Format</group>
      <groupName>格式问题</groupName>
      <ability>L2_HalfPunc_CN</ability>
      <abilityName>全半角问题</abilityName>
      <candidateList>
        <item>(</item>
      </candidateList>
      <explain>文本全半角错误。</explain>
      <paraID>4FF6E056</paraID>
      <start>0</start>
      <end>1</end>
      <status>modified</status>
      <modifiedWord>(</modifiedWord>
      <trackRevisions>false</trackRevisions>
    </reviewItem>
    <reviewItem>
      <errorID>c6c4d13e-8cc9-48e4-8cff-0cfe6d8a2778</errorID>
      <errorWord>）</errorWord>
      <group>L1_Format</group>
      <groupName>格式问题</groupName>
      <ability>L2_HalfPunc_CN</ability>
      <abilityName>全半角问题</abilityName>
      <candidateList>
        <item>)</item>
      </candidateList>
      <explain>文本全半角错误。</explain>
      <paraID>4FF6E056</paraID>
      <start>19</start>
      <end>20</end>
      <status>modified</status>
      <modifiedWord>)</modifiedWord>
      <trackRevisions>false</trackRevisions>
    </reviewItem>
    <reviewItem>
      <errorID>a34af9ab-e567-4f73-932d-87c435a468fa</errorID>
      <errorWord>（</errorWord>
      <group>L1_Format</group>
      <groupName>格式问题</groupName>
      <ability>L2_HalfPunc_CN</ability>
      <abilityName>全半角问题</abilityName>
      <candidateList>
        <item>(</item>
      </candidateList>
      <explain>文本全半角错误。</explain>
      <paraID>58C2BED9</paraID>
      <start>3</start>
      <end>4</end>
      <status>modified</status>
      <modifiedWord>(</modifiedWord>
      <trackRevisions>false</trackRevisions>
    </reviewItem>
    <reviewItem>
      <errorID>a4feb2d1-ee83-41d2-8c1c-cf0328072153</errorID>
      <errorWord>）</errorWord>
      <group>L1_Format</group>
      <groupName>格式问题</groupName>
      <ability>L2_HalfPunc_CN</ability>
      <abilityName>全半角问题</abilityName>
      <candidateList>
        <item>)</item>
      </candidateList>
      <explain>文本全半角错误。</explain>
      <paraID>58C2BED9</paraID>
      <start>6</start>
      <end>7</end>
      <status>modified</status>
      <modifiedWord>)</modifiedWord>
      <trackRevisions>false</trackRevisions>
    </reviewItem>
    <reviewItem>
      <errorID>b3f43807-20cf-4c83-9cef-bc0964ead265</errorID>
      <errorWord> </errorWord>
      <group>L1_Punc</group>
      <groupName>标点问题</groupName>
      <ability>L2_Punc_CN</ability>
      <abilityName>标点符号问题</abilityName>
      <candidateList>
        <item/>
      </candidateList>
      <explain>此处空格冗余，建议删除。</explain>
      <paraID>5E697DEF</paraID>
      <start>2</start>
      <end>2</end>
      <status>modified</status>
      <modifiedWord/>
      <trackRevisions>false</trackRevisions>
    </reviewItem>
    <reviewItem>
      <errorID>5a0cc4f9-46be-43b4-a46e-9e1a8d32a8e7</errorID>
      <errorWord> </errorWord>
      <group>L1_Punc</group>
      <groupName>标点问题</groupName>
      <ability>L2_Punc_CN</ability>
      <abilityName>标点符号问题</abilityName>
      <candidateList>
        <item/>
      </candidateList>
      <explain>此处空格冗余，建议删除。</explain>
      <paraID>22CD76DE</paraID>
      <start>2</start>
      <end>2</end>
      <status>modified</status>
      <modifiedWord/>
      <trackRevisions>false</trackRevisions>
    </reviewItem>
    <reviewItem>
      <errorID>dbc5472c-4acd-4c04-be85-f988b692a7f0</errorID>
      <errorWord> </errorWord>
      <group>L1_Punc</group>
      <groupName>标点问题</groupName>
      <ability>L2_Punc_CN</ability>
      <abilityName>标点符号问题</abilityName>
      <candidateList>
        <item/>
      </candidateList>
      <explain>此处空格冗余，建议删除。</explain>
      <paraID> 263D291</paraID>
      <start>2</start>
      <end>2</end>
      <status>modified</status>
      <modifiedWord/>
      <trackRevisions>false</trackRevisions>
    </reviewItem>
    <reviewItem>
      <errorID>cb04699f-6f47-4dc2-8f43-02c026430097</errorID>
      <errorWord> </errorWord>
      <group>L1_Punc</group>
      <groupName>标点问题</groupName>
      <ability>L2_Punc_CN</ability>
      <abilityName>标点符号问题</abilityName>
      <candidateList>
        <item/>
      </candidateList>
      <explain>此处空格冗余，建议删除。</explain>
      <paraID>72EDAAF8</paraID>
      <start>2</start>
      <end>2</end>
      <status>modified</status>
      <modifiedWord/>
      <trackRevisions>false</trackRevisions>
    </reviewItem>
    <reviewItem>
      <errorID>18a78ddd-0b71-4428-a19f-d278b81d235e</errorID>
      <errorWord>（</errorWord>
      <group>L1_Format</group>
      <groupName>格式问题</groupName>
      <ability>L2_HalfPunc_CN</ability>
      <abilityName>全半角问题</abilityName>
      <candidateList>
        <item>(</item>
      </candidateList>
      <explain>文本全半角错误。</explain>
      <paraID>3990B5AA</paraID>
      <start>3</start>
      <end>4</end>
      <status>modified</status>
      <modifiedWord>(</modifiedWord>
      <trackRevisions>false</trackRevisions>
    </reviewItem>
    <reviewItem>
      <errorID>b80b200b-3733-4ee4-a812-a9dccb5a55b8</errorID>
      <errorWord>）</errorWord>
      <group>L1_Format</group>
      <groupName>格式问题</groupName>
      <ability>L2_HalfPunc_CN</ability>
      <abilityName>全半角问题</abilityName>
      <candidateList>
        <item>)</item>
      </candidateList>
      <explain>文本全半角错误。</explain>
      <paraID>3990B5AA</paraID>
      <start>7</start>
      <end>8</end>
      <status>modified</status>
      <modifiedWord>)</modifiedWord>
      <trackRevisions>false</trackRevisions>
    </reviewItem>
    <reviewItem>
      <errorID>783c8535-3880-4791-b0b2-f290d72dd0fe</errorID>
      <errorWord>（</errorWord>
      <group>L1_Format</group>
      <groupName>格式问题</groupName>
      <ability>L2_HalfPunc_CN</ability>
      <abilityName>全半角问题</abilityName>
      <candidateList>
        <item>(</item>
      </candidateList>
      <explain>文本全半角错误。</explain>
      <paraID>6C5752F5</paraID>
      <start>3</start>
      <end>4</end>
      <status>modified</status>
      <modifiedWord>(</modifiedWord>
      <trackRevisions>false</trackRevisions>
    </reviewItem>
    <reviewItem>
      <errorID>4bf4f7fe-103a-416a-bdb2-8f652ee60dd8</errorID>
      <errorWord>）</errorWord>
      <group>L1_Format</group>
      <groupName>格式问题</groupName>
      <ability>L2_HalfPunc_CN</ability>
      <abilityName>全半角问题</abilityName>
      <candidateList>
        <item>)</item>
      </candidateList>
      <explain>文本全半角错误。</explain>
      <paraID>6C5752F5</paraID>
      <start>7</start>
      <end>8</end>
      <status>modified</status>
      <modifiedWord>)</modifiedWord>
      <trackRevisions>false</trackRevisions>
    </reviewItem>
    <reviewItem>
      <errorID>7a182194-036d-4262-9abb-8f3b70a0d0ec</errorID>
      <errorWord>（</errorWord>
      <group>L1_Format</group>
      <groupName>格式问题</groupName>
      <ability>L2_HalfPunc_CN</ability>
      <abilityName>全半角问题</abilityName>
      <candidateList>
        <item>(</item>
      </candidateList>
      <explain>文本全半角错误。</explain>
      <paraID>7ED03C84</paraID>
      <start>3</start>
      <end>4</end>
      <status>modified</status>
      <modifiedWord>(</modifiedWord>
      <trackRevisions>false</trackRevisions>
    </reviewItem>
    <reviewItem>
      <errorID>e48e95bf-46a8-453b-9172-72af613c973c</errorID>
      <errorWord>）</errorWord>
      <group>L1_Format</group>
      <groupName>格式问题</groupName>
      <ability>L2_HalfPunc_CN</ability>
      <abilityName>全半角问题</abilityName>
      <candidateList>
        <item>)</item>
      </candidateList>
      <explain>文本全半角错误。</explain>
      <paraID>7ED03C84</paraID>
      <start>7</start>
      <end>8</end>
      <status>modified</status>
      <modifiedWord>)</modifiedWord>
      <trackRevisions>false</trackRevisions>
    </reviewItem>
    <reviewItem>
      <errorID>dfbfe190-ed17-44f4-8249-09d4c1bdd046</errorID>
      <errorWord>（</errorWord>
      <group>L1_Format</group>
      <groupName>格式问题</groupName>
      <ability>L2_HalfPunc_CN</ability>
      <abilityName>全半角问题</abilityName>
      <candidateList>
        <item>(</item>
      </candidateList>
      <explain>文本全半角错误。</explain>
      <paraID>3AD1AAC2</paraID>
      <start>0</start>
      <end>1</end>
      <status>modified</status>
      <modifiedWord>(</modifiedWord>
      <trackRevisions>false</trackRevisions>
    </reviewItem>
    <reviewItem>
      <errorID>130d649f-7d51-4b94-a5f6-69a2a55fec4d</errorID>
      <errorWord>）</errorWord>
      <group>L1_Format</group>
      <groupName>格式问题</groupName>
      <ability>L2_HalfPunc_CN</ability>
      <abilityName>全半角问题</abilityName>
      <candidateList>
        <item>)</item>
      </candidateList>
      <explain>文本全半角错误。</explain>
      <paraID>3AD1AAC2</paraID>
      <start>19</start>
      <end>20</end>
      <status>modified</status>
      <modifiedWord>)</modifiedWord>
      <trackRevisions>false</trackRevisions>
    </reviewItem>
    <reviewItem>
      <errorID>a535f736-d2f4-49f1-8026-c50fd22f29b0</errorID>
      <errorWord>（</errorWord>
      <group>L1_Format</group>
      <groupName>格式问题</groupName>
      <ability>L2_HalfPunc_CN</ability>
      <abilityName>全半角问题</abilityName>
      <candidateList>
        <item>(</item>
      </candidateList>
      <explain>文本全半角错误。</explain>
      <paraID>661B96B2</paraID>
      <start>3</start>
      <end>4</end>
      <status>modified</status>
      <modifiedWord>(</modifiedWord>
      <trackRevisions>false</trackRevisions>
    </reviewItem>
    <reviewItem>
      <errorID>599a152c-c4a7-4167-b995-39846281cafb</errorID>
      <errorWord>）</errorWord>
      <group>L1_Format</group>
      <groupName>格式问题</groupName>
      <ability>L2_HalfPunc_CN</ability>
      <abilityName>全半角问题</abilityName>
      <candidateList>
        <item>)</item>
      </candidateList>
      <explain>文本全半角错误。</explain>
      <paraID>661B96B2</paraID>
      <start>6</start>
      <end>7</end>
      <status>modified</status>
      <modifiedWord>)</modifiedWord>
      <trackRevisions>false</trackRevisions>
    </reviewItem>
    <reviewItem>
      <errorID>94398f39-7659-4965-ae4a-c4a7bfb08bfd</errorID>
      <errorWord>（</errorWord>
      <group>L1_Format</group>
      <groupName>格式问题</groupName>
      <ability>L2_HalfPunc_CN</ability>
      <abilityName>全半角问题</abilityName>
      <candidateList>
        <item>(</item>
      </candidateList>
      <explain>文本全半角错误。</explain>
      <paraID>17E847DD</paraID>
      <start>3</start>
      <end>4</end>
      <status>modified</status>
      <modifiedWord>(</modifiedWord>
      <trackRevisions>false</trackRevisions>
    </reviewItem>
    <reviewItem>
      <errorID>8f1aee89-5b0b-4cd3-9486-f66fb72aa89a</errorID>
      <errorWord>）</errorWord>
      <group>L1_Format</group>
      <groupName>格式问题</groupName>
      <ability>L2_HalfPunc_CN</ability>
      <abilityName>全半角问题</abilityName>
      <candidateList>
        <item>)</item>
      </candidateList>
      <explain>文本全半角错误。</explain>
      <paraID>17E847DD</paraID>
      <start>7</start>
      <end>8</end>
      <status>modified</status>
      <modifiedWord>)</modifiedWord>
      <trackRevisions>false</trackRevisions>
    </reviewItem>
    <reviewItem>
      <errorID>515c98a7-232a-4a5c-b7fd-873ef1d0b33d</errorID>
      <errorWord>（</errorWord>
      <group>L1_Format</group>
      <groupName>格式问题</groupName>
      <ability>L2_HalfPunc_CN</ability>
      <abilityName>全半角问题</abilityName>
      <candidateList>
        <item>(</item>
      </candidateList>
      <explain>文本全半角错误。</explain>
      <paraID>3A15F304</paraID>
      <start>3</start>
      <end>4</end>
      <status>modified</status>
      <modifiedWord>(</modifiedWord>
      <trackRevisions>false</trackRevisions>
    </reviewItem>
    <reviewItem>
      <errorID>c14ec688-56c8-451c-8019-b312f8a78cbe</errorID>
      <errorWord>）</errorWord>
      <group>L1_Format</group>
      <groupName>格式问题</groupName>
      <ability>L2_HalfPunc_CN</ability>
      <abilityName>全半角问题</abilityName>
      <candidateList>
        <item>)</item>
      </candidateList>
      <explain>文本全半角错误。</explain>
      <paraID>3A15F304</paraID>
      <start>7</start>
      <end>8</end>
      <status>modified</status>
      <modifiedWord>)</modifiedWord>
      <trackRevisions>false</trackRevisions>
    </reviewItem>
    <reviewItem>
      <errorID>a2d5edc5-07f0-42f5-9098-e99e5485d651</errorID>
      <errorWord>（</errorWord>
      <group>L1_Format</group>
      <groupName>格式问题</groupName>
      <ability>L2_HalfPunc_CN</ability>
      <abilityName>全半角问题</abilityName>
      <candidateList>
        <item>(</item>
      </candidateList>
      <explain>文本全半角错误。</explain>
      <paraID>4D9CB8CE</paraID>
      <start>3</start>
      <end>4</end>
      <status>modified</status>
      <modifiedWord>(</modifiedWord>
      <trackRevisions>false</trackRevisions>
    </reviewItem>
    <reviewItem>
      <errorID>a318ff07-d9cf-4d29-93af-aabc99331624</errorID>
      <errorWord>）</errorWord>
      <group>L1_Format</group>
      <groupName>格式问题</groupName>
      <ability>L2_HalfPunc_CN</ability>
      <abilityName>全半角问题</abilityName>
      <candidateList>
        <item>)</item>
      </candidateList>
      <explain>文本全半角错误。</explain>
      <paraID>4D9CB8CE</paraID>
      <start>7</start>
      <end>8</end>
      <status>modified</status>
      <modifiedWord>)</modifiedWord>
      <trackRevisions>false</trackRevisions>
    </reviewItem>
    <reviewItem>
      <errorID>2ee10e78-1442-4c2c-869b-b8d3ba8d16ca</errorID>
      <errorWord>（</errorWord>
      <group>L1_Format</group>
      <groupName>格式问题</groupName>
      <ability>L2_HalfPunc_CN</ability>
      <abilityName>全半角问题</abilityName>
      <candidateList>
        <item>(</item>
      </candidateList>
      <explain>文本全半角错误。</explain>
      <paraID>758BDDC0</paraID>
      <start>0</start>
      <end>1</end>
      <status>modified</status>
      <modifiedWord>(</modifiedWord>
      <trackRevisions>false</trackRevisions>
    </reviewItem>
    <reviewItem>
      <errorID>14687b5c-1146-477a-8b55-b4367b3b409b</errorID>
      <errorWord>）</errorWord>
      <group>L1_Format</group>
      <groupName>格式问题</groupName>
      <ability>L2_HalfPunc_CN</ability>
      <abilityName>全半角问题</abilityName>
      <candidateList>
        <item>)</item>
      </candidateList>
      <explain>文本全半角错误。</explain>
      <paraID>758BDDC0</paraID>
      <start>12</start>
      <end>13</end>
      <status>modified</status>
      <modifiedWord>)</modifiedWord>
      <trackRevisions>false</trackRevisions>
    </reviewItem>
    <reviewItem>
      <errorID>903516ed-9c8f-4883-a7e0-0319cbf78f32</errorID>
      <errorWord>（</errorWord>
      <group>L1_Format</group>
      <groupName>格式问题</groupName>
      <ability>L2_HalfPunc_CN</ability>
      <abilityName>全半角问题</abilityName>
      <candidateList>
        <item>(</item>
      </candidateList>
      <explain>文本全半角错误。</explain>
      <paraID>1D71E1FE</paraID>
      <start>3</start>
      <end>4</end>
      <status>modified</status>
      <modifiedWord>(</modifiedWord>
      <trackRevisions>false</trackRevisions>
    </reviewItem>
    <reviewItem>
      <errorID>9e24dc30-2543-4715-aef1-049c43ebe3c8</errorID>
      <errorWord>）</errorWord>
      <group>L1_Format</group>
      <groupName>格式问题</groupName>
      <ability>L2_HalfPunc_CN</ability>
      <abilityName>全半角问题</abilityName>
      <candidateList>
        <item>)</item>
      </candidateList>
      <explain>文本全半角错误。</explain>
      <paraID>1D71E1FE</paraID>
      <start>6</start>
      <end>7</end>
      <status>modified</status>
      <modifiedWord>)</modifiedWord>
      <trackRevisions>false</trackRevisions>
    </reviewItem>
    <reviewItem>
      <errorID>10899526-206c-4334-9ca6-06a8b0e511cc</errorID>
      <errorWord>（</errorWord>
      <group>L1_Format</group>
      <groupName>格式问题</groupName>
      <ability>L2_HalfPunc_CN</ability>
      <abilityName>全半角问题</abilityName>
      <candidateList>
        <item>(</item>
      </candidateList>
      <explain>文本全半角错误。</explain>
      <paraID>605B14E6</paraID>
      <start>3</start>
      <end>4</end>
      <status>modified</status>
      <modifiedWord>(</modifiedWord>
      <trackRevisions>false</trackRevisions>
    </reviewItem>
    <reviewItem>
      <errorID>82309f06-438a-4add-90fe-794790d8075a</errorID>
      <errorWord>）</errorWord>
      <group>L1_Format</group>
      <groupName>格式问题</groupName>
      <ability>L2_HalfPunc_CN</ability>
      <abilityName>全半角问题</abilityName>
      <candidateList>
        <item>)</item>
      </candidateList>
      <explain>文本全半角错误。</explain>
      <paraID>605B14E6</paraID>
      <start>7</start>
      <end>8</end>
      <status>modified</status>
      <modifiedWord>)</modifiedWord>
      <trackRevisions>false</trackRevisions>
    </reviewItem>
    <reviewItem>
      <errorID>e8c74f71-18c8-4dec-89ef-991bac70d542</errorID>
      <errorWord>（</errorWord>
      <group>L1_Format</group>
      <groupName>格式问题</groupName>
      <ability>L2_HalfPunc_CN</ability>
      <abilityName>全半角问题</abilityName>
      <candidateList>
        <item>(</item>
      </candidateList>
      <explain>文本全半角错误。</explain>
      <paraID> 609E0DF</paraID>
      <start>3</start>
      <end>4</end>
      <status>modified</status>
      <modifiedWord>(</modifiedWord>
      <trackRevisions>false</trackRevisions>
    </reviewItem>
    <reviewItem>
      <errorID>99feaa95-9d30-4f0b-b270-08120ca6f028</errorID>
      <errorWord>）</errorWord>
      <group>L1_Format</group>
      <groupName>格式问题</groupName>
      <ability>L2_HalfPunc_CN</ability>
      <abilityName>全半角问题</abilityName>
      <candidateList>
        <item>)</item>
      </candidateList>
      <explain>文本全半角错误。</explain>
      <paraID> 609E0DF</paraID>
      <start>7</start>
      <end>8</end>
      <status>modified</status>
      <modifiedWord>)</modifiedWord>
      <trackRevisions>false</trackRevisions>
    </reviewItem>
    <reviewItem>
      <errorID>05e9cd5a-7f2e-4c20-bc2f-7355d4699be0</errorID>
      <errorWord>（</errorWord>
      <group>L1_Format</group>
      <groupName>格式问题</groupName>
      <ability>L2_HalfPunc_CN</ability>
      <abilityName>全半角问题</abilityName>
      <candidateList>
        <item>(</item>
      </candidateList>
      <explain>文本全半角错误。</explain>
      <paraID>3EA659B3</paraID>
      <start>3</start>
      <end>4</end>
      <status>modified</status>
      <modifiedWord>(</modifiedWord>
      <trackRevisions>false</trackRevisions>
    </reviewItem>
    <reviewItem>
      <errorID>e8d335d0-8bcb-4f2a-a2da-d04c301350c9</errorID>
      <errorWord>）</errorWord>
      <group>L1_Format</group>
      <groupName>格式问题</groupName>
      <ability>L2_HalfPunc_CN</ability>
      <abilityName>全半角问题</abilityName>
      <candidateList>
        <item>)</item>
      </candidateList>
      <explain>文本全半角错误。</explain>
      <paraID>3EA659B3</paraID>
      <start>7</start>
      <end>8</end>
      <status>modified</status>
      <modifiedWord>)</modifiedWord>
      <trackRevisions>false</trackRevisions>
    </reviewItem>
    <reviewItem>
      <errorID>e0e7fa7a-7be9-4d1c-b575-f0fef0a4757f</errorID>
      <errorWord>(</errorWord>
      <group>L1_Format</group>
      <groupName>格式问题</groupName>
      <ability>L2_HalfPunc_CN</ability>
      <abilityName>全半角问题</abilityName>
      <candidateList>
        <item>（</item>
      </candidateList>
      <explain>文本全半角错误。</explain>
      <paraID>75DA3D97</paraID>
      <start>8</start>
      <end>9</end>
      <status>modified</status>
      <modifiedWord>（</modifiedWord>
      <trackRevisions>false</trackRevisions>
    </reviewItem>
    <reviewItem>
      <errorID>2b52e9e1-3e78-4473-bb28-4cce2d3a1eba</errorID>
      <errorWord>)</errorWord>
      <group>L1_Format</group>
      <groupName>格式问题</groupName>
      <ability>L2_HalfPunc_CN</ability>
      <abilityName>全半角问题</abilityName>
      <candidateList>
        <item>）</item>
      </candidateList>
      <explain>文本全半角错误。</explain>
      <paraID>75DA3D97</paraID>
      <start>22</start>
      <end>23</end>
      <status>modified</status>
      <modifiedWord>）</modifiedWord>
      <trackRevisions>false</trackRevisions>
    </reviewItem>
    <reviewItem>
      <errorID>fccd3a9b-023c-41bf-9ffb-50b7d518d12a</errorID>
      <errorWord>（</errorWord>
      <group>L1_Format</group>
      <groupName>格式问题</groupName>
      <ability>L2_HalfPunc_CN</ability>
      <abilityName>全半角问题</abilityName>
      <candidateList>
        <item>(</item>
      </candidateList>
      <explain>文本全半角错误。</explain>
      <paraID>57A40D18</paraID>
      <start>3</start>
      <end>4</end>
      <status>modified</status>
      <modifiedWord>(</modifiedWord>
      <trackRevisions>false</trackRevisions>
    </reviewItem>
    <reviewItem>
      <errorID>eeed4200-091f-489e-8b92-7a8227f47899</errorID>
      <errorWord>）</errorWord>
      <group>L1_Format</group>
      <groupName>格式问题</groupName>
      <ability>L2_HalfPunc_CN</ability>
      <abilityName>全半角问题</abilityName>
      <candidateList>
        <item>)</item>
      </candidateList>
      <explain>文本全半角错误。</explain>
      <paraID>57A40D18</paraID>
      <start>6</start>
      <end>7</end>
      <status>modified</status>
      <modifiedWord>)</modifiedWord>
      <trackRevisions>false</trackRevisions>
    </reviewItem>
    <reviewItem>
      <errorID>cebddab4-1ef5-4f99-a6e1-8c054cf7bc34</errorID>
      <errorWord>（</errorWord>
      <group>L1_Format</group>
      <groupName>格式问题</groupName>
      <ability>L2_HalfPunc_CN</ability>
      <abilityName>全半角问题</abilityName>
      <candidateList>
        <item>(</item>
      </candidateList>
      <explain>文本全半角错误。</explain>
      <paraID>5C048925</paraID>
      <start>3</start>
      <end>4</end>
      <status>modified</status>
      <modifiedWord>(</modifiedWord>
      <trackRevisions>false</trackRevisions>
    </reviewItem>
    <reviewItem>
      <errorID>9bfcdc37-10ba-4c61-a936-524e7dff5d9b</errorID>
      <errorWord>）</errorWord>
      <group>L1_Format</group>
      <groupName>格式问题</groupName>
      <ability>L2_HalfPunc_CN</ability>
      <abilityName>全半角问题</abilityName>
      <candidateList>
        <item>)</item>
      </candidateList>
      <explain>文本全半角错误。</explain>
      <paraID>5C048925</paraID>
      <start>7</start>
      <end>8</end>
      <status>modified</status>
      <modifiedWord>)</modifiedWord>
      <trackRevisions>false</trackRevisions>
    </reviewItem>
    <reviewItem>
      <errorID>c28c42f1-5703-49c6-be19-7e67f9b00569</errorID>
      <errorWord>（</errorWord>
      <group>L1_Format</group>
      <groupName>格式问题</groupName>
      <ability>L2_HalfPunc_CN</ability>
      <abilityName>全半角问题</abilityName>
      <candidateList>
        <item>(</item>
      </candidateList>
      <explain>文本全半角错误。</explain>
      <paraID>278EE391</paraID>
      <start>3</start>
      <end>4</end>
      <status>modified</status>
      <modifiedWord>(</modifiedWord>
      <trackRevisions>false</trackRevisions>
    </reviewItem>
    <reviewItem>
      <errorID>f501ba8d-c591-46fa-8fc1-ad5ed15f7dd8</errorID>
      <errorWord>）</errorWord>
      <group>L1_Format</group>
      <groupName>格式问题</groupName>
      <ability>L2_HalfPunc_CN</ability>
      <abilityName>全半角问题</abilityName>
      <candidateList>
        <item>)</item>
      </candidateList>
      <explain>文本全半角错误。</explain>
      <paraID>278EE391</paraID>
      <start>7</start>
      <end>8</end>
      <status>modified</status>
      <modifiedWord>)</modifiedWord>
      <trackRevisions>false</trackRevisions>
    </reviewItem>
    <reviewItem>
      <errorID>b65443de-ac92-4c8d-9256-126f76ddd947</errorID>
      <errorWord>（</errorWord>
      <group>L1_Format</group>
      <groupName>格式问题</groupName>
      <ability>L2_HalfPunc_CN</ability>
      <abilityName>全半角问题</abilityName>
      <candidateList>
        <item>(</item>
      </candidateList>
      <explain>文本全半角错误。</explain>
      <paraID>7BCF596A</paraID>
      <start>3</start>
      <end>4</end>
      <status>modified</status>
      <modifiedWord>(</modifiedWord>
      <trackRevisions>false</trackRevisions>
    </reviewItem>
    <reviewItem>
      <errorID>78e25232-bd59-45a7-af90-c4f6a5dee726</errorID>
      <errorWord>）</errorWord>
      <group>L1_Format</group>
      <groupName>格式问题</groupName>
      <ability>L2_HalfPunc_CN</ability>
      <abilityName>全半角问题</abilityName>
      <candidateList>
        <item>)</item>
      </candidateList>
      <explain>文本全半角错误。</explain>
      <paraID>7BCF596A</paraID>
      <start>7</start>
      <end>8</end>
      <status>modified</status>
      <modifiedWord>)</modifiedWord>
      <trackRevisions>false</trackRevisions>
    </reviewItem>
    <reviewItem>
      <errorID>f72dbfed-1f33-41b1-b652-42322b503112</errorID>
      <errorWord>（</errorWord>
      <group>L1_Format</group>
      <groupName>格式问题</groupName>
      <ability>L2_HalfPunc_CN</ability>
      <abilityName>全半角问题</abilityName>
      <candidateList>
        <item>(</item>
      </candidateList>
      <explain>文本全半角错误。</explain>
      <paraID>7F7E1ACB</paraID>
      <start>3</start>
      <end>4</end>
      <status>modified</status>
      <modifiedWord>(</modifiedWord>
      <trackRevisions>false</trackRevisions>
    </reviewItem>
    <reviewItem>
      <errorID>13fcfd5c-198a-472e-9a66-6032beb1b68a</errorID>
      <errorWord>）</errorWord>
      <group>L1_Format</group>
      <groupName>格式问题</groupName>
      <ability>L2_HalfPunc_CN</ability>
      <abilityName>全半角问题</abilityName>
      <candidateList>
        <item>)</item>
      </candidateList>
      <explain>文本全半角错误。</explain>
      <paraID>7F7E1ACB</paraID>
      <start>6</start>
      <end>7</end>
      <status>modified</status>
      <modifiedWord>)</modifiedWord>
      <trackRevisions>false</trackRevisions>
    </reviewItem>
    <reviewItem>
      <errorID>70143e26-73f5-4bff-8c1a-dc27e3fb39a2</errorID>
      <errorWord>（</errorWord>
      <group>L1_Format</group>
      <groupName>格式问题</groupName>
      <ability>L2_HalfPunc_CN</ability>
      <abilityName>全半角问题</abilityName>
      <candidateList>
        <item>(</item>
      </candidateList>
      <explain>文本全半角错误。</explain>
      <paraID>344BD45B</paraID>
      <start>3</start>
      <end>4</end>
      <status>modified</status>
      <modifiedWord>(</modifiedWord>
      <trackRevisions>false</trackRevisions>
    </reviewItem>
    <reviewItem>
      <errorID>1134e545-662d-4178-bc3c-a5642ab95c57</errorID>
      <errorWord>）</errorWord>
      <group>L1_Format</group>
      <groupName>格式问题</groupName>
      <ability>L2_HalfPunc_CN</ability>
      <abilityName>全半角问题</abilityName>
      <candidateList>
        <item>)</item>
      </candidateList>
      <explain>文本全半角错误。</explain>
      <paraID>344BD45B</paraID>
      <start>7</start>
      <end>8</end>
      <status>modified</status>
      <modifiedWord>)</modifiedWord>
      <trackRevisions>false</trackRevisions>
    </reviewItem>
    <reviewItem>
      <errorID>1b37905d-9ebf-44c1-b879-aadf88e056ca</errorID>
      <errorWord>（</errorWord>
      <group>L1_Format</group>
      <groupName>格式问题</groupName>
      <ability>L2_HalfPunc_CN</ability>
      <abilityName>全半角问题</abilityName>
      <candidateList>
        <item>(</item>
      </candidateList>
      <explain>文本全半角错误。</explain>
      <paraID>585D16C6</paraID>
      <start>3</start>
      <end>4</end>
      <status>modified</status>
      <modifiedWord>(</modifiedWord>
      <trackRevisions>false</trackRevisions>
    </reviewItem>
    <reviewItem>
      <errorID>a86cd281-d548-4b08-9227-5ee6b7294edc</errorID>
      <errorWord>）</errorWord>
      <group>L1_Format</group>
      <groupName>格式问题</groupName>
      <ability>L2_HalfPunc_CN</ability>
      <abilityName>全半角问题</abilityName>
      <candidateList>
        <item>)</item>
      </candidateList>
      <explain>文本全半角错误。</explain>
      <paraID>585D16C6</paraID>
      <start>7</start>
      <end>8</end>
      <status>modified</status>
      <modifiedWord>)</modifiedWord>
      <trackRevisions>false</trackRevisions>
    </reviewItem>
    <reviewItem>
      <errorID>af10cef5-45b5-4ab7-b395-4c35f568d263</errorID>
      <errorWord>（</errorWord>
      <group>L1_Format</group>
      <groupName>格式问题</groupName>
      <ability>L2_HalfPunc_CN</ability>
      <abilityName>全半角问题</abilityName>
      <candidateList>
        <item>(</item>
      </candidateList>
      <explain>文本全半角错误。</explain>
      <paraID>42F182A9</paraID>
      <start>3</start>
      <end>4</end>
      <status>modified</status>
      <modifiedWord>(</modifiedWord>
      <trackRevisions>false</trackRevisions>
    </reviewItem>
    <reviewItem>
      <errorID>4e267bb5-f4ff-41be-9f6c-2b4e4420ce8a</errorID>
      <errorWord>）</errorWord>
      <group>L1_Format</group>
      <groupName>格式问题</groupName>
      <ability>L2_HalfPunc_CN</ability>
      <abilityName>全半角问题</abilityName>
      <candidateList>
        <item>)</item>
      </candidateList>
      <explain>文本全半角错误。</explain>
      <paraID>42F182A9</paraID>
      <start>7</start>
      <end>8</end>
      <status>modified</status>
      <modifiedWord>)</modifiedWord>
      <trackRevisions>false</trackRevisions>
    </reviewItem>
    <reviewItem>
      <errorID>d650ba8a-6c08-4f4a-97ab-e6f8c1b7d05b</errorID>
      <errorWord>（</errorWord>
      <group>L1_Format</group>
      <groupName>格式问题</groupName>
      <ability>L2_HalfPunc_CN</ability>
      <abilityName>全半角问题</abilityName>
      <candidateList>
        <item>(</item>
      </candidateList>
      <explain>文本全半角错误。</explain>
      <paraID> 9BEAC0B</paraID>
      <start>0</start>
      <end>1</end>
      <status>modified</status>
      <modifiedWord>(</modifiedWord>
      <trackRevisions>false</trackRevisions>
    </reviewItem>
    <reviewItem>
      <errorID>c0b4632c-0c9c-4ab5-8c3f-fced24cbe4ef</errorID>
      <errorWord>）</errorWord>
      <group>L1_Format</group>
      <groupName>格式问题</groupName>
      <ability>L2_HalfPunc_CN</ability>
      <abilityName>全半角问题</abilityName>
      <candidateList>
        <item>)</item>
      </candidateList>
      <explain>文本全半角错误。</explain>
      <paraID> 9BEAC0B</paraID>
      <start>11</start>
      <end>12</end>
      <status>modified</status>
      <modifiedWord>)</modifiedWord>
      <trackRevisions>false</trackRevisions>
    </reviewItem>
    <reviewItem>
      <errorID>b7405ef3-f584-4005-920d-694aa88ab020</errorID>
      <errorWord>（</errorWord>
      <group>L1_Format</group>
      <groupName>格式问题</groupName>
      <ability>L2_HalfPunc_CN</ability>
      <abilityName>全半角问题</abilityName>
      <candidateList>
        <item>(</item>
      </candidateList>
      <explain>文本全半角错误。</explain>
      <paraID>  5DC612</paraID>
      <start>0</start>
      <end>1</end>
      <status>modified</status>
      <modifiedWord>(</modifiedWord>
      <trackRevisions>false</trackRevisions>
    </reviewItem>
    <reviewItem>
      <errorID>1cdd2dba-0868-4e9d-a617-3cbcd1240572</errorID>
      <errorWord>）</errorWord>
      <group>L1_Format</group>
      <groupName>格式问题</groupName>
      <ability>L2_HalfPunc_CN</ability>
      <abilityName>全半角问题</abilityName>
      <candidateList>
        <item>)</item>
      </candidateList>
      <explain>文本全半角错误。</explain>
      <paraID>  5DC612</paraID>
      <start>11</start>
      <end>12</end>
      <status>modified</status>
      <modifiedWord>)</modifiedWord>
      <trackRevisions>false</trackRevisions>
    </reviewItem>
    <reviewItem>
      <errorID>54c41ddd-217e-45d8-ab21-4cb17a5aa462</errorID>
      <errorWord>（</errorWord>
      <group>L1_Format</group>
      <groupName>格式问题</groupName>
      <ability>L2_HalfPunc_CN</ability>
      <abilityName>全半角问题</abilityName>
      <candidateList>
        <item>(</item>
      </candidateList>
      <explain>文本全半角错误。</explain>
      <paraID> A09437C</paraID>
      <start>0</start>
      <end>1</end>
      <status>modified</status>
      <modifiedWord>(</modifiedWord>
      <trackRevisions>false</trackRevisions>
    </reviewItem>
    <reviewItem>
      <errorID>6de49f4d-fa1d-427f-baf2-9ae39e263641</errorID>
      <errorWord>）</errorWord>
      <group>L1_Format</group>
      <groupName>格式问题</groupName>
      <ability>L2_HalfPunc_CN</ability>
      <abilityName>全半角问题</abilityName>
      <candidateList>
        <item>)</item>
      </candidateList>
      <explain>文本全半角错误。</explain>
      <paraID> A09437C</paraID>
      <start>19</start>
      <end>20</end>
      <status>modified</status>
      <modifiedWord>)</modifiedWord>
      <trackRevisions>false</trackRevisions>
    </reviewItem>
    <reviewItem>
      <errorID>39f61c7e-fe94-48ad-a67f-9fe78cd79e2e</errorID>
      <errorWord>（</errorWord>
      <group>L1_Format</group>
      <groupName>格式问题</groupName>
      <ability>L2_HalfPunc_CN</ability>
      <abilityName>全半角问题</abilityName>
      <candidateList>
        <item>(</item>
      </candidateList>
      <explain>文本全半角错误。</explain>
      <paraID>27281684</paraID>
      <start>0</start>
      <end>1</end>
      <status>modified</status>
      <modifiedWord>(</modifiedWord>
      <trackRevisions>false</trackRevisions>
    </reviewItem>
    <reviewItem>
      <errorID>b868da8b-3c6b-48ca-ad68-87a0173281a0</errorID>
      <errorWord>）</errorWord>
      <group>L1_Format</group>
      <groupName>格式问题</groupName>
      <ability>L2_HalfPunc_CN</ability>
      <abilityName>全半角问题</abilityName>
      <candidateList>
        <item>)</item>
      </candidateList>
      <explain>文本全半角错误。</explain>
      <paraID>27281684</paraID>
      <start>19</start>
      <end>20</end>
      <status>modified</status>
      <modifiedWord>)</modifiedWord>
      <trackRevisions>false</trackRevisions>
    </reviewItem>
    <reviewItem>
      <errorID>a6754098-5e6c-4ac6-8450-0ec2781110bd</errorID>
      <errorWord>（</errorWord>
      <group>L1_Format</group>
      <groupName>格式问题</groupName>
      <ability>L2_HalfPunc_CN</ability>
      <abilityName>全半角问题</abilityName>
      <candidateList>
        <item>(</item>
      </candidateList>
      <explain>文本全半角错误。</explain>
      <paraID>2A645102</paraID>
      <start>0</start>
      <end>1</end>
      <status>modified</status>
      <modifiedWord>(</modifiedWord>
      <trackRevisions>false</trackRevisions>
    </reviewItem>
    <reviewItem>
      <errorID>9828e8fd-1c3a-47f1-9ade-265e1d24dc5e</errorID>
      <errorWord>）</errorWord>
      <group>L1_Format</group>
      <groupName>格式问题</groupName>
      <ability>L2_HalfPunc_CN</ability>
      <abilityName>全半角问题</abilityName>
      <candidateList>
        <item>)</item>
      </candidateList>
      <explain>文本全半角错误。</explain>
      <paraID>2A645102</paraID>
      <start>12</start>
      <end>13</end>
      <status>modified</status>
      <modifiedWord>)</modifiedWord>
      <trackRevisions>false</trackRevisions>
    </reviewItem>
    <reviewItem>
      <errorID>9025c245-91dd-48f9-8d2c-ca8470647a1f</errorID>
      <errorWord>(</errorWord>
      <group>L1_Format</group>
      <groupName>格式问题</groupName>
      <ability>L2_HalfPunc_CN</ability>
      <abilityName>全半角问题</abilityName>
      <candidateList>
        <item>（</item>
      </candidateList>
      <explain>文本全半角错误。</explain>
      <paraID>49E60981</paraID>
      <start>8</start>
      <end>9</end>
      <status>modified</status>
      <modifiedWord>（</modifiedWord>
      <trackRevisions>false</trackRevisions>
    </reviewItem>
    <reviewItem>
      <errorID>2b381982-2d27-4122-a429-c8316ddf19bc</errorID>
      <errorWord>)</errorWord>
      <group>L1_Format</group>
      <groupName>格式问题</groupName>
      <ability>L2_HalfPunc_CN</ability>
      <abilityName>全半角问题</abilityName>
      <candidateList>
        <item>）</item>
      </candidateList>
      <explain>文本全半角错误。</explain>
      <paraID>49E60981</paraID>
      <start>22</start>
      <end>23</end>
      <status>modified</status>
      <modifiedWord>）</modifiedWord>
      <trackRevisions>false</trackRevisions>
    </reviewItem>
    <reviewItem>
      <errorID>f17ff2b4-2fd5-463e-993f-223cc598b9c2</errorID>
      <errorWord>＞</errorWord>
      <group>L1_Format</group>
      <groupName>格式问题</groupName>
      <ability>L2_HalfPunc_CN</ability>
      <abilityName>全半角问题</abilityName>
      <candidateList>
        <item>&gt;</item>
      </candidateList>
      <explain>文本全半角错误。</explain>
      <paraID>7ED0F63B</paraID>
      <start>0</start>
      <end>1</end>
      <status>modified</status>
      <modifiedWord>&gt;</modifiedWord>
      <trackRevisions>false</trackRevisions>
    </reviewItem>
    <reviewItem>
      <errorID>4abde7c5-5c9b-4a95-8217-8d12b00ec438</errorID>
      <errorWord>（</errorWord>
      <group>L1_Format</group>
      <groupName>格式问题</groupName>
      <ability>L2_HalfPunc_CN</ability>
      <abilityName>全半角问题</abilityName>
      <candidateList>
        <item>(</item>
      </candidateList>
      <explain>文本全半角错误。</explain>
      <paraID>74BD1BB0</paraID>
      <start>0</start>
      <end>1</end>
      <status>modified</status>
      <modifiedWord>(</modifiedWord>
      <trackRevisions>false</trackRevisions>
    </reviewItem>
    <reviewItem>
      <errorID>a1c36854-3795-4121-90bd-204edf1fbbe2</errorID>
      <errorWord>）</errorWord>
      <group>L1_Format</group>
      <groupName>格式问题</groupName>
      <ability>L2_HalfPunc_CN</ability>
      <abilityName>全半角问题</abilityName>
      <candidateList>
        <item>)</item>
      </candidateList>
      <explain>文本全半角错误。</explain>
      <paraID>74BD1BB0</paraID>
      <start>17</start>
      <end>18</end>
      <status>modified</status>
      <modifiedWord>)</modifiedWord>
      <trackRevisions>false</trackRevisions>
    </reviewItem>
    <reviewItem>
      <errorID>4bd512ce-6642-4f09-9c90-77e47bcae7ca</errorID>
      <errorWord>＞</errorWord>
      <group>L1_Format</group>
      <groupName>格式问题</groupName>
      <ability>L2_HalfPunc_CN</ability>
      <abilityName>全半角问题</abilityName>
      <candidateList>
        <item>&gt;</item>
      </candidateList>
      <explain>文本全半角错误。</explain>
      <paraID>62F24CCC</paraID>
      <start>0</start>
      <end>1</end>
      <status>modified</status>
      <modifiedWord>&gt;</modifiedWord>
      <trackRevisions>false</trackRevisions>
    </reviewItem>
    <reviewItem>
      <errorID>3f296c4f-4eff-41e0-8822-f169d0d1ce76</errorID>
      <errorWord>（</errorWord>
      <group>L1_Format</group>
      <groupName>格式问题</groupName>
      <ability>L2_HalfPunc_CN</ability>
      <abilityName>全半角问题</abilityName>
      <candidateList>
        <item>(</item>
      </candidateList>
      <explain>文本全半角错误。</explain>
      <paraID>492040D5</paraID>
      <start>0</start>
      <end>1</end>
      <status>modified</status>
      <modifiedWord>(</modifiedWord>
      <trackRevisions>false</trackRevisions>
    </reviewItem>
    <reviewItem>
      <errorID>3fe96e15-f883-48ea-a5df-5ef9a83c25b2</errorID>
      <errorWord>）</errorWord>
      <group>L1_Format</group>
      <groupName>格式问题</groupName>
      <ability>L2_HalfPunc_CN</ability>
      <abilityName>全半角问题</abilityName>
      <candidateList>
        <item>)</item>
      </candidateList>
      <explain>文本全半角错误。</explain>
      <paraID>492040D5</paraID>
      <start>11</start>
      <end>12</end>
      <status>modified</status>
      <modifiedWord>)</modifiedWord>
      <trackRevisions>false</trackRevisions>
    </reviewItem>
    <reviewItem>
      <errorID>1cd14034-6168-482c-8e78-d71ad05f6c0c</errorID>
      <errorWord>＞</errorWord>
      <group>L1_Format</group>
      <groupName>格式问题</groupName>
      <ability>L2_HalfPunc_CN</ability>
      <abilityName>全半角问题</abilityName>
      <candidateList>
        <item>&gt;</item>
      </candidateList>
      <explain>文本全半角错误。</explain>
      <paraID>6254B941</paraID>
      <start>0</start>
      <end>1</end>
      <status>modified</status>
      <modifiedWord>&gt;</modifiedWord>
      <trackRevisions>false</trackRevisions>
    </reviewItem>
    <reviewItem>
      <errorID>b5708eb1-4e75-435c-8a5e-4fc05c02a201</errorID>
      <errorWord>（</errorWord>
      <group>L1_Format</group>
      <groupName>格式问题</groupName>
      <ability>L2_HalfPunc_CN</ability>
      <abilityName>全半角问题</abilityName>
      <candidateList>
        <item>(</item>
      </candidateList>
      <explain>文本全半角错误。</explain>
      <paraID>2FD6A162</paraID>
      <start>0</start>
      <end>1</end>
      <status>modified</status>
      <modifiedWord>(</modifiedWord>
      <trackRevisions>false</trackRevisions>
    </reviewItem>
    <reviewItem>
      <errorID>7625fdb3-9a8c-42ba-ba31-4a3b28a2810c</errorID>
      <errorWord>）</errorWord>
      <group>L1_Format</group>
      <groupName>格式问题</groupName>
      <ability>L2_HalfPunc_CN</ability>
      <abilityName>全半角问题</abilityName>
      <candidateList>
        <item>)</item>
      </candidateList>
      <explain>文本全半角错误。</explain>
      <paraID>2FD6A162</paraID>
      <start>19</start>
      <end>20</end>
      <status>modified</status>
      <modifiedWord>)</modifiedWord>
      <trackRevisions>false</trackRevisions>
    </reviewItem>
    <reviewItem>
      <errorID>8f4b43ec-fb08-4f22-b664-d8adc56c3a60</errorID>
      <errorWord>（</errorWord>
      <group>L1_Format</group>
      <groupName>格式问题</groupName>
      <ability>L2_HalfPunc_CN</ability>
      <abilityName>全半角问题</abilityName>
      <candidateList>
        <item>(</item>
      </candidateList>
      <explain>文本全半角错误。</explain>
      <paraID>1260FBF7</paraID>
      <start>0</start>
      <end>1</end>
      <status>modified</status>
      <modifiedWord>(</modifiedWord>
      <trackRevisions>false</trackRevisions>
    </reviewItem>
    <reviewItem>
      <errorID>df3e7756-fd05-41a4-975d-cdbc132e3547</errorID>
      <errorWord>）</errorWord>
      <group>L1_Format</group>
      <groupName>格式问题</groupName>
      <ability>L2_HalfPunc_CN</ability>
      <abilityName>全半角问题</abilityName>
      <candidateList>
        <item>)</item>
      </candidateList>
      <explain>文本全半角错误。</explain>
      <paraID>1260FBF7</paraID>
      <start>19</start>
      <end>20</end>
      <status>modified</status>
      <modifiedWord>)</modifiedWord>
      <trackRevisions>false</trackRevisions>
    </reviewItem>
    <reviewItem>
      <errorID>a10112ce-e71d-40fb-9903-be1da68409f8</errorID>
      <errorWord>（</errorWord>
      <group>L1_Format</group>
      <groupName>格式问题</groupName>
      <ability>L2_HalfPunc_CN</ability>
      <abilityName>全半角问题</abilityName>
      <candidateList>
        <item>(</item>
      </candidateList>
      <explain>文本全半角错误。</explain>
      <paraID>6236BD4D</paraID>
      <start>0</start>
      <end>1</end>
      <status>modified</status>
      <modifiedWord>(</modifiedWord>
      <trackRevisions>false</trackRevisions>
    </reviewItem>
    <reviewItem>
      <errorID>8bb70279-0297-477e-9401-3e8a82265379</errorID>
      <errorWord>）</errorWord>
      <group>L1_Format</group>
      <groupName>格式问题</groupName>
      <ability>L2_HalfPunc_CN</ability>
      <abilityName>全半角问题</abilityName>
      <candidateList>
        <item>)</item>
      </candidateList>
      <explain>文本全半角错误。</explain>
      <paraID>6236BD4D</paraID>
      <start>12</start>
      <end>13</end>
      <status>modified</status>
      <modifiedWord>)</modifiedWord>
      <trackRevisions>false</trackRevisions>
    </reviewItem>
    <reviewItem>
      <errorID>e1b0bc22-6992-449f-bc6d-d04cd1df2522</errorID>
      <errorWord>（</errorWord>
      <group>L1_Format</group>
      <groupName>格式问题</groupName>
      <ability>L2_HalfPunc_CN</ability>
      <abilityName>全半角问题</abilityName>
      <candidateList>
        <item>(</item>
      </candidateList>
      <explain>文本全半角错误。</explain>
      <paraID>710B6002</paraID>
      <start>0</start>
      <end>1</end>
      <status>modified</status>
      <modifiedWord>(</modifiedWord>
      <trackRevisions>false</trackRevisions>
    </reviewItem>
    <reviewItem>
      <errorID>1268a3ec-d248-4d77-926e-4327e58b8a9b</errorID>
      <errorWord>）</errorWord>
      <group>L1_Format</group>
      <groupName>格式问题</groupName>
      <ability>L2_HalfPunc_CN</ability>
      <abilityName>全半角问题</abilityName>
      <candidateList>
        <item>)</item>
      </candidateList>
      <explain>文本全半角错误。</explain>
      <paraID>710B6002</paraID>
      <start>12</start>
      <end>13</end>
      <status>modified</status>
      <modifiedWord>)</modifiedWord>
      <trackRevisions>false</trackRevisions>
    </reviewItem>
    <reviewItem>
      <errorID>94ad4be0-3df3-41ac-8062-ae57d9153cdd</errorID>
      <errorWord>＞</errorWord>
      <group>L1_Format</group>
      <groupName>格式问题</groupName>
      <ability>L2_HalfPunc_CN</ability>
      <abilityName>全半角问题</abilityName>
      <candidateList>
        <item>&gt;</item>
      </candidateList>
      <explain>文本全半角错误。</explain>
      <paraID> B2120BA</paraID>
      <start>0</start>
      <end>1</end>
      <status>modified</status>
      <modifiedWord>&gt;</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29b54-8d07-4cdf-b4cf-616a9a4c5e71}">
  <ds:schemaRefs/>
</ds:datastoreItem>
</file>

<file path=docProps/app.xml><?xml version="1.0" encoding="utf-8"?>
<Properties xmlns="http://schemas.openxmlformats.org/officeDocument/2006/extended-properties" xmlns:vt="http://schemas.openxmlformats.org/officeDocument/2006/docPropsVTypes">
  <Template>Normal</Template>
  <Company>jczx</Company>
  <Pages>36</Pages>
  <Words>12105</Words>
  <Characters>22355</Characters>
  <Lines>64</Lines>
  <Paragraphs>18</Paragraphs>
  <TotalTime>1</TotalTime>
  <ScaleCrop>false</ScaleCrop>
  <LinksUpToDate>false</LinksUpToDate>
  <CharactersWithSpaces>23283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2021-05-11T07:56:00Z</dcterms:created>
  <dc:creator>clx</dc:creator>
  <cp:lastModifiedBy>蜡笔小鱼儿</cp:lastModifiedBy>
  <cp:lastPrinted>2025-04-03T11:01:00Z</cp:lastPrinted>
  <dcterms:modified xsi:type="dcterms:W3CDTF">2026-07-01T07:28:55Z</dcterms:modified>
  <dc:title>国内外电阻材料产品标准水平对比分析</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2F36DE9BD8FD44F8B20B989996A821BB_13</vt:lpwstr>
  </property>
  <property fmtid="{D5CDD505-2E9C-101B-9397-08002B2CF9AE}" pid="4" name="KSOTemplateDocerSaveRecord">
    <vt:lpwstr>eyJoZGlkIjoiNDI1NGQ4MDY4NjMxYWVlMzc3ODM2NDE0MmU1ODUxYzYiLCJ1c2VySWQiOiIyMDY1MDg2MjQifQ==</vt:lpwstr>
  </property>
</Properties>
</file>