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B27C7">
      <w:pPr>
        <w:pStyle w:val="5"/>
        <w:autoSpaceDE w:val="0"/>
        <w:autoSpaceDN w:val="0"/>
        <w:adjustRightInd w:val="0"/>
        <w:snapToGrid w:val="0"/>
        <w:jc w:val="right"/>
        <w:rPr>
          <w:kern w:val="0"/>
          <w:sz w:val="52"/>
        </w:rPr>
      </w:pPr>
      <w:r>
        <w:rPr>
          <w:rFonts w:hint="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4374515</wp:posOffset>
            </wp:positionH>
            <wp:positionV relativeFrom="page">
              <wp:posOffset>1068705</wp:posOffset>
            </wp:positionV>
            <wp:extent cx="1695450" cy="676275"/>
            <wp:effectExtent l="19050" t="0" r="0" b="0"/>
            <wp:wrapNone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5210810</wp:posOffset>
            </wp:positionH>
            <wp:positionV relativeFrom="paragraph">
              <wp:posOffset>149225</wp:posOffset>
            </wp:positionV>
            <wp:extent cx="732790" cy="772160"/>
            <wp:effectExtent l="19050" t="0" r="0" b="0"/>
            <wp:wrapSquare wrapText="bothSides"/>
            <wp:docPr id="13" name="图片 5" descr="微信图片_20200928102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 descr="微信图片_2020092810215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3999" t="4861" r="5600" b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77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6EFAC6E">
      <w:pPr>
        <w:tabs>
          <w:tab w:val="left" w:pos="8820"/>
        </w:tabs>
        <w:spacing w:after="312" w:afterLines="100"/>
        <w:jc w:val="distribute"/>
        <w:rPr>
          <w:b/>
          <w:bCs/>
          <w:color w:val="000000"/>
          <w:spacing w:val="40"/>
          <w:position w:val="-30"/>
          <w:sz w:val="52"/>
          <w:szCs w:val="52"/>
        </w:rPr>
      </w:pPr>
      <w:bookmarkStart w:id="0" w:name="_Toc441433866"/>
      <w:bookmarkStart w:id="1" w:name="_Toc441433960"/>
    </w:p>
    <w:p w14:paraId="6BF3EE7C">
      <w:pPr>
        <w:tabs>
          <w:tab w:val="left" w:pos="8820"/>
        </w:tabs>
        <w:spacing w:after="312" w:afterLines="100"/>
        <w:jc w:val="distribute"/>
        <w:rPr>
          <w:b/>
          <w:bCs/>
          <w:color w:val="000000"/>
          <w:spacing w:val="40"/>
          <w:position w:val="-30"/>
          <w:sz w:val="52"/>
          <w:szCs w:val="52"/>
        </w:rPr>
      </w:pPr>
      <w:r>
        <w:rPr>
          <w:rFonts w:hint="eastAsia" w:ascii="宋体" w:hAnsi="宋体" w:cs="宋体"/>
          <w:b/>
          <w:bCs/>
          <w:color w:val="000000"/>
          <w:spacing w:val="40"/>
          <w:position w:val="-30"/>
          <w:sz w:val="52"/>
          <w:szCs w:val="52"/>
        </w:rPr>
        <w:t>河南省地方计量</w:t>
      </w:r>
      <w:bookmarkEnd w:id="0"/>
      <w:bookmarkEnd w:id="1"/>
      <w:r>
        <w:rPr>
          <w:rFonts w:hint="eastAsia" w:ascii="宋体" w:hAnsi="宋体" w:cs="宋体"/>
          <w:b/>
          <w:bCs/>
          <w:color w:val="000000"/>
          <w:spacing w:val="40"/>
          <w:position w:val="-30"/>
          <w:sz w:val="52"/>
          <w:szCs w:val="52"/>
        </w:rPr>
        <w:t>检定规程</w:t>
      </w:r>
    </w:p>
    <w:p w14:paraId="336F0642">
      <w:pPr>
        <w:jc w:val="center"/>
        <w:rPr>
          <w:rFonts w:hint="default" w:ascii="黑体" w:eastAsia="黑体"/>
          <w:sz w:val="28"/>
          <w:szCs w:val="28"/>
          <w:lang w:val="en-US" w:eastAsia="zh-CN"/>
        </w:rPr>
      </w:pPr>
      <w:bookmarkStart w:id="2" w:name="_Toc11739372"/>
      <w:r>
        <w:rPr>
          <w:rFonts w:hint="eastAsia" w:ascii="黑体" w:hAnsi="黑体" w:eastAsia="黑体" w:cs="黑体"/>
          <w:color w:val="000000"/>
          <w:sz w:val="28"/>
          <w:szCs w:val="28"/>
        </w:rPr>
        <w:t xml:space="preserve">                           JJG（豫） XXXX-</w:t>
      </w:r>
      <w:bookmarkEnd w:id="2"/>
      <w:r>
        <w:rPr>
          <w:rFonts w:hint="eastAsia" w:ascii="黑体" w:hAnsi="黑体" w:eastAsia="黑体" w:cs="黑体"/>
          <w:color w:val="000000"/>
          <w:sz w:val="28"/>
          <w:szCs w:val="28"/>
        </w:rPr>
        <w:t>20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26</w:t>
      </w:r>
    </w:p>
    <w:p w14:paraId="19AD8241">
      <w:pPr>
        <w:jc w:val="center"/>
        <w:rPr>
          <w:b/>
        </w:rPr>
      </w:pPr>
      <w:r>
        <w:rPr>
          <w:b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0004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0pt;height:0pt;width:425.2pt;mso-position-horizontal:center;z-index:251662336;mso-width-relative:page;mso-height-relative:page;" filled="f" stroked="t" coordsize="21600,21600" o:gfxdata="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wyttzTAAAA&#10;AgEAAA8AAAAAAAAAAQAgAAAAIgAAAGRycy9kb3ducmV2LnhtbFBLAQIUABQAAAAIAIdO4kDkW67n&#10;6QEAALkDAAAOAAAAAAAAAAEAIAAAACIBAABkcnMvZTJvRG9jLnhtbFBLBQYAAAAABgAGAFkBAAB9&#10;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FE69808">
      <w:pPr>
        <w:rPr>
          <w:b/>
        </w:rPr>
      </w:pPr>
    </w:p>
    <w:p w14:paraId="20B977FC">
      <w:pPr>
        <w:jc w:val="center"/>
        <w:rPr>
          <w:rFonts w:hint="eastAsia" w:ascii="黑体" w:eastAsia="黑体"/>
          <w:snapToGrid w:val="0"/>
          <w:sz w:val="52"/>
          <w:lang w:val="en-US" w:eastAsia="zh-CN"/>
        </w:rPr>
      </w:pPr>
      <w:r>
        <w:rPr>
          <w:rFonts w:hint="eastAsia" w:ascii="黑体" w:eastAsia="黑体"/>
          <w:snapToGrid w:val="0"/>
          <w:sz w:val="52"/>
          <w:lang w:val="en-US" w:eastAsia="zh-CN"/>
        </w:rPr>
        <w:t>预应力压浆设备</w:t>
      </w:r>
    </w:p>
    <w:p w14:paraId="79E98234">
      <w:pPr>
        <w:jc w:val="center"/>
        <w:rPr>
          <w:rFonts w:hint="default" w:ascii="黑体" w:hAnsi="宋体" w:eastAsia="黑体"/>
          <w:sz w:val="28"/>
          <w:szCs w:val="28"/>
          <w:lang w:val="en-US"/>
        </w:rPr>
      </w:pP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Prestressing Grouting Equipment</w:t>
      </w:r>
    </w:p>
    <w:p w14:paraId="0E1E6D75">
      <w:pPr>
        <w:jc w:val="center"/>
        <w:rPr>
          <w:b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(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征求意见</w:t>
      </w:r>
      <w:r>
        <w:rPr>
          <w:rFonts w:hint="eastAsia" w:ascii="黑体" w:hAnsi="宋体" w:eastAsia="黑体"/>
          <w:sz w:val="28"/>
          <w:szCs w:val="28"/>
        </w:rPr>
        <w:t>稿)</w:t>
      </w:r>
    </w:p>
    <w:p w14:paraId="67035FE2">
      <w:pPr>
        <w:jc w:val="center"/>
        <w:rPr>
          <w:b/>
          <w:sz w:val="30"/>
        </w:rPr>
      </w:pPr>
    </w:p>
    <w:p w14:paraId="315944A2">
      <w:pPr>
        <w:jc w:val="center"/>
        <w:rPr>
          <w:b/>
          <w:sz w:val="30"/>
        </w:rPr>
      </w:pPr>
    </w:p>
    <w:p w14:paraId="7B9B1E5A">
      <w:pPr>
        <w:rPr>
          <w:rFonts w:ascii="黑体" w:eastAsia="黑体"/>
          <w:b/>
          <w:sz w:val="30"/>
        </w:rPr>
      </w:pPr>
    </w:p>
    <w:p w14:paraId="6F28A3D5">
      <w:pPr>
        <w:rPr>
          <w:rFonts w:ascii="黑体" w:eastAsia="黑体"/>
          <w:b/>
          <w:sz w:val="30"/>
        </w:rPr>
      </w:pPr>
    </w:p>
    <w:p w14:paraId="41B01764">
      <w:pPr>
        <w:rPr>
          <w:rFonts w:ascii="黑体" w:eastAsia="黑体"/>
          <w:b/>
          <w:sz w:val="30"/>
        </w:rPr>
      </w:pPr>
    </w:p>
    <w:p w14:paraId="7FFC92E5">
      <w:pPr>
        <w:rPr>
          <w:rFonts w:ascii="黑体" w:eastAsia="黑体"/>
          <w:b/>
          <w:sz w:val="30"/>
        </w:rPr>
      </w:pPr>
    </w:p>
    <w:p w14:paraId="7E898133">
      <w:pPr>
        <w:rPr>
          <w:rFonts w:ascii="黑体" w:eastAsia="黑体"/>
          <w:b/>
          <w:sz w:val="30"/>
        </w:rPr>
      </w:pPr>
    </w:p>
    <w:p w14:paraId="48AFB872">
      <w:pPr>
        <w:rPr>
          <w:rFonts w:ascii="黑体" w:eastAsia="黑体"/>
          <w:b/>
          <w:sz w:val="30"/>
        </w:rPr>
      </w:pPr>
    </w:p>
    <w:p w14:paraId="389790E3">
      <w:pPr>
        <w:rPr>
          <w:rFonts w:ascii="黑体" w:eastAsia="黑体"/>
          <w:b/>
          <w:sz w:val="30"/>
        </w:rPr>
      </w:pPr>
    </w:p>
    <w:p w14:paraId="1A2D0AF9">
      <w:pPr>
        <w:rPr>
          <w:rFonts w:ascii="黑体" w:eastAsia="黑体"/>
          <w:b/>
          <w:sz w:val="30"/>
        </w:rPr>
      </w:pPr>
    </w:p>
    <w:p w14:paraId="2DBCC036">
      <w:pPr>
        <w:spacing w:line="480" w:lineRule="auto"/>
        <w:rPr>
          <w:rFonts w:ascii="黑体" w:eastAsia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XXXX</w:t>
      </w:r>
      <w:r>
        <w:rPr>
          <w:rFonts w:hint="eastAsia" w:ascii="黑体" w:hAnsi="黑体" w:eastAsia="黑体" w:cs="黑体"/>
          <w:sz w:val="28"/>
          <w:szCs w:val="28"/>
        </w:rPr>
        <w:sym w:font="Symbol" w:char="F0BE"/>
      </w:r>
      <w:r>
        <w:rPr>
          <w:rFonts w:hint="eastAsia" w:ascii="黑体" w:hAnsi="黑体" w:eastAsia="黑体" w:cs="黑体"/>
          <w:sz w:val="28"/>
          <w:szCs w:val="28"/>
        </w:rPr>
        <w:t>XX</w:t>
      </w:r>
      <w:r>
        <w:rPr>
          <w:rFonts w:hint="eastAsia" w:ascii="黑体" w:hAnsi="黑体" w:eastAsia="黑体" w:cs="黑体"/>
          <w:sz w:val="28"/>
          <w:szCs w:val="28"/>
        </w:rPr>
        <w:sym w:font="Symbol" w:char="F0BE"/>
      </w:r>
      <w:r>
        <w:rPr>
          <w:rFonts w:hint="eastAsia" w:ascii="黑体" w:hAnsi="黑体" w:eastAsia="黑体" w:cs="黑体"/>
          <w:sz w:val="28"/>
          <w:szCs w:val="28"/>
        </w:rPr>
        <w:t>XX发布                            XXXX</w:t>
      </w:r>
      <w:r>
        <w:rPr>
          <w:rFonts w:hint="eastAsia" w:ascii="黑体" w:hAnsi="黑体" w:eastAsia="黑体" w:cs="黑体"/>
          <w:sz w:val="28"/>
          <w:szCs w:val="28"/>
        </w:rPr>
        <w:sym w:font="Symbol" w:char="F0BE"/>
      </w:r>
      <w:r>
        <w:rPr>
          <w:rFonts w:hint="eastAsia" w:ascii="黑体" w:hAnsi="黑体" w:eastAsia="黑体" w:cs="黑体"/>
          <w:sz w:val="28"/>
          <w:szCs w:val="28"/>
        </w:rPr>
        <w:t>XX</w:t>
      </w:r>
      <w:r>
        <w:rPr>
          <w:rFonts w:hint="eastAsia" w:ascii="黑体" w:hAnsi="黑体" w:eastAsia="黑体" w:cs="黑体"/>
          <w:sz w:val="28"/>
          <w:szCs w:val="28"/>
        </w:rPr>
        <w:sym w:font="Symbol" w:char="F0BE"/>
      </w:r>
      <w:r>
        <w:rPr>
          <w:rFonts w:hint="eastAsia" w:ascii="黑体" w:hAnsi="黑体" w:eastAsia="黑体" w:cs="黑体"/>
          <w:sz w:val="28"/>
          <w:szCs w:val="28"/>
        </w:rPr>
        <w:t>XX实施</w:t>
      </w:r>
    </w:p>
    <w:p w14:paraId="02C11A28">
      <w:pPr>
        <w:jc w:val="center"/>
        <w:rPr>
          <w:rFonts w:ascii="黑体" w:hAnsi="Calibri" w:eastAsia="黑体"/>
          <w:color w:val="000000"/>
          <w:spacing w:val="60"/>
          <w:sz w:val="28"/>
          <w:szCs w:val="24"/>
        </w:rPr>
      </w:pPr>
      <w:r>
        <w:rPr>
          <w:rFonts w:ascii="宋体" w:hAnsi="宋体" w:cs="宋体"/>
          <w:b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9223375</wp:posOffset>
                </wp:positionV>
                <wp:extent cx="593979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26.25pt;height:0pt;width:467.7pt;mso-position-vertical-relative:page;z-index:251663360;mso-width-relative:page;mso-height-relative:page;" filled="f" stroked="t" coordsize="21600,21600" o:allowoverlap="f" o:gfxdata="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qzgO3X&#10;AAAACgEAAA8AAAAAAAAAAQAgAAAAIgAAAGRycy9kb3ducmV2LnhtbFBLAQIUABQAAAAIAIdO4kAo&#10;lNcA6AEAALkDAAAOAAAAAAAAAAEAIAAAACYBAABkcnMvZTJvRG9jLnhtbFBLBQYAAAAABgAGAFkB&#10;AACABQAAAAA=&#10;">
                <v:fill on="f" focussize="0,0"/>
                <v:stroke weight="1pt"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bookmarkStart w:id="3" w:name="_Toc441433870"/>
      <w:bookmarkStart w:id="4" w:name="_Toc441433964"/>
      <w:r>
        <w:rPr>
          <w:rFonts w:hint="eastAsia" w:ascii="宋体" w:hAnsi="宋体" w:cs="宋体"/>
          <w:b/>
          <w:bCs/>
          <w:color w:val="000000"/>
          <w:spacing w:val="56"/>
          <w:kern w:val="0"/>
          <w:sz w:val="44"/>
          <w:szCs w:val="44"/>
          <w:fitText w:val="5415" w:id="726623553"/>
        </w:rPr>
        <w:t>河南省市场监督管理</w:t>
      </w:r>
      <w:r>
        <w:rPr>
          <w:rFonts w:hint="eastAsia" w:ascii="宋体" w:hAnsi="宋体" w:cs="宋体"/>
          <w:b/>
          <w:bCs/>
          <w:color w:val="000000"/>
          <w:spacing w:val="3"/>
          <w:kern w:val="0"/>
          <w:sz w:val="44"/>
          <w:szCs w:val="44"/>
          <w:fitText w:val="5415" w:id="726623553"/>
        </w:rPr>
        <w:t>局</w:t>
      </w:r>
      <w:r>
        <w:rPr>
          <w:rFonts w:hint="eastAsia" w:ascii="黑体" w:hAnsi="Calibri" w:eastAsia="黑体"/>
          <w:color w:val="000000"/>
          <w:spacing w:val="60"/>
          <w:sz w:val="28"/>
          <w:szCs w:val="24"/>
        </w:rPr>
        <w:t>发布</w:t>
      </w:r>
      <w:bookmarkEnd w:id="3"/>
      <w:bookmarkEnd w:id="4"/>
    </w:p>
    <w:p w14:paraId="71DA79F1">
      <w:pPr>
        <w:spacing w:before="312" w:beforeLines="100" w:line="360" w:lineRule="auto"/>
        <w:ind w:firstLine="520" w:firstLineChars="100"/>
        <w:rPr>
          <w:rFonts w:ascii="黑体" w:hAnsi="黑体" w:eastAsia="黑体" w:cs="黑体"/>
          <w:sz w:val="52"/>
          <w:szCs w:val="52"/>
        </w:rPr>
        <w:sectPr>
          <w:headerReference r:id="rId4" w:type="first"/>
          <w:footerReference r:id="rId6" w:type="first"/>
          <w:headerReference r:id="rId3" w:type="default"/>
          <w:footerReference r:id="rId5" w:type="even"/>
          <w:pgSz w:w="11906" w:h="16838"/>
          <w:pgMar w:top="1440" w:right="1469" w:bottom="1440" w:left="1622" w:header="851" w:footer="992" w:gutter="0"/>
          <w:pgNumType w:fmt="decimal" w:start="1"/>
          <w:cols w:space="720" w:num="1"/>
          <w:titlePg/>
          <w:docGrid w:type="lines" w:linePitch="312" w:charSpace="0"/>
        </w:sectPr>
      </w:pPr>
    </w:p>
    <w:p w14:paraId="197B0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240" w:lineRule="auto"/>
        <w:ind w:firstLine="1040" w:firstLineChars="200"/>
        <w:textAlignment w:val="auto"/>
        <w:rPr>
          <w:rFonts w:hint="eastAsia" w:ascii="黑体" w:hAnsi="黑体" w:eastAsia="黑体" w:cs="黑体"/>
          <w:sz w:val="52"/>
          <w:szCs w:val="52"/>
          <w:lang w:val="en-US" w:eastAsia="zh-CN"/>
        </w:rPr>
      </w:pPr>
      <w:r>
        <w:rPr>
          <w:rFonts w:hint="default" w:ascii="黑体" w:hAnsi="黑体" w:eastAsia="黑体" w:cs="黑体"/>
          <w:sz w:val="52"/>
          <w:szCs w:val="5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3988435</wp:posOffset>
                </wp:positionH>
                <wp:positionV relativeFrom="paragraph">
                  <wp:posOffset>267970</wp:posOffset>
                </wp:positionV>
                <wp:extent cx="1654175" cy="590550"/>
                <wp:effectExtent l="9525" t="9525" r="12700" b="952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1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84EA001">
                            <w:pPr>
                              <w:spacing w:before="62" w:beforeLines="20" w:line="500" w:lineRule="exact"/>
                              <w:jc w:val="center"/>
                              <w:rPr>
                                <w:rFonts w:hint="eastAsia" w:ascii="黑体" w:hAnsi="宋体" w:eastAsia="黑体"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Cs/>
                                <w:sz w:val="28"/>
                                <w:szCs w:val="28"/>
                              </w:rPr>
                              <w:t>JJG（豫）</w:t>
                            </w:r>
                            <w:r>
                              <w:rPr>
                                <w:rFonts w:hint="eastAsia" w:ascii="黑体" w:hAnsi="宋体" w:eastAsia="黑体"/>
                                <w:sz w:val="28"/>
                                <w:szCs w:val="28"/>
                              </w:rPr>
                              <w:t>XXXX</w:t>
                            </w:r>
                            <w:r>
                              <w:rPr>
                                <w:rFonts w:hint="eastAsia" w:ascii="黑体" w:eastAsia="黑体"/>
                                <w:bCs/>
                                <w:sz w:val="28"/>
                                <w:szCs w:val="28"/>
                              </w:rPr>
                              <w:t>-202</w:t>
                            </w:r>
                            <w:r>
                              <w:rPr>
                                <w:rFonts w:hint="eastAsia" w:ascii="黑体" w:eastAsia="黑体"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6</w:t>
                            </w:r>
                          </w:p>
                        </w:txbxContent>
                      </wps:txbx>
                      <wps:bodyPr lIns="91440" tIns="1080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4.05pt;margin-top:21.1pt;height:46.5pt;width:130.25pt;z-index:251664384;mso-width-relative:page;mso-height-relative:page;" fillcolor="#FFFFFF" filled="t" stroked="t" coordsize="21600,21600" o:gfxdata="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XpfgHZAAAACgEAAA8AAAAAAAAAAQAgAAAAIgAAAGRycy9kb3ducmV2Lnht&#10;bFBLAQIUABQAAAAIAIdO4kCyv0tPMQIAAHoEAAAOAAAAAAAAAAEAIAAAACgBAABkcnMvZTJvRG9j&#10;LnhtbFBLBQYAAAAABgAGAFkBAADLBQAAAAA=&#10;">
                <v:fill on="t" focussize="0,0"/>
                <v:stroke weight="1.5pt" color="#000000" joinstyle="miter" dashstyle="1 1"/>
                <v:imagedata o:title=""/>
                <o:lock v:ext="edit" aspectratio="f"/>
                <v:textbox inset="2.54mm,0.3mm,2.54mm,1.27mm">
                  <w:txbxContent>
                    <w:p w14:paraId="284EA001">
                      <w:pPr>
                        <w:spacing w:before="62" w:beforeLines="20" w:line="500" w:lineRule="exact"/>
                        <w:jc w:val="center"/>
                        <w:rPr>
                          <w:rFonts w:hint="eastAsia" w:ascii="黑体" w:hAnsi="宋体" w:eastAsia="黑体"/>
                          <w:bCs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黑体" w:eastAsia="黑体"/>
                          <w:bCs/>
                          <w:sz w:val="28"/>
                          <w:szCs w:val="28"/>
                        </w:rPr>
                        <w:t>JJG（豫）</w:t>
                      </w:r>
                      <w:r>
                        <w:rPr>
                          <w:rFonts w:hint="eastAsia" w:ascii="黑体" w:hAnsi="宋体" w:eastAsia="黑体"/>
                          <w:sz w:val="28"/>
                          <w:szCs w:val="28"/>
                        </w:rPr>
                        <w:t>XXXX</w:t>
                      </w:r>
                      <w:r>
                        <w:rPr>
                          <w:rFonts w:hint="eastAsia" w:ascii="黑体" w:eastAsia="黑体"/>
                          <w:bCs/>
                          <w:sz w:val="28"/>
                          <w:szCs w:val="28"/>
                        </w:rPr>
                        <w:t>-202</w:t>
                      </w:r>
                      <w:r>
                        <w:rPr>
                          <w:rFonts w:hint="eastAsia" w:ascii="黑体" w:eastAsia="黑体"/>
                          <w:bCs/>
                          <w:sz w:val="28"/>
                          <w:szCs w:val="28"/>
                          <w:lang w:val="en-US" w:eastAsia="zh-CN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预应力压浆设备</w:t>
      </w:r>
    </w:p>
    <w:p w14:paraId="1C527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820" w:firstLineChars="350"/>
        <w:textAlignment w:val="auto"/>
        <w:rPr>
          <w:rFonts w:eastAsia="黑体"/>
          <w:sz w:val="36"/>
          <w:szCs w:val="36"/>
        </w:rPr>
      </w:pPr>
      <w:r>
        <w:rPr>
          <w:rFonts w:hint="eastAsia" w:ascii="黑体" w:hAnsi="黑体" w:eastAsia="黑体" w:cs="黑体"/>
          <w:sz w:val="52"/>
          <w:szCs w:val="52"/>
        </w:rPr>
        <w:t>检定规程</w:t>
      </w:r>
    </w:p>
    <w:p w14:paraId="2D877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00" w:firstLineChars="250"/>
        <w:textAlignment w:val="auto"/>
        <w:rPr>
          <w:rFonts w:hint="default" w:ascii="黑体" w:hAnsi="黑体" w:eastAsia="黑体" w:cs="黑体"/>
          <w:bCs/>
          <w:sz w:val="28"/>
          <w:szCs w:val="28"/>
          <w:lang w:val="en-US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Prestressing Grouting Equipment</w:t>
      </w:r>
    </w:p>
    <w:p w14:paraId="7F065AA4">
      <w:pPr>
        <w:pStyle w:val="7"/>
        <w:spacing w:line="360" w:lineRule="auto"/>
        <w:rPr>
          <w:rFonts w:hint="default" w:ascii="Times New Roman" w:hAnsi="Times New Roman"/>
          <w:color w:val="000000"/>
          <w:sz w:val="28"/>
          <w:szCs w:val="28"/>
        </w:rPr>
      </w:pPr>
      <w:r>
        <w:rPr>
          <w:rFonts w:hint="default" w:eastAsia="黑体"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193675</wp:posOffset>
                </wp:positionV>
                <wp:extent cx="5588000" cy="5715"/>
                <wp:effectExtent l="0" t="0" r="0" b="0"/>
                <wp:wrapNone/>
                <wp:docPr id="4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8000" cy="57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flip:y;margin-left:0pt;margin-top:15.25pt;height:0.45pt;width:440pt;z-index:251663360;mso-width-relative:page;mso-height-relative:page;" filled="f" stroked="t" coordsize="21600,21600" o:gfxdata="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2GSKbUAAAABgEAAA8AAAAAAAAAAQAgAAAAIgAAAGRycy9kb3ducmV2LnhtbFBL&#10;AQIUABQAAAAIAIdO4kBm+wHN+gEAAPMDAAAOAAAAAAAAAAEAIAAAACM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D3AA347">
      <w:pPr>
        <w:pStyle w:val="7"/>
        <w:spacing w:line="360" w:lineRule="auto"/>
        <w:rPr>
          <w:rFonts w:hint="default" w:ascii="Times New Roman" w:hAnsi="Times New Roman"/>
          <w:sz w:val="24"/>
        </w:rPr>
      </w:pPr>
    </w:p>
    <w:p w14:paraId="45753D18">
      <w:pPr>
        <w:pStyle w:val="7"/>
        <w:spacing w:line="360" w:lineRule="auto"/>
        <w:rPr>
          <w:rFonts w:hint="default" w:ascii="Times New Roman" w:hAnsi="Times New Roman"/>
          <w:sz w:val="24"/>
        </w:rPr>
      </w:pPr>
    </w:p>
    <w:p w14:paraId="44CCDA32">
      <w:pPr>
        <w:pStyle w:val="7"/>
        <w:spacing w:line="360" w:lineRule="auto"/>
        <w:rPr>
          <w:rFonts w:hint="default" w:ascii="Times New Roman" w:hAnsi="Times New Roman"/>
          <w:sz w:val="24"/>
        </w:rPr>
      </w:pPr>
    </w:p>
    <w:p w14:paraId="31995293">
      <w:pPr>
        <w:pStyle w:val="7"/>
        <w:spacing w:line="360" w:lineRule="auto"/>
        <w:rPr>
          <w:rFonts w:hint="default" w:ascii="Times New Roman" w:hAnsi="Times New Roman"/>
          <w:sz w:val="24"/>
        </w:rPr>
      </w:pPr>
    </w:p>
    <w:p w14:paraId="24546988">
      <w:pPr>
        <w:pStyle w:val="7"/>
        <w:spacing w:line="360" w:lineRule="auto"/>
        <w:rPr>
          <w:rFonts w:hint="default" w:ascii="Times New Roman" w:hAnsi="Times New Roman"/>
          <w:sz w:val="24"/>
        </w:rPr>
      </w:pPr>
    </w:p>
    <w:p w14:paraId="2BACC557">
      <w:pPr>
        <w:pStyle w:val="7"/>
        <w:spacing w:line="360" w:lineRule="auto"/>
        <w:ind w:firstLine="1439" w:firstLineChars="313"/>
        <w:jc w:val="left"/>
        <w:rPr>
          <w:rFonts w:hint="default" w:hAnsi="宋体" w:eastAsia="宋体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/>
          <w:spacing w:val="90"/>
          <w:sz w:val="28"/>
        </w:rPr>
        <w:t>归口单</w:t>
      </w:r>
      <w:r>
        <w:rPr>
          <w:rFonts w:hint="default" w:ascii="Times New Roman" w:hAnsi="Times New Roman" w:eastAsia="黑体"/>
          <w:sz w:val="28"/>
        </w:rPr>
        <w:t>位：</w:t>
      </w:r>
      <w:r>
        <w:rPr>
          <w:rFonts w:hAnsi="宋体"/>
          <w:sz w:val="28"/>
          <w:szCs w:val="28"/>
        </w:rPr>
        <w:t>河南省</w:t>
      </w:r>
      <w:r>
        <w:rPr>
          <w:rFonts w:hint="eastAsia" w:hAnsi="宋体"/>
          <w:sz w:val="28"/>
          <w:szCs w:val="28"/>
          <w:lang w:val="en-US" w:eastAsia="zh-CN"/>
        </w:rPr>
        <w:t>力学与工程机械计量技术委员会</w:t>
      </w:r>
    </w:p>
    <w:p w14:paraId="1B870F50">
      <w:pPr>
        <w:pStyle w:val="7"/>
        <w:spacing w:line="360" w:lineRule="auto"/>
        <w:ind w:firstLine="1433" w:firstLineChars="512"/>
        <w:jc w:val="left"/>
        <w:rPr>
          <w:rFonts w:hint="default" w:hAnsi="宋体"/>
          <w:sz w:val="28"/>
          <w:szCs w:val="28"/>
        </w:rPr>
      </w:pPr>
      <w:r>
        <w:rPr>
          <w:rFonts w:ascii="Times New Roman" w:hAnsi="Times New Roman" w:eastAsia="黑体"/>
          <w:sz w:val="28"/>
        </w:rPr>
        <w:t>主要</w:t>
      </w:r>
      <w:r>
        <w:rPr>
          <w:rFonts w:hint="default" w:ascii="Times New Roman" w:hAnsi="Times New Roman" w:eastAsia="黑体"/>
          <w:sz w:val="28"/>
        </w:rPr>
        <w:t>起草单位</w:t>
      </w:r>
      <w:r>
        <w:rPr>
          <w:rFonts w:ascii="Times New Roman" w:hAnsi="Times New Roman" w:eastAsia="黑体"/>
          <w:sz w:val="28"/>
        </w:rPr>
        <w:t>：</w:t>
      </w:r>
      <w:r>
        <w:rPr>
          <w:rFonts w:hAnsi="宋体"/>
          <w:sz w:val="28"/>
          <w:szCs w:val="28"/>
        </w:rPr>
        <w:t>河南</w:t>
      </w:r>
      <w:r>
        <w:rPr>
          <w:rFonts w:hint="eastAsia" w:hAnsi="宋体"/>
          <w:sz w:val="28"/>
          <w:szCs w:val="28"/>
          <w:lang w:val="en-US" w:eastAsia="zh-CN"/>
        </w:rPr>
        <w:t>交通职业技术学院</w:t>
      </w:r>
    </w:p>
    <w:p w14:paraId="693F2F20">
      <w:pPr>
        <w:pStyle w:val="7"/>
        <w:spacing w:line="360" w:lineRule="auto"/>
        <w:ind w:firstLine="3393" w:firstLineChars="1212"/>
        <w:jc w:val="left"/>
        <w:rPr>
          <w:rFonts w:hint="eastAsia" w:hAnsi="宋体"/>
          <w:sz w:val="28"/>
          <w:szCs w:val="28"/>
          <w:lang w:val="en-US" w:eastAsia="zh-CN"/>
        </w:rPr>
      </w:pPr>
      <w:r>
        <w:rPr>
          <w:rFonts w:hAnsi="宋体"/>
          <w:sz w:val="28"/>
          <w:szCs w:val="28"/>
        </w:rPr>
        <w:t>河南</w:t>
      </w:r>
      <w:r>
        <w:rPr>
          <w:rFonts w:hint="eastAsia" w:hAnsi="宋体"/>
          <w:sz w:val="28"/>
          <w:szCs w:val="28"/>
          <w:lang w:val="en-US" w:eastAsia="zh-CN"/>
        </w:rPr>
        <w:t>交院工程技术集团有限公司</w:t>
      </w:r>
    </w:p>
    <w:p w14:paraId="0136F856">
      <w:pPr>
        <w:pStyle w:val="7"/>
        <w:spacing w:line="360" w:lineRule="auto"/>
        <w:ind w:firstLine="3393" w:firstLineChars="1212"/>
        <w:jc w:val="left"/>
        <w:rPr>
          <w:rFonts w:hint="default" w:hAnsi="宋体"/>
          <w:sz w:val="28"/>
          <w:szCs w:val="28"/>
        </w:rPr>
      </w:pPr>
      <w:r>
        <w:rPr>
          <w:rFonts w:hAnsi="宋体"/>
          <w:sz w:val="28"/>
          <w:szCs w:val="28"/>
        </w:rPr>
        <w:t>河南省计量</w:t>
      </w:r>
      <w:r>
        <w:rPr>
          <w:rFonts w:hint="eastAsia" w:hAnsi="宋体"/>
          <w:sz w:val="28"/>
          <w:szCs w:val="28"/>
          <w:lang w:val="en-US" w:eastAsia="zh-CN"/>
        </w:rPr>
        <w:t>测试</w:t>
      </w:r>
      <w:r>
        <w:rPr>
          <w:rFonts w:hAnsi="宋体"/>
          <w:sz w:val="28"/>
          <w:szCs w:val="28"/>
        </w:rPr>
        <w:t>科学</w:t>
      </w:r>
      <w:r>
        <w:rPr>
          <w:rFonts w:hint="default" w:hAnsi="宋体"/>
          <w:sz w:val="28"/>
          <w:szCs w:val="28"/>
        </w:rPr>
        <w:t>研究院</w:t>
      </w:r>
    </w:p>
    <w:p w14:paraId="280F3394">
      <w:pPr>
        <w:pStyle w:val="7"/>
        <w:spacing w:line="360" w:lineRule="auto"/>
        <w:ind w:firstLine="1433" w:firstLineChars="512"/>
        <w:jc w:val="left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 xml:space="preserve">                           </w:t>
      </w:r>
    </w:p>
    <w:p w14:paraId="52B2D29A">
      <w:pPr>
        <w:pStyle w:val="7"/>
        <w:spacing w:line="360" w:lineRule="auto"/>
        <w:jc w:val="center"/>
        <w:rPr>
          <w:rFonts w:hint="default" w:ascii="Times New Roman" w:hAnsi="Times New Roman" w:eastAsia="黑体"/>
          <w:sz w:val="28"/>
        </w:rPr>
      </w:pPr>
    </w:p>
    <w:p w14:paraId="4406C99B">
      <w:pPr>
        <w:pStyle w:val="7"/>
        <w:spacing w:line="360" w:lineRule="auto"/>
        <w:jc w:val="center"/>
        <w:rPr>
          <w:rFonts w:hint="default" w:ascii="Times New Roman" w:hAnsi="Times New Roman" w:eastAsia="黑体"/>
          <w:sz w:val="28"/>
        </w:rPr>
      </w:pPr>
    </w:p>
    <w:p w14:paraId="1DABF2D6">
      <w:pPr>
        <w:pStyle w:val="7"/>
        <w:spacing w:line="360" w:lineRule="auto"/>
        <w:jc w:val="center"/>
        <w:rPr>
          <w:rFonts w:hint="default" w:ascii="Times New Roman" w:hAnsi="Times New Roman" w:eastAsia="黑体"/>
          <w:sz w:val="28"/>
        </w:rPr>
      </w:pPr>
    </w:p>
    <w:p w14:paraId="08AD32C8">
      <w:pPr>
        <w:pStyle w:val="7"/>
        <w:spacing w:line="360" w:lineRule="auto"/>
        <w:rPr>
          <w:rFonts w:hint="default" w:ascii="Times New Roman" w:hAnsi="Times New Roman" w:eastAsia="黑体"/>
          <w:sz w:val="28"/>
        </w:rPr>
      </w:pPr>
    </w:p>
    <w:p w14:paraId="418C93D1">
      <w:pPr>
        <w:pStyle w:val="7"/>
        <w:spacing w:line="360" w:lineRule="auto"/>
        <w:ind w:firstLine="1400" w:firstLineChars="500"/>
        <w:rPr>
          <w:rFonts w:hint="default" w:ascii="Times New Roman" w:hAnsi="Times New Roman"/>
          <w:sz w:val="28"/>
          <w:szCs w:val="28"/>
        </w:rPr>
      </w:pPr>
    </w:p>
    <w:p w14:paraId="3F87281C">
      <w:pPr>
        <w:pStyle w:val="7"/>
        <w:spacing w:line="360" w:lineRule="auto"/>
        <w:ind w:firstLine="876" w:firstLineChars="313"/>
        <w:jc w:val="left"/>
        <w:rPr>
          <w:rFonts w:hint="default" w:ascii="Times New Roman" w:hAnsi="Times New Roman"/>
          <w:sz w:val="28"/>
          <w:szCs w:val="28"/>
        </w:rPr>
        <w:sectPr>
          <w:footerReference r:id="rId8" w:type="first"/>
          <w:footerReference r:id="rId7" w:type="default"/>
          <w:pgSz w:w="11906" w:h="16838"/>
          <w:pgMar w:top="1440" w:right="1469" w:bottom="1440" w:left="1622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Fonts w:hint="default" w:ascii="Times New Roman" w:hAnsi="Times New Roman"/>
          <w:sz w:val="28"/>
          <w:szCs w:val="28"/>
        </w:rPr>
        <w:t>本规程委托</w:t>
      </w:r>
      <w:r>
        <w:rPr>
          <w:rFonts w:hAnsi="宋体"/>
          <w:sz w:val="28"/>
          <w:szCs w:val="28"/>
        </w:rPr>
        <w:t>河南省</w:t>
      </w:r>
      <w:r>
        <w:rPr>
          <w:rFonts w:hint="eastAsia" w:hAnsi="宋体"/>
          <w:sz w:val="28"/>
          <w:szCs w:val="28"/>
          <w:lang w:val="en-US" w:eastAsia="zh-CN"/>
        </w:rPr>
        <w:t>力学与工程机械计量技术委员会</w:t>
      </w:r>
      <w:r>
        <w:rPr>
          <w:rFonts w:hint="default" w:ascii="Times New Roman" w:hAnsi="Times New Roman"/>
          <w:sz w:val="28"/>
          <w:szCs w:val="28"/>
        </w:rPr>
        <w:t>负责解释</w:t>
      </w:r>
    </w:p>
    <w:p w14:paraId="252FBB9E">
      <w:pPr>
        <w:pStyle w:val="7"/>
        <w:spacing w:line="360" w:lineRule="auto"/>
        <w:jc w:val="center"/>
        <w:rPr>
          <w:rFonts w:hint="default" w:ascii="Times New Roman" w:hAnsi="Times New Roman"/>
          <w:sz w:val="24"/>
        </w:rPr>
      </w:pPr>
    </w:p>
    <w:p w14:paraId="780748EB">
      <w:pPr>
        <w:pStyle w:val="7"/>
        <w:spacing w:line="360" w:lineRule="auto"/>
        <w:rPr>
          <w:rFonts w:hint="default" w:ascii="Times New Roman" w:hAnsi="Times New Roman"/>
          <w:sz w:val="24"/>
        </w:rPr>
      </w:pPr>
    </w:p>
    <w:p w14:paraId="6B0BFE5C">
      <w:pPr>
        <w:pStyle w:val="7"/>
        <w:spacing w:line="360" w:lineRule="auto"/>
        <w:rPr>
          <w:rFonts w:hint="default" w:ascii="Times New Roman" w:hAnsi="Times New Roman"/>
          <w:sz w:val="24"/>
        </w:rPr>
      </w:pPr>
    </w:p>
    <w:p w14:paraId="48CDC2BE">
      <w:pPr>
        <w:pStyle w:val="7"/>
        <w:spacing w:line="360" w:lineRule="auto"/>
        <w:jc w:val="center"/>
        <w:rPr>
          <w:rFonts w:hint="default" w:ascii="Times New Roman" w:hAnsi="Times New Roman"/>
          <w:sz w:val="24"/>
        </w:rPr>
      </w:pPr>
    </w:p>
    <w:p w14:paraId="5008A0C6">
      <w:pPr>
        <w:spacing w:line="360" w:lineRule="auto"/>
        <w:ind w:firstLine="840" w:firstLineChars="300"/>
        <w:rPr>
          <w:rFonts w:ascii="黑体" w:hAnsi="黑体" w:eastAsia="黑体"/>
          <w:color w:val="000000"/>
          <w:sz w:val="28"/>
        </w:rPr>
      </w:pPr>
      <w:r>
        <w:rPr>
          <w:rFonts w:ascii="黑体" w:hAnsi="黑体" w:eastAsia="黑体"/>
          <w:color w:val="000000"/>
          <w:sz w:val="28"/>
        </w:rPr>
        <w:t>本规程主要起草人：</w:t>
      </w:r>
    </w:p>
    <w:p w14:paraId="7E859B5D">
      <w:pPr>
        <w:spacing w:line="360" w:lineRule="auto"/>
        <w:ind w:firstLine="2595" w:firstLineChars="927"/>
        <w:rPr>
          <w:rFonts w:ascii="宋体" w:hAnsi="宋体"/>
          <w:sz w:val="28"/>
          <w:szCs w:val="28"/>
        </w:rPr>
      </w:pPr>
    </w:p>
    <w:p w14:paraId="60B7F35A">
      <w:pPr>
        <w:spacing w:line="360" w:lineRule="auto"/>
        <w:ind w:firstLine="2595" w:firstLineChars="927"/>
        <w:rPr>
          <w:rFonts w:ascii="宋体" w:hAnsi="宋体"/>
          <w:sz w:val="28"/>
          <w:szCs w:val="28"/>
        </w:rPr>
      </w:pPr>
    </w:p>
    <w:p w14:paraId="4214F52F">
      <w:pPr>
        <w:spacing w:line="360" w:lineRule="auto"/>
        <w:ind w:firstLine="2595" w:firstLineChars="927"/>
        <w:rPr>
          <w:rFonts w:ascii="宋体" w:hAnsi="宋体"/>
          <w:sz w:val="28"/>
          <w:szCs w:val="28"/>
        </w:rPr>
      </w:pPr>
    </w:p>
    <w:p w14:paraId="349C6633">
      <w:pPr>
        <w:spacing w:line="360" w:lineRule="auto"/>
        <w:ind w:firstLine="2595" w:firstLineChars="927"/>
        <w:rPr>
          <w:rFonts w:ascii="宋体" w:hAnsi="宋体"/>
          <w:sz w:val="28"/>
          <w:szCs w:val="28"/>
        </w:rPr>
      </w:pPr>
      <w:bookmarkStart w:id="34" w:name="_GoBack"/>
      <w:bookmarkEnd w:id="34"/>
    </w:p>
    <w:p w14:paraId="1A3612A6">
      <w:pPr>
        <w:tabs>
          <w:tab w:val="left" w:pos="840"/>
        </w:tabs>
        <w:spacing w:line="360" w:lineRule="auto"/>
        <w:ind w:firstLine="1680" w:firstLineChars="600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参加起草人：</w:t>
      </w:r>
    </w:p>
    <w:p w14:paraId="600AD5AC">
      <w:pPr>
        <w:spacing w:line="360" w:lineRule="auto"/>
        <w:ind w:firstLine="2595" w:firstLineChars="927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(河南省计量测试科学研究院)</w:t>
      </w:r>
    </w:p>
    <w:p w14:paraId="57C254D5">
      <w:pPr>
        <w:spacing w:line="360" w:lineRule="auto"/>
        <w:ind w:firstLine="2595" w:firstLineChars="927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()</w:t>
      </w:r>
    </w:p>
    <w:p w14:paraId="6CD32E88">
      <w:pPr>
        <w:spacing w:line="360" w:lineRule="auto"/>
        <w:ind w:firstLine="2595" w:firstLineChars="927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()</w:t>
      </w:r>
    </w:p>
    <w:p w14:paraId="3DCE272E">
      <w:pPr>
        <w:spacing w:before="318" w:beforeLines="100"/>
        <w:jc w:val="both"/>
        <w:rPr>
          <w:rFonts w:hint="eastAsia" w:hAnsi="黑体" w:eastAsia="黑体"/>
          <w:sz w:val="44"/>
          <w:szCs w:val="44"/>
        </w:rPr>
      </w:pPr>
    </w:p>
    <w:p w14:paraId="784E187F">
      <w:pPr>
        <w:spacing w:before="318" w:beforeLines="100"/>
        <w:jc w:val="center"/>
        <w:rPr>
          <w:rFonts w:hint="eastAsia" w:hAnsi="黑体" w:eastAsia="黑体"/>
          <w:sz w:val="44"/>
          <w:szCs w:val="44"/>
        </w:rPr>
      </w:pPr>
    </w:p>
    <w:p w14:paraId="6D14CC45">
      <w:pPr>
        <w:spacing w:before="318" w:beforeLines="100"/>
        <w:jc w:val="center"/>
        <w:rPr>
          <w:rFonts w:hint="eastAsia" w:hAnsi="黑体" w:eastAsia="黑体"/>
          <w:sz w:val="44"/>
          <w:szCs w:val="44"/>
        </w:rPr>
      </w:pPr>
    </w:p>
    <w:p w14:paraId="02A9D531">
      <w:pPr>
        <w:spacing w:before="318" w:beforeLines="100"/>
        <w:jc w:val="center"/>
        <w:rPr>
          <w:rFonts w:hint="eastAsia" w:hAnsi="黑体" w:eastAsia="黑体"/>
          <w:sz w:val="44"/>
          <w:szCs w:val="44"/>
        </w:rPr>
      </w:pPr>
    </w:p>
    <w:p w14:paraId="43E187F4">
      <w:pPr>
        <w:spacing w:before="318" w:beforeLines="100"/>
        <w:jc w:val="center"/>
        <w:rPr>
          <w:rFonts w:hint="eastAsia" w:hAnsi="黑体" w:eastAsia="黑体"/>
          <w:sz w:val="44"/>
          <w:szCs w:val="44"/>
        </w:rPr>
      </w:pPr>
    </w:p>
    <w:p w14:paraId="64BD00CE">
      <w:pPr>
        <w:spacing w:before="318" w:beforeLines="100"/>
        <w:jc w:val="center"/>
        <w:rPr>
          <w:rFonts w:hint="eastAsia" w:hAnsi="黑体" w:eastAsia="黑体"/>
          <w:sz w:val="44"/>
          <w:szCs w:val="44"/>
        </w:rPr>
      </w:pPr>
    </w:p>
    <w:p w14:paraId="1A121D97">
      <w:pPr>
        <w:spacing w:before="318" w:beforeLines="100"/>
        <w:jc w:val="center"/>
        <w:rPr>
          <w:rFonts w:hint="eastAsia" w:hAnsi="黑体" w:eastAsia="黑体"/>
          <w:sz w:val="44"/>
          <w:szCs w:val="44"/>
        </w:rPr>
      </w:pPr>
    </w:p>
    <w:p w14:paraId="2A014720">
      <w:pPr>
        <w:spacing w:before="318" w:beforeLines="100"/>
        <w:jc w:val="center"/>
        <w:rPr>
          <w:rFonts w:hAnsi="黑体" w:eastAsia="黑体"/>
          <w:sz w:val="44"/>
          <w:szCs w:val="44"/>
        </w:rPr>
      </w:pPr>
      <w:r>
        <w:rPr>
          <w:rFonts w:hint="eastAsia" w:hAnsi="黑体" w:eastAsia="黑体"/>
          <w:sz w:val="44"/>
          <w:szCs w:val="44"/>
        </w:rPr>
        <w:t>目    录</w:t>
      </w:r>
    </w:p>
    <w:p w14:paraId="711CC031">
      <w:pPr>
        <w:pStyle w:val="12"/>
        <w:keepNext w:val="0"/>
        <w:keepLines w:val="0"/>
        <w:pageBreakBefore w:val="0"/>
        <w:widowControl w:val="0"/>
        <w:tabs>
          <w:tab w:val="right" w:leader="do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bookmarkStart w:id="5" w:name="_Toc90370483"/>
      <w:r>
        <w:rPr>
          <w:rFonts w:hint="default" w:ascii="Times New Roman" w:hAnsi="Times New Roman" w:eastAsia="宋体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1"/>
        </w:rPr>
        <w:instrText xml:space="preserve">TOC \o "1-3" \h \u </w:instrTex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1"/>
        </w:rPr>
        <w:instrText xml:space="preserve"> HYPERLINK \l _Toc5978 </w:instrTex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sz w:val="21"/>
          <w:szCs w:val="21"/>
        </w:rPr>
        <w:t>引  言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1"/>
        </w:rPr>
        <w:instrText xml:space="preserve"> PAGEREF _Toc5978 \h </w:instrTex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sz w:val="21"/>
          <w:szCs w:val="21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end"/>
      </w:r>
    </w:p>
    <w:p w14:paraId="7A2169C2">
      <w:pPr>
        <w:pStyle w:val="13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1"/>
        </w:rPr>
        <w:instrText xml:space="preserve"> HYPERLINK \l _Toc8293 </w:instrTex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sz w:val="21"/>
          <w:szCs w:val="21"/>
        </w:rPr>
        <w:t>1  范围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1"/>
        </w:rPr>
        <w:instrText xml:space="preserve"> PAGEREF _Toc8293 \h </w:instrTex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sz w:val="21"/>
          <w:szCs w:val="21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end"/>
      </w:r>
    </w:p>
    <w:p w14:paraId="17C35A8D">
      <w:pPr>
        <w:pStyle w:val="13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1"/>
        </w:rPr>
        <w:instrText xml:space="preserve"> HYPERLINK \l _Toc28426 </w:instrTex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sz w:val="21"/>
          <w:szCs w:val="21"/>
        </w:rPr>
        <w:t>2  引用文件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1"/>
        </w:rPr>
        <w:instrText xml:space="preserve"> PAGEREF _Toc28426 \h </w:instrTex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sz w:val="21"/>
          <w:szCs w:val="21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end"/>
      </w:r>
    </w:p>
    <w:p w14:paraId="64D11327">
      <w:pPr>
        <w:pStyle w:val="13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1"/>
        </w:rPr>
        <w:instrText xml:space="preserve"> HYPERLINK \l _Toc23996 </w:instrTex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3  术语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1"/>
        </w:rPr>
        <w:instrText xml:space="preserve"> PAGEREF _Toc23996 \h </w:instrTex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sz w:val="21"/>
          <w:szCs w:val="21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end"/>
      </w:r>
    </w:p>
    <w:p w14:paraId="52B8E051">
      <w:pPr>
        <w:pStyle w:val="13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1"/>
        </w:rPr>
        <w:instrText xml:space="preserve"> HYPERLINK \l _Toc31221 </w:instrTex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 概述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1"/>
        </w:rPr>
        <w:instrText xml:space="preserve"> PAGEREF _Toc31221 \h </w:instrTex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sz w:val="21"/>
          <w:szCs w:val="21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end"/>
      </w:r>
    </w:p>
    <w:p w14:paraId="0E8B1B50">
      <w:pPr>
        <w:pStyle w:val="13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1"/>
        </w:rPr>
        <w:instrText xml:space="preserve"> HYPERLINK \l _Toc17358 </w:instrTex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 计量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性能要求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1"/>
        </w:rPr>
        <w:instrText xml:space="preserve"> PAGEREF _Toc17358 \h </w:instrTex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sz w:val="21"/>
          <w:szCs w:val="21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end"/>
      </w:r>
    </w:p>
    <w:p w14:paraId="611F625A">
      <w:pPr>
        <w:pStyle w:val="13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1"/>
        </w:rPr>
        <w:instrText xml:space="preserve"> HYPERLINK \l _Toc17515 </w:instrTex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5.1 制浆和储浆系统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1"/>
        </w:rPr>
        <w:instrText xml:space="preserve"> PAGEREF _Toc17515 \h </w:instrTex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sz w:val="21"/>
          <w:szCs w:val="21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end"/>
      </w:r>
    </w:p>
    <w:p w14:paraId="1739D079">
      <w:pPr>
        <w:pStyle w:val="13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1"/>
        </w:rPr>
        <w:instrText xml:space="preserve"> HYPERLINK \l _Toc15116 </w:instrTex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5.2 压浆系统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1"/>
        </w:rPr>
        <w:instrText xml:space="preserve"> PAGEREF _Toc15116 \h </w:instrTex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sz w:val="21"/>
          <w:szCs w:val="21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end"/>
      </w:r>
    </w:p>
    <w:p w14:paraId="68066EFE">
      <w:pPr>
        <w:pStyle w:val="13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1"/>
        </w:rPr>
        <w:instrText xml:space="preserve"> HYPERLINK \l _Toc29935 </w:instrTex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5.3 控制系统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1"/>
        </w:rPr>
        <w:instrText xml:space="preserve"> PAGEREF _Toc29935 \h </w:instrTex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sz w:val="21"/>
          <w:szCs w:val="21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end"/>
      </w:r>
    </w:p>
    <w:p w14:paraId="6E52D3A7">
      <w:pPr>
        <w:pStyle w:val="12"/>
        <w:keepNext w:val="0"/>
        <w:keepLines w:val="0"/>
        <w:pageBreakBefore w:val="0"/>
        <w:widowControl w:val="0"/>
        <w:tabs>
          <w:tab w:val="right" w:leader="do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1"/>
        </w:rPr>
        <w:instrText xml:space="preserve"> HYPERLINK \l _Toc6239 </w:instrTex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bCs w:val="0"/>
          <w:kern w:val="2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Cs w:val="0"/>
          <w:kern w:val="2"/>
          <w:sz w:val="21"/>
          <w:szCs w:val="21"/>
        </w:rPr>
        <w:t xml:space="preserve"> 通用技术要求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1"/>
        </w:rPr>
        <w:instrText xml:space="preserve"> PAGEREF _Toc6239 \h </w:instrTex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sz w:val="21"/>
          <w:szCs w:val="21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end"/>
      </w:r>
    </w:p>
    <w:p w14:paraId="500CEACD">
      <w:pPr>
        <w:pStyle w:val="13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1"/>
        </w:rPr>
        <w:instrText xml:space="preserve"> HYPERLINK \l _Toc10109 </w:instrTex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 计量器具控制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1"/>
        </w:rPr>
        <w:instrText xml:space="preserve"> PAGEREF _Toc10109 \h </w:instrTex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sz w:val="21"/>
          <w:szCs w:val="21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end"/>
      </w:r>
    </w:p>
    <w:p w14:paraId="5E8911AB">
      <w:pPr>
        <w:pStyle w:val="13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1"/>
        </w:rPr>
        <w:instrText xml:space="preserve"> HYPERLINK \l _Toc18255 </w:instrTex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1"/>
          <w:szCs w:val="21"/>
        </w:rPr>
        <w:t>.1 检定条件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1"/>
        </w:rPr>
        <w:instrText xml:space="preserve"> PAGEREF _Toc18255 \h </w:instrTex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sz w:val="21"/>
          <w:szCs w:val="21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end"/>
      </w:r>
    </w:p>
    <w:p w14:paraId="2B553B13">
      <w:pPr>
        <w:pStyle w:val="13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1"/>
        </w:rPr>
        <w:instrText xml:space="preserve"> HYPERLINK \l _Toc17433 </w:instrTex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1"/>
          <w:szCs w:val="21"/>
        </w:rPr>
        <w:t>.2 检定项目和检定方法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1"/>
        </w:rPr>
        <w:instrText xml:space="preserve"> PAGEREF _Toc17433 \h </w:instrTex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sz w:val="21"/>
          <w:szCs w:val="21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end"/>
      </w:r>
    </w:p>
    <w:p w14:paraId="5F51B4CA">
      <w:pPr>
        <w:pStyle w:val="13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1"/>
        </w:rPr>
        <w:instrText xml:space="preserve"> HYPERLINK \l _Toc4585 </w:instrTex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8  检定结果的处理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1"/>
        </w:rPr>
        <w:instrText xml:space="preserve"> PAGEREF _Toc4585 \h </w:instrTex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sz w:val="21"/>
          <w:szCs w:val="21"/>
        </w:rPr>
        <w:t>6</w: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end"/>
      </w:r>
    </w:p>
    <w:p w14:paraId="4C2BB209">
      <w:pPr>
        <w:pStyle w:val="13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1"/>
        </w:rPr>
        <w:instrText xml:space="preserve"> HYPERLINK \l _Toc4390 </w:instrTex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 检定周期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1"/>
        </w:rPr>
        <w:instrText xml:space="preserve"> PAGEREF _Toc4390 \h </w:instrTex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sz w:val="21"/>
          <w:szCs w:val="21"/>
        </w:rPr>
        <w:t>6</w: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end"/>
      </w:r>
    </w:p>
    <w:p w14:paraId="52A4C4A2">
      <w:pPr>
        <w:pStyle w:val="13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1"/>
        </w:rPr>
        <w:instrText xml:space="preserve"> HYPERLINK \l _Toc31191 </w:instrTex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附录A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预应力压浆设备</w:t>
      </w:r>
      <w:r>
        <w:rPr>
          <w:rFonts w:hint="eastAsia" w:ascii="Times New Roman" w:hAnsi="Times New Roman" w:eastAsia="宋体" w:cs="Times New Roman"/>
          <w:sz w:val="21"/>
          <w:szCs w:val="21"/>
        </w:rPr>
        <w:t>检定记录（推荐）格式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1"/>
        </w:rPr>
        <w:instrText xml:space="preserve"> PAGEREF _Toc31191 \h </w:instrTex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sz w:val="21"/>
          <w:szCs w:val="21"/>
        </w:rPr>
        <w:t>7</w: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end"/>
      </w:r>
    </w:p>
    <w:p w14:paraId="536A67CC">
      <w:pPr>
        <w:pStyle w:val="13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1"/>
        </w:rPr>
        <w:instrText xml:space="preserve"> HYPERLINK \l _Toc27450 </w:instrTex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附录B</w:t>
      </w:r>
      <w:r>
        <w:rPr>
          <w:rFonts w:hint="eastAsia" w:cs="Times New Roman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预应力压浆设备</w:t>
      </w:r>
      <w:r>
        <w:rPr>
          <w:rFonts w:hint="default" w:ascii="Times New Roman" w:hAnsi="Times New Roman" w:eastAsia="宋体" w:cs="Times New Roman"/>
          <w:sz w:val="21"/>
          <w:szCs w:val="21"/>
        </w:rPr>
        <w:t>检定证书内页（推荐）格式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sz w:val="21"/>
          <w:szCs w:val="21"/>
        </w:rPr>
        <w:instrText xml:space="preserve"> PAGEREF _Toc27450 \h </w:instrTex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sz w:val="21"/>
          <w:szCs w:val="21"/>
        </w:rPr>
        <w:t>8</w:t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sz w:val="21"/>
          <w:szCs w:val="21"/>
        </w:rPr>
        <w:fldChar w:fldCharType="end"/>
      </w:r>
    </w:p>
    <w:p w14:paraId="30CF670A">
      <w:pPr>
        <w:pStyle w:val="12"/>
        <w:keepNext w:val="0"/>
        <w:keepLines w:val="0"/>
        <w:pageBreakBefore w:val="0"/>
        <w:widowControl w:val="0"/>
        <w:tabs>
          <w:tab w:val="right" w:leader="middleDo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fldChar w:fldCharType="end"/>
      </w:r>
    </w:p>
    <w:p w14:paraId="72D8F861">
      <w:pPr>
        <w:jc w:val="center"/>
        <w:rPr>
          <w:rFonts w:ascii="黑体" w:hAnsi="黑体" w:eastAsia="黑体" w:cs="黑体"/>
          <w:sz w:val="52"/>
          <w:szCs w:val="52"/>
        </w:rPr>
      </w:pPr>
      <w:r>
        <w:rPr>
          <w:rFonts w:hint="eastAsia" w:ascii="黑体" w:hAnsi="黑体"/>
          <w:sz w:val="52"/>
          <w:szCs w:val="52"/>
        </w:rPr>
        <w:br w:type="page"/>
      </w:r>
      <w:bookmarkStart w:id="6" w:name="_Toc5978"/>
      <w:r>
        <w:rPr>
          <w:rStyle w:val="19"/>
          <w:rFonts w:hint="eastAsia"/>
        </w:rPr>
        <w:t>引  言</w:t>
      </w:r>
      <w:bookmarkEnd w:id="5"/>
      <w:bookmarkEnd w:id="6"/>
    </w:p>
    <w:p w14:paraId="3D0BC32A"/>
    <w:p w14:paraId="701C5B92">
      <w:pPr>
        <w:widowControl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本规程按照</w:t>
      </w:r>
      <w:r>
        <w:rPr>
          <w:rFonts w:hint="eastAsia" w:ascii="宋体" w:hAnsi="宋体" w:eastAsia="宋体" w:cs="宋体"/>
          <w:sz w:val="24"/>
          <w:szCs w:val="24"/>
        </w:rPr>
        <w:t>JJF 1001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-2011</w:t>
      </w:r>
      <w:r>
        <w:rPr>
          <w:rFonts w:hint="eastAsia" w:ascii="宋体" w:hAnsi="宋体" w:eastAsia="宋体" w:cs="宋体"/>
          <w:sz w:val="24"/>
          <w:szCs w:val="24"/>
        </w:rPr>
        <w:t>《通用计量术语及定义》、JJF 10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-2010</w:t>
      </w:r>
      <w:r>
        <w:rPr>
          <w:rFonts w:hint="eastAsia" w:ascii="宋体" w:hAnsi="宋体" w:eastAsia="宋体" w:cs="宋体"/>
          <w:sz w:val="24"/>
          <w:szCs w:val="24"/>
        </w:rPr>
        <w:t>《国家计量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检定规程</w:t>
      </w:r>
      <w:r>
        <w:rPr>
          <w:rFonts w:hint="eastAsia" w:ascii="宋体" w:hAnsi="宋体" w:eastAsia="宋体" w:cs="宋体"/>
          <w:sz w:val="24"/>
          <w:szCs w:val="24"/>
        </w:rPr>
        <w:t>编写规则》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基础性系列规范进行制定</w:t>
      </w:r>
      <w:r>
        <w:rPr>
          <w:sz w:val="24"/>
          <w:szCs w:val="24"/>
        </w:rPr>
        <w:t>。</w:t>
      </w:r>
    </w:p>
    <w:p w14:paraId="1B4CB942">
      <w:pPr>
        <w:widowControl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本规程为首次</w:t>
      </w:r>
      <w:r>
        <w:rPr>
          <w:rFonts w:hint="eastAsia"/>
          <w:sz w:val="24"/>
          <w:szCs w:val="24"/>
          <w:lang w:val="en-US" w:eastAsia="zh-CN"/>
        </w:rPr>
        <w:t>发布</w:t>
      </w:r>
      <w:r>
        <w:rPr>
          <w:sz w:val="24"/>
          <w:szCs w:val="24"/>
        </w:rPr>
        <w:t>。</w:t>
      </w:r>
    </w:p>
    <w:p w14:paraId="11A79746">
      <w:pPr>
        <w:jc w:val="center"/>
        <w:rPr>
          <w:rFonts w:eastAsia="黑体"/>
          <w:sz w:val="32"/>
          <w:szCs w:val="32"/>
        </w:rPr>
        <w:sectPr>
          <w:footerReference r:id="rId9" w:type="default"/>
          <w:pgSz w:w="11906" w:h="16838"/>
          <w:pgMar w:top="1588" w:right="1134" w:bottom="1361" w:left="1418" w:header="1134" w:footer="992" w:gutter="0"/>
          <w:pgNumType w:fmt="decimal" w:start="1"/>
          <w:cols w:space="720" w:num="1"/>
          <w:docGrid w:type="linesAndChars" w:linePitch="318" w:charSpace="0"/>
        </w:sectPr>
      </w:pPr>
    </w:p>
    <w:p w14:paraId="0B807C68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预应力压浆设备</w:t>
      </w:r>
      <w:r>
        <w:rPr>
          <w:rFonts w:hint="eastAsia" w:ascii="黑体" w:eastAsia="黑体"/>
          <w:sz w:val="32"/>
          <w:szCs w:val="32"/>
        </w:rPr>
        <w:t>检定规程</w:t>
      </w:r>
    </w:p>
    <w:p w14:paraId="58A3FFB1">
      <w:pPr>
        <w:keepNext/>
        <w:keepLines/>
        <w:spacing w:before="260" w:after="260" w:line="416" w:lineRule="auto"/>
        <w:ind w:left="576" w:hanging="576"/>
        <w:outlineLvl w:val="1"/>
        <w:rPr>
          <w:rFonts w:eastAsia="黑体"/>
          <w:sz w:val="24"/>
          <w:szCs w:val="24"/>
        </w:rPr>
      </w:pPr>
      <w:bookmarkStart w:id="7" w:name="_Toc8293"/>
      <w:r>
        <w:rPr>
          <w:rFonts w:eastAsia="黑体"/>
          <w:sz w:val="24"/>
          <w:szCs w:val="24"/>
        </w:rPr>
        <w:t>1  范围</w:t>
      </w:r>
      <w:bookmarkEnd w:id="7"/>
    </w:p>
    <w:p w14:paraId="6924F886"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本规程适用于</w:t>
      </w:r>
      <w:r>
        <w:rPr>
          <w:rFonts w:hint="eastAsia"/>
          <w:sz w:val="24"/>
          <w:szCs w:val="24"/>
        </w:rPr>
        <w:t>预应力压浆设备</w:t>
      </w:r>
      <w:r>
        <w:rPr>
          <w:sz w:val="24"/>
          <w:szCs w:val="24"/>
        </w:rPr>
        <w:t>（以下简称</w:t>
      </w:r>
      <w:r>
        <w:rPr>
          <w:rFonts w:hint="eastAsia"/>
          <w:sz w:val="24"/>
          <w:szCs w:val="24"/>
          <w:lang w:val="en-US" w:eastAsia="zh-CN"/>
        </w:rPr>
        <w:t>预应力</w:t>
      </w:r>
      <w:r>
        <w:rPr>
          <w:rFonts w:hint="eastAsia"/>
          <w:sz w:val="24"/>
          <w:szCs w:val="24"/>
        </w:rPr>
        <w:t>设备</w:t>
      </w:r>
      <w:r>
        <w:rPr>
          <w:sz w:val="24"/>
          <w:szCs w:val="24"/>
        </w:rPr>
        <w:t>）的首次检定、后续检定和使用中检查。</w:t>
      </w:r>
    </w:p>
    <w:p w14:paraId="0462FF82">
      <w:pPr>
        <w:keepNext/>
        <w:keepLines/>
        <w:spacing w:before="260" w:after="260" w:line="416" w:lineRule="auto"/>
        <w:ind w:left="576" w:hanging="576"/>
        <w:outlineLvl w:val="1"/>
        <w:rPr>
          <w:rFonts w:eastAsia="黑体"/>
          <w:sz w:val="24"/>
          <w:szCs w:val="24"/>
        </w:rPr>
      </w:pPr>
      <w:bookmarkStart w:id="8" w:name="_Toc28426"/>
      <w:r>
        <w:rPr>
          <w:rFonts w:eastAsia="黑体"/>
          <w:sz w:val="24"/>
          <w:szCs w:val="24"/>
        </w:rPr>
        <w:t>2  引用文件</w:t>
      </w:r>
      <w:bookmarkEnd w:id="8"/>
    </w:p>
    <w:p w14:paraId="4069AE43"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本规程引用了下列文件：</w:t>
      </w:r>
    </w:p>
    <w:p w14:paraId="35CB5164">
      <w:pPr>
        <w:spacing w:line="360" w:lineRule="auto"/>
        <w:ind w:firstLine="480" w:firstLineChars="200"/>
        <w:rPr>
          <w:sz w:val="24"/>
          <w:szCs w:val="24"/>
        </w:rPr>
      </w:pPr>
      <w:bookmarkStart w:id="9" w:name="OLE_LINK8"/>
      <w:r>
        <w:rPr>
          <w:sz w:val="24"/>
          <w:szCs w:val="24"/>
        </w:rPr>
        <w:t xml:space="preserve">GB/T </w:t>
      </w:r>
      <w:r>
        <w:rPr>
          <w:rFonts w:hint="eastAsia"/>
          <w:sz w:val="24"/>
          <w:szCs w:val="24"/>
          <w:lang w:val="en-US" w:eastAsia="zh-CN"/>
        </w:rPr>
        <w:t xml:space="preserve">35014 </w:t>
      </w:r>
      <w:r>
        <w:rPr>
          <w:sz w:val="24"/>
          <w:szCs w:val="24"/>
        </w:rPr>
        <w:t>《</w:t>
      </w:r>
      <w:r>
        <w:rPr>
          <w:rFonts w:hint="eastAsia"/>
          <w:sz w:val="24"/>
          <w:szCs w:val="24"/>
          <w:lang w:val="en-US" w:eastAsia="zh-CN"/>
        </w:rPr>
        <w:t>建筑施工机械与设备预应力用自动压浆机</w:t>
      </w:r>
      <w:r>
        <w:rPr>
          <w:sz w:val="24"/>
          <w:szCs w:val="24"/>
        </w:rPr>
        <w:t>》</w:t>
      </w:r>
    </w:p>
    <w:bookmarkEnd w:id="9"/>
    <w:p w14:paraId="6BBCDC56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凡是注日期的引用文件，仅注日期的版本适用于本规程，凡是不注日期的引用文件，其最新版本（包括所有的修改单）适用于本规程。</w:t>
      </w:r>
    </w:p>
    <w:p w14:paraId="7782CDA3">
      <w:pPr>
        <w:keepNext/>
        <w:keepLines/>
        <w:spacing w:before="260" w:after="260" w:line="416" w:lineRule="auto"/>
        <w:ind w:left="576" w:hanging="576" w:firstLineChars="0"/>
        <w:outlineLvl w:val="1"/>
        <w:rPr>
          <w:rFonts w:hint="default" w:eastAsia="黑体"/>
          <w:sz w:val="24"/>
          <w:szCs w:val="24"/>
          <w:lang w:val="en-US" w:eastAsia="zh-CN"/>
        </w:rPr>
      </w:pPr>
      <w:bookmarkStart w:id="10" w:name="_Toc23996"/>
      <w:r>
        <w:rPr>
          <w:rFonts w:hint="default" w:eastAsia="黑体"/>
          <w:sz w:val="24"/>
          <w:szCs w:val="24"/>
          <w:lang w:val="en-US" w:eastAsia="zh-CN"/>
        </w:rPr>
        <w:t xml:space="preserve">3 </w:t>
      </w:r>
      <w:r>
        <w:rPr>
          <w:rFonts w:hint="eastAsia" w:eastAsia="黑体"/>
          <w:sz w:val="24"/>
          <w:szCs w:val="24"/>
          <w:lang w:val="en-US" w:eastAsia="zh-CN"/>
        </w:rPr>
        <w:t xml:space="preserve"> </w:t>
      </w:r>
      <w:r>
        <w:rPr>
          <w:rFonts w:hint="default" w:eastAsia="黑体"/>
          <w:sz w:val="24"/>
          <w:szCs w:val="24"/>
          <w:lang w:val="en-US" w:eastAsia="zh-CN"/>
        </w:rPr>
        <w:t>术语</w:t>
      </w:r>
      <w:bookmarkEnd w:id="10"/>
    </w:p>
    <w:p w14:paraId="0C8A2562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预应力 （prestressing force）</w:t>
      </w:r>
    </w:p>
    <w:p w14:paraId="792B6FC7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为了改善结构服役表现，在施工期间给结构预先施加的压应力。</w:t>
      </w:r>
    </w:p>
    <w:p w14:paraId="1204CB33">
      <w:pPr>
        <w:keepNext/>
        <w:keepLines/>
        <w:spacing w:before="260" w:after="260" w:line="416" w:lineRule="auto"/>
        <w:ind w:left="576" w:hanging="576"/>
        <w:outlineLvl w:val="1"/>
        <w:rPr>
          <w:rFonts w:eastAsia="黑体"/>
          <w:sz w:val="24"/>
          <w:szCs w:val="24"/>
        </w:rPr>
      </w:pPr>
      <w:bookmarkStart w:id="11" w:name="_Toc31221"/>
      <w:r>
        <w:rPr>
          <w:rFonts w:hint="eastAsia" w:eastAsia="黑体"/>
          <w:sz w:val="24"/>
          <w:szCs w:val="24"/>
          <w:lang w:val="en-US" w:eastAsia="zh-CN"/>
        </w:rPr>
        <w:t>4</w:t>
      </w:r>
      <w:r>
        <w:rPr>
          <w:rFonts w:eastAsia="黑体"/>
          <w:sz w:val="24"/>
          <w:szCs w:val="24"/>
        </w:rPr>
        <w:t xml:space="preserve">  概述</w:t>
      </w:r>
      <w:bookmarkEnd w:id="11"/>
    </w:p>
    <w:p w14:paraId="74611F08">
      <w:pPr>
        <w:tabs>
          <w:tab w:val="left" w:pos="7680"/>
        </w:tabs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预应力压浆设备主要应用在公路铁路预制梁场、现浇连续梁、负弯矩等预应力施工场合，当预制梁或现浇连续梁预应力张拉后，需要预应力压浆设备通过梁体锚垫板处的注浆孔进行注浆，使浆液弯曲包裹梁体内的钢绞线，防止钢绞线发生锈蚀断裂等质量问题。</w:t>
      </w:r>
    </w:p>
    <w:p w14:paraId="1E3C3B1E">
      <w:pPr>
        <w:tabs>
          <w:tab w:val="left" w:pos="7680"/>
        </w:tabs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预应力压浆系统由制浆系统、储浆系统、压浆系统和自动控制系统构成，具有自动控制浆液水胶比、自动拌制浆液、自动控制压浆压力和持压、自动完成整个压浆过程的功能，包含数据上传和管道计量的预应力孔道压浆设备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预应力设备系统原理图结构示意图见图1</w:t>
      </w:r>
      <w:r>
        <w:rPr>
          <w:rFonts w:hint="eastAsia"/>
          <w:sz w:val="24"/>
          <w:szCs w:val="24"/>
        </w:rPr>
        <w:t>。</w:t>
      </w:r>
    </w:p>
    <w:p w14:paraId="7DBF9031">
      <w:pPr>
        <w:tabs>
          <w:tab w:val="left" w:pos="7680"/>
        </w:tabs>
        <w:spacing w:line="360" w:lineRule="auto"/>
        <w:rPr>
          <w:rFonts w:hint="eastAsia" w:eastAsia="宋体"/>
          <w:sz w:val="24"/>
          <w:szCs w:val="24"/>
          <w:lang w:eastAsia="zh-CN"/>
        </w:rPr>
      </w:pPr>
      <w:r>
        <w:rPr>
          <w:sz w:val="24"/>
        </w:rPr>
        <mc:AlternateContent>
          <mc:Choice Requires="wpc">
            <w:drawing>
              <wp:inline distT="0" distB="0" distL="114300" distR="114300">
                <wp:extent cx="5278755" cy="2339340"/>
                <wp:effectExtent l="0" t="0" r="0" b="0"/>
                <wp:docPr id="5" name="画布 5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3" name="直接连接符 23"/>
                        <wps:cNvCnPr/>
                        <wps:spPr>
                          <a:prstGeom prst="line">
                            <a:avLst/>
                          </a:prstGeom>
                          <a:ln>
                            <a:headEnd type="arrow"/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41" name="组合 41"/>
                        <wpg:cNvGrpSpPr/>
                        <wpg:grpSpPr>
                          <a:xfrm>
                            <a:off x="537845" y="99695"/>
                            <a:ext cx="4196080" cy="2115820"/>
                            <a:chOff x="829" y="788"/>
                            <a:chExt cx="6608" cy="3332"/>
                          </a:xfrm>
                        </wpg:grpSpPr>
                        <wps:wsp>
                          <wps:cNvPr id="14" name="文本框 14"/>
                          <wps:cNvSpPr txBox="1"/>
                          <wps:spPr>
                            <a:xfrm>
                              <a:off x="3284" y="2073"/>
                              <a:ext cx="1701" cy="73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DC0B324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440" w:lineRule="exact"/>
                                  <w:jc w:val="center"/>
                                  <w:textAlignment w:val="auto"/>
                                  <w:rPr>
                                    <w:rFonts w:hint="eastAsia" w:eastAsia="宋体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控制系统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g:grpSp>
                          <wpg:cNvPr id="40" name="组合 40"/>
                          <wpg:cNvGrpSpPr/>
                          <wpg:grpSpPr>
                            <a:xfrm>
                              <a:off x="829" y="788"/>
                              <a:ext cx="6609" cy="3333"/>
                              <a:chOff x="829" y="788"/>
                              <a:chExt cx="6609" cy="3333"/>
                            </a:xfrm>
                          </wpg:grpSpPr>
                          <wps:wsp>
                            <wps:cNvPr id="7" name="文本框 7"/>
                            <wps:cNvSpPr txBox="1"/>
                            <wps:spPr>
                              <a:xfrm>
                                <a:off x="3292" y="788"/>
                                <a:ext cx="1701" cy="7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81B459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40" w:lineRule="exact"/>
                                    <w:jc w:val="center"/>
                                    <w:textAlignment w:val="auto"/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制浆系统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8" name="文本框 8"/>
                            <wps:cNvSpPr txBox="1"/>
                            <wps:spPr>
                              <a:xfrm>
                                <a:off x="5738" y="2088"/>
                                <a:ext cx="1701" cy="7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E957D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40" w:lineRule="exact"/>
                                    <w:jc w:val="center"/>
                                    <w:textAlignment w:val="auto"/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储浆系统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11" name="文本框 11"/>
                            <wps:cNvSpPr txBox="1"/>
                            <wps:spPr>
                              <a:xfrm>
                                <a:off x="845" y="2073"/>
                                <a:ext cx="1701" cy="7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04F3A1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40" w:lineRule="exact"/>
                                    <w:jc w:val="center"/>
                                    <w:textAlignment w:val="auto"/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上料系统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15" name="文本框 15"/>
                            <wps:cNvSpPr txBox="1"/>
                            <wps:spPr>
                              <a:xfrm>
                                <a:off x="3290" y="3383"/>
                                <a:ext cx="1701" cy="7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D1A070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40" w:lineRule="exact"/>
                                    <w:jc w:val="center"/>
                                    <w:textAlignment w:val="auto"/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压浆系统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20" name="直接箭头连接符 20"/>
                            <wps:cNvCnPr/>
                            <wps:spPr>
                              <a:xfrm>
                                <a:off x="4171" y="1539"/>
                                <a:ext cx="0" cy="57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 w="lg" len="lg"/>
                                <a:tailEnd type="stealth" w="lg" len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直接箭头连接符 21"/>
                            <wps:cNvCnPr/>
                            <wps:spPr>
                              <a:xfrm>
                                <a:off x="4169" y="2839"/>
                                <a:ext cx="0" cy="57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 w="lg" len="lg"/>
                                <a:tailEnd type="stealth" w="lg" len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" name="直接箭头连接符 25"/>
                            <wps:cNvCnPr/>
                            <wps:spPr>
                              <a:xfrm rot="16200000">
                                <a:off x="5364" y="2079"/>
                                <a:ext cx="0" cy="73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 w="lg" len="lg"/>
                                <a:tailEnd type="stealth" w="lg" len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" name="直接箭头连接符 26"/>
                            <wps:cNvCnPr/>
                            <wps:spPr>
                              <a:xfrm rot="16200000">
                                <a:off x="2925" y="2057"/>
                                <a:ext cx="0" cy="73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 w="lg" len="lg"/>
                                <a:tailEnd type="stealth" w="lg" len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" name="弧形 33"/>
                            <wps:cNvSpPr/>
                            <wps:spPr>
                              <a:xfrm flipH="1">
                                <a:off x="1699" y="1176"/>
                                <a:ext cx="3167" cy="1857"/>
                              </a:xfrm>
                              <a:prstGeom prst="arc">
                                <a:avLst>
                                  <a:gd name="adj1" fmla="val 16200000"/>
                                  <a:gd name="adj2" fmla="val 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 w="lg" len="lg"/>
                                <a:tailEnd type="none" w="lg" len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4" name="弧形 34"/>
                            <wps:cNvSpPr/>
                            <wps:spPr>
                              <a:xfrm rot="10800000" flipH="1">
                                <a:off x="3419" y="1899"/>
                                <a:ext cx="3167" cy="1857"/>
                              </a:xfrm>
                              <a:prstGeom prst="arc">
                                <a:avLst>
                                  <a:gd name="adj1" fmla="val 16200000"/>
                                  <a:gd name="adj2" fmla="val 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 w="lg" len="lg"/>
                                <a:tailEnd type="none" w="lg" len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" name="弧形 35"/>
                            <wps:cNvSpPr/>
                            <wps:spPr>
                              <a:xfrm rot="10800000" flipH="1">
                                <a:off x="3426" y="1159"/>
                                <a:ext cx="3167" cy="1857"/>
                              </a:xfrm>
                              <a:prstGeom prst="arc">
                                <a:avLst>
                                  <a:gd name="adj1" fmla="val 21551063"/>
                                  <a:gd name="adj2" fmla="val 5469763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 w="lg" len="lg"/>
                                <a:tailEnd type="none" w="lg" len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" name="文本框 38"/>
                            <wps:cNvSpPr txBox="1"/>
                            <wps:spPr>
                              <a:xfrm>
                                <a:off x="829" y="3385"/>
                                <a:ext cx="1701" cy="7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C11276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40" w:lineRule="exact"/>
                                    <w:jc w:val="center"/>
                                    <w:textAlignment w:val="auto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预制梁孔道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39" name="直接箭头连接符 39"/>
                            <wps:cNvCnPr/>
                            <wps:spPr>
                              <a:xfrm rot="16200000">
                                <a:off x="2891" y="3402"/>
                                <a:ext cx="0" cy="73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stealth" w="lg" len="lg"/>
                                <a:tailEnd type="stealth" w="lg" len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wg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184.2pt;width:415.65pt;" coordsize="5278755,2339340" editas="canvas" o:gfxdata="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">
                <o:lock v:ext="edit" aspectratio="f"/>
                <v:shape id="_x0000_s1026" o:spid="_x0000_s1026" style="position:absolute;left:0;top:0;height:2339340;width:5278755;" filled="f" stroked="f" coordsize="21600,21600" o:gfxdata="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">
                  <v:fill on="f" focussize="0,0"/>
                  <v:stroke on="f"/>
                  <v:imagedata o:title=""/>
                  <o:lock v:ext="edit" aspectratio="f"/>
                </v:shape>
                <v:line id="_x0000_s1026" o:spid="_x0000_s1026" o:spt="20" style="position:absolute;left:0;top:0;height:0;width:0;" filled="f" stroked="t" coordsize="21600,21600" o:gfxdata="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wjdm&#10;EtUAAAAFAQAADwAAAAAAAAABACAAAAAiAAAAZHJzL2Rvd25yZXYueG1sUEsBAhQAFAAAAAgAh07i&#10;QA4pN2HsAQAAyQMAAA4AAAAAAAAAAQAgAAAAJAEAAGRycy9lMm9Eb2MueG1sUEsFBgAAAAAGAAYA&#10;WQEAAIIFAAAAAA==&#10;">
                  <v:fill on="f" focussize="0,0"/>
                  <v:stroke weight="2pt" color="#4F81BD [3204]" joinstyle="round" startarrow="open" endarrow="open"/>
                  <v:imagedata o:title=""/>
                  <o:lock v:ext="edit" aspectratio="f"/>
                </v:line>
                <v:group id="_x0000_s1026" o:spid="_x0000_s1026" o:spt="203" style="position:absolute;left:537845;top:99695;height:2115820;width:4196080;" coordorigin="829,788" coordsize="6608,3332" o:gfxdata="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">
                  <o:lock v:ext="edit" aspectratio="f"/>
                  <v:shape id="_x0000_s1026" o:spid="_x0000_s1026" o:spt="202" type="#_x0000_t202" style="position:absolute;left:3284;top:2073;height:737;width:1701;" fillcolor="#FFFFFF [3201]" filled="t" stroked="t" coordsize="21600,21600" o:gfxdata="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gzkjW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000000 [3213]" joinstyle="round"/>
                    <v:imagedata o:title=""/>
                    <o:lock v:ext="edit" aspectratio="f"/>
                    <v:textbox>
                      <w:txbxContent>
                        <w:p w14:paraId="3DC0B324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440" w:lineRule="exact"/>
                            <w:jc w:val="center"/>
                            <w:textAlignment w:val="auto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控制系统</w:t>
                          </w:r>
                        </w:p>
                      </w:txbxContent>
                    </v:textbox>
                  </v:shape>
                  <v:group id="_x0000_s1026" o:spid="_x0000_s1026" o:spt="203" style="position:absolute;left:829;top:788;height:3333;width:6609;" coordorigin="829,788" coordsize="6609,3333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  <o:lock v:ext="edit" aspectratio="f"/>
                    <v:shape id="_x0000_s1026" o:spid="_x0000_s1026" o:spt="202" type="#_x0000_t202" style="position:absolute;left:3292;top:788;height:737;width:1701;" fillcolor="#FFFFFF [3201]" filled="t" stroked="t" coordsize="21600,21600" o:gfxdata="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DYTS74A&#10;AADaAAAADwAAAAAAAAABACAAAAAiAAAAZHJzL2Rvd25yZXYueG1sUEsBAhQAFAAAAAgAh07iQDMv&#10;BZ47AAAAOQAAABAAAAAAAAAAAQAgAAAADQEAAGRycy9zaGFwZXhtbC54bWxQSwUGAAAAAAYABgBb&#10;AQAAtwMAAAAA&#10;">
                      <v:fill on="t" focussize="0,0"/>
                      <v:stroke weight="1pt" color="#000000 [3213]" joinstyle="round"/>
                      <v:imagedata o:title=""/>
                      <o:lock v:ext="edit" aspectratio="f"/>
                      <v:textbox>
                        <w:txbxContent>
                          <w:p w14:paraId="1681B45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40" w:lineRule="exact"/>
                              <w:jc w:val="center"/>
                              <w:textAlignment w:val="auto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制浆系统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5738;top:2088;height:737;width:1701;" fillcolor="#FFFFFF [3201]" filled="t" stroked="t" coordsize="21600,21600" o:gfxdata="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2phzm5AAAA2gAA&#10;AA8AAAAAAAAAAQAgAAAAIgAAAGRycy9kb3ducmV2LnhtbFBLAQIUABQAAAAIAIdO4kAzLwWeOwAA&#10;ADkAAAAQAAAAAAAAAAEAIAAAAAgBAABkcnMvc2hhcGV4bWwueG1sUEsFBgAAAAAGAAYAWwEAALID&#10;AAAAAA==&#10;">
                      <v:fill on="t" focussize="0,0"/>
                      <v:stroke weight="1pt" color="#000000 [3213]" joinstyle="round"/>
                      <v:imagedata o:title=""/>
                      <o:lock v:ext="edit" aspectratio="f"/>
                      <v:textbox>
                        <w:txbxContent>
                          <w:p w14:paraId="1EE957D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40" w:lineRule="exact"/>
                              <w:jc w:val="center"/>
                              <w:textAlignment w:val="auto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储浆系统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845;top:2073;height:737;width:1701;" fillcolor="#FFFFFF [3201]" filled="t" stroked="t" coordsize="21600,21600" o:gfxdata="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EQxrbsAAADb&#10;AAAADwAAAAAAAAABACAAAAAiAAAAZHJzL2Rvd25yZXYueG1sUEsBAhQAFAAAAAgAh07iQDMvBZ47&#10;AAAAOQAAABAAAAAAAAAAAQAgAAAACgEAAGRycy9zaGFwZXhtbC54bWxQSwUGAAAAAAYABgBbAQAA&#10;tAMAAAAA&#10;">
                      <v:fill on="t" focussize="0,0"/>
                      <v:stroke weight="1pt" color="#000000 [3213]" joinstyle="round"/>
                      <v:imagedata o:title=""/>
                      <o:lock v:ext="edit" aspectratio="f"/>
                      <v:textbox>
                        <w:txbxContent>
                          <w:p w14:paraId="2904F3A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40" w:lineRule="exact"/>
                              <w:jc w:val="center"/>
                              <w:textAlignment w:val="auto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上料系统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3290;top:3383;height:737;width:1701;" fillcolor="#FFFFFF [3201]" filled="t" stroked="t" coordsize="21600,21600" o:gfxdata="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d/N668AAAA&#10;2wAAAA8AAAAAAAAAAQAgAAAAIgAAAGRycy9kb3ducmV2LnhtbFBLAQIUABQAAAAIAIdO4kAzLwWe&#10;OwAAADkAAAAQAAAAAAAAAAEAIAAAAAsBAABkcnMvc2hhcGV4bWwueG1sUEsFBgAAAAAGAAYAWwEA&#10;ALUDAAAAAA==&#10;">
                      <v:fill on="t" focussize="0,0"/>
                      <v:stroke weight="1pt" color="#000000 [3213]" joinstyle="round"/>
                      <v:imagedata o:title=""/>
                      <o:lock v:ext="edit" aspectratio="f"/>
                      <v:textbox>
                        <w:txbxContent>
                          <w:p w14:paraId="3AD1A07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40" w:lineRule="exact"/>
                              <w:jc w:val="center"/>
                              <w:textAlignment w:val="auto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压浆系统</w:t>
                            </w:r>
                          </w:p>
                        </w:txbxContent>
                      </v:textbox>
                    </v:shape>
                    <v:shape id="_x0000_s1026" o:spid="_x0000_s1026" o:spt="32" type="#_x0000_t32" style="position:absolute;left:4171;top:1539;height:579;width:0;" filled="f" stroked="t" coordsize="21600,21600" o:gfxdata="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SviWrsAAADb&#10;AAAADwAAAAAAAAABACAAAAAiAAAAZHJzL2Rvd25yZXYueG1sUEsBAhQAFAAAAAgAh07iQDMvBZ47&#10;AAAAOQAAABAAAAAAAAAAAQAgAAAACgEAAGRycy9zaGFwZXhtbC54bWxQSwUGAAAAAAYABgBbAQAA&#10;tAMAAAAA&#10;">
                      <v:fill on="f" focussize="0,0"/>
                      <v:stroke weight="2pt" color="#000000 [3213]" joinstyle="round" startarrow="classic" startarrowwidth="wide" startarrowlength="long" endarrow="classic" endarrowwidth="wide" endarrowlength="long"/>
                      <v:imagedata o:title=""/>
                      <o:lock v:ext="edit" aspectratio="f"/>
                    </v:shape>
                    <v:shape id="_x0000_s1026" o:spid="_x0000_s1026" o:spt="32" type="#_x0000_t32" style="position:absolute;left:4169;top:2839;height:579;width:0;" filled="f" stroked="t" coordsize="21600,21600" o:gfxdata="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Z0fB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2pt" color="#000000 [3213]" joinstyle="round" startarrow="classic" startarrowwidth="wide" startarrowlength="long" endarrow="classic" endarrowwidth="wide" endarrowlength="long"/>
                      <v:imagedata o:title=""/>
                      <o:lock v:ext="edit" aspectratio="f"/>
                    </v:shape>
                    <v:shape id="_x0000_s1026" o:spid="_x0000_s1026" o:spt="32" type="#_x0000_t32" style="position:absolute;left:5364;top:2079;height:737;width:0;rotation:-5898240f;" filled="f" stroked="t" coordsize="21600,21600" o:gfxdata="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qw7n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2pt" color="#000000 [3213]" joinstyle="round" startarrow="classic" startarrowwidth="wide" startarrowlength="long" endarrow="classic" endarrowwidth="wide" endarrowlength="long"/>
                      <v:imagedata o:title=""/>
                      <o:lock v:ext="edit" aspectratio="f"/>
                    </v:shape>
                    <v:shape id="_x0000_s1026" o:spid="_x0000_s1026" o:spt="32" type="#_x0000_t32" style="position:absolute;left:2925;top:2057;height:737;width:0;rotation:-5898240f;" filled="f" stroked="t" coordsize="21600,21600" o:gfxdata="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eZCQ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2pt" color="#000000 [3213]" joinstyle="round" startarrow="classic" startarrowwidth="wide" startarrowlength="long" endarrow="classic" endarrowwidth="wide" endarrowlength="long"/>
                      <v:imagedata o:title=""/>
                      <o:lock v:ext="edit" aspectratio="f"/>
                    </v:shape>
                    <v:shape id="_x0000_s1026" o:spid="_x0000_s1026" style="position:absolute;left:1699;top:1176;flip:x;height:1857;width:3167;" filled="f" stroked="t" coordsize="3167,1857" o:gfxdata="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bW/Ar4A&#10;AADbAAAADwAAAAAAAAABACAAAAAiAAAAZHJzL2Rvd25yZXYueG1sUEsBAhQAFAAAAAgAh07iQDMv&#10;BZ47AAAAOQAAABAAAAAAAAAAAQAgAAAADQEAAGRycy9zaGFwZXhtbC54bWxQSwUGAAAAAAYABgBb&#10;AQAAtwMAAAAA&#10;" path="m1583,0nsc2457,0,3166,415,3166,928l1583,928xem1583,0nfc2457,0,3166,415,3166,928e">
                      <v:path o:connectlocs="1583,0;1583,928;3167,928" o:connectangles="164,123,82"/>
                      <v:fill on="f" focussize="0,0"/>
                      <v:stroke weight="2pt" color="#000000 [3213]" joinstyle="round" startarrow="classic" startarrowwidth="wide" startarrowlength="long" endarrowwidth="wide" endarrowlength="long"/>
                      <v:imagedata o:title=""/>
                      <o:lock v:ext="edit" aspectratio="f"/>
                    </v:shape>
                    <v:shape id="_x0000_s1026" o:spid="_x0000_s1026" style="position:absolute;left:3419;top:1899;flip:x;height:1857;width:3167;rotation:11796480f;" filled="f" stroked="t" coordsize="3167,1857" o:gfxdata="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vU8AvQAA&#10;ANsAAAAPAAAAAAAAAAEAIAAAACIAAABkcnMvZG93bnJldi54bWxQSwECFAAUAAAACACHTuJAMy8F&#10;njsAAAA5AAAAEAAAAAAAAAABACAAAAAMAQAAZHJzL3NoYXBleG1sLnhtbFBLBQYAAAAABgAGAFsB&#10;AAC2AwAAAAA=&#10;" path="m1583,0nsc2457,0,3166,415,3166,928l1583,928xem1583,0nfc2457,0,3166,415,3166,928e">
                      <v:path o:connectlocs="1583,0;1583,928;3167,928" o:connectangles="164,123,82"/>
                      <v:fill on="f" focussize="0,0"/>
                      <v:stroke weight="2pt" color="#000000 [3213]" joinstyle="round" startarrow="classic" startarrowwidth="wide" startarrowlength="long" endarrowwidth="wide" endarrowlength="long"/>
                      <v:imagedata o:title=""/>
                      <o:lock v:ext="edit" aspectratio="f"/>
                    </v:shape>
                    <v:shape id="_x0000_s1026" o:spid="_x0000_s1026" style="position:absolute;left:3426;top:1159;flip:x;height:1857;width:3167;rotation:11796480f;" filled="f" stroked="t" coordsize="3167,1857" o:gfxdata="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8eqbvQAA&#10;ANsAAAAPAAAAAAAAAAEAIAAAACIAAABkcnMvZG93bnJldi54bWxQSwECFAAUAAAACACHTuJAMy8F&#10;njsAAAA5AAAAEAAAAAAAAAABACAAAAAMAQAAZHJzL3NoYXBleG1sLnhtbFBLBQYAAAAABgAGAFsB&#10;AAC2AwAAAAA=&#10;" path="m3166,905nsc3166,890,3166,897,3166,905c3166,1418,2457,1833,1583,1833c1577,1833,1570,1833,1564,1833l1583,928xem3166,905nfc3166,890,3166,897,3166,905c3166,1418,2457,1833,1583,1833c1577,1833,1570,1833,1564,1833e">
                      <v:path o:connectlocs="3166,905;1583,928;1564,1856" o:connectangles="246,206,165"/>
                      <v:fill on="f" focussize="0,0"/>
                      <v:stroke weight="2pt" color="#000000 [3213]" joinstyle="round" startarrow="classic" startarrowwidth="wide" startarrowlength="long" endarrowwidth="wide" endarrowlength="long"/>
                      <v:imagedata o:title=""/>
                      <o:lock v:ext="edit" aspectratio="f"/>
                    </v:shape>
                    <v:shape id="_x0000_s1026" o:spid="_x0000_s1026" o:spt="202" type="#_x0000_t202" style="position:absolute;left:829;top:3385;height:737;width:1701;" fillcolor="#FFFFFF [3201]" filled="t" stroked="t" coordsize="21600,21600" o:gfxdata="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LLxFC8AAAA&#10;2wAAAA8AAAAAAAAAAQAgAAAAIgAAAGRycy9kb3ducmV2LnhtbFBLAQIUABQAAAAIAIdO4kAzLwWe&#10;OwAAADkAAAAQAAAAAAAAAAEAIAAAAAsBAABkcnMvc2hhcGV4bWwueG1sUEsFBgAAAAAGAAYAWwEA&#10;ALUDAAAAAA==&#10;">
                      <v:fill on="t" focussize="0,0"/>
                      <v:stroke weight="1pt" color="#000000 [3213]" joinstyle="round"/>
                      <v:imagedata o:title=""/>
                      <o:lock v:ext="edit" aspectratio="f"/>
                      <v:textbox>
                        <w:txbxContent>
                          <w:p w14:paraId="13C1127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40" w:lineRule="exact"/>
                              <w:jc w:val="center"/>
                              <w:textAlignment w:val="auto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预制梁孔道</w:t>
                            </w:r>
                          </w:p>
                        </w:txbxContent>
                      </v:textbox>
                    </v:shape>
                    <v:shape id="_x0000_s1026" o:spid="_x0000_s1026" o:spt="32" type="#_x0000_t32" style="position:absolute;left:2891;top:3402;height:737;width:0;rotation:-5898240f;" filled="f" stroked="t" coordsize="21600,21600" o:gfxdata="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E/kj+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2pt" color="#000000 [3213]" joinstyle="round" startarrow="classic" startarrowwidth="wide" startarrowlength="long" endarrow="classic" endarrowwidth="wide" endarrowlength="long"/>
                      <v:imagedata o:title=""/>
                      <o:lock v:ext="edit" aspectratio="f"/>
                    </v:shape>
                  </v:group>
                </v:group>
                <w10:wrap type="none"/>
                <w10:anchorlock/>
              </v:group>
            </w:pict>
          </mc:Fallback>
        </mc:AlternateContent>
      </w:r>
    </w:p>
    <w:p w14:paraId="468F84B9">
      <w:pPr>
        <w:spacing w:line="360" w:lineRule="auto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图1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预应力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设备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系统原理图结构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示意图</w:t>
      </w:r>
    </w:p>
    <w:p w14:paraId="4DA7B62E">
      <w:pPr>
        <w:keepNext/>
        <w:keepLines/>
        <w:spacing w:before="260" w:after="260" w:line="416" w:lineRule="auto"/>
        <w:ind w:left="576" w:hanging="576"/>
        <w:outlineLvl w:val="1"/>
        <w:rPr>
          <w:rFonts w:hint="default" w:eastAsia="黑体"/>
          <w:sz w:val="24"/>
          <w:szCs w:val="24"/>
          <w:lang w:val="en-US" w:eastAsia="zh-CN"/>
        </w:rPr>
      </w:pPr>
      <w:bookmarkStart w:id="12" w:name="_Toc17358"/>
      <w:r>
        <w:rPr>
          <w:rFonts w:hint="eastAsia" w:eastAsia="黑体"/>
          <w:sz w:val="24"/>
          <w:szCs w:val="24"/>
          <w:lang w:val="en-US" w:eastAsia="zh-CN"/>
        </w:rPr>
        <w:t>5</w:t>
      </w:r>
      <w:r>
        <w:rPr>
          <w:rFonts w:eastAsia="黑体"/>
          <w:sz w:val="24"/>
          <w:szCs w:val="24"/>
        </w:rPr>
        <w:t xml:space="preserve">  计量</w:t>
      </w:r>
      <w:r>
        <w:rPr>
          <w:rFonts w:hint="eastAsia" w:eastAsia="黑体"/>
          <w:sz w:val="24"/>
          <w:szCs w:val="24"/>
          <w:lang w:val="en-US" w:eastAsia="zh-CN"/>
        </w:rPr>
        <w:t>性能要求</w:t>
      </w:r>
      <w:bookmarkEnd w:id="12"/>
    </w:p>
    <w:p w14:paraId="0914994E">
      <w:pPr>
        <w:keepNext/>
        <w:keepLines/>
        <w:spacing w:before="260" w:after="260" w:line="416" w:lineRule="auto"/>
        <w:ind w:left="576" w:hanging="576"/>
        <w:outlineLvl w:val="1"/>
        <w:rPr>
          <w:rFonts w:hint="default" w:eastAsia="黑体"/>
          <w:sz w:val="24"/>
          <w:szCs w:val="24"/>
          <w:lang w:val="en-US" w:eastAsia="zh-CN"/>
        </w:rPr>
      </w:pPr>
      <w:bookmarkStart w:id="13" w:name="_Toc17515"/>
      <w:r>
        <w:rPr>
          <w:rFonts w:hint="eastAsia" w:eastAsia="黑体"/>
          <w:sz w:val="24"/>
          <w:szCs w:val="24"/>
          <w:lang w:val="en-US" w:eastAsia="zh-CN"/>
        </w:rPr>
        <w:t>5.1 制浆和储浆系统</w:t>
      </w:r>
      <w:bookmarkEnd w:id="13"/>
    </w:p>
    <w:p w14:paraId="73043303">
      <w:pPr>
        <w:spacing w:line="360" w:lineRule="auto"/>
        <w:ind w:firstLine="0" w:firstLineChars="0"/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</w:pPr>
      <w:bookmarkStart w:id="14" w:name="_Toc521316191"/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.1.1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搅拌转速</w:t>
      </w:r>
    </w:p>
    <w:p w14:paraId="17254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制浆桶搅拌转速不低于1000r/min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。</w:t>
      </w:r>
    </w:p>
    <w:p w14:paraId="4D224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储浆桶搅拌转速为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0r/min~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0r/min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。</w:t>
      </w:r>
    </w:p>
    <w:p w14:paraId="0342DE26">
      <w:pPr>
        <w:spacing w:line="360" w:lineRule="auto"/>
        <w:ind w:firstLine="0" w:firstLineChars="0"/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.1.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2 线速度</w:t>
      </w:r>
    </w:p>
    <w:p w14:paraId="547E9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搅拌叶片的线速度为10 m/s~20m/s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。</w:t>
      </w:r>
    </w:p>
    <w:p w14:paraId="120F1B81">
      <w:pPr>
        <w:spacing w:line="360" w:lineRule="auto"/>
        <w:ind w:firstLine="0" w:firstLineChars="0"/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.1.3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网孔尺寸</w:t>
      </w:r>
    </w:p>
    <w:p w14:paraId="02997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过滤网网孔尺寸不大于3mm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。</w:t>
      </w:r>
    </w:p>
    <w:p w14:paraId="0B4E42C2">
      <w:pPr>
        <w:spacing w:line="360" w:lineRule="auto"/>
        <w:ind w:firstLine="0" w:firstLineChars="0"/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.1.4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称重相对误差</w:t>
      </w:r>
    </w:p>
    <w:p w14:paraId="5EFA3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制浆桶和储浆桶称量用称重传感器的相对误差不大于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0.5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%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。</w:t>
      </w:r>
    </w:p>
    <w:p w14:paraId="7AC8B77A">
      <w:pPr>
        <w:spacing w:line="360" w:lineRule="auto"/>
        <w:ind w:firstLine="0" w:firstLineChars="0"/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.1.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5 上料相对误差</w:t>
      </w:r>
    </w:p>
    <w:p w14:paraId="0DF1A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各组料上料相对误差不大于1%。</w:t>
      </w:r>
    </w:p>
    <w:p w14:paraId="1B412357">
      <w:pPr>
        <w:keepNext/>
        <w:keepLines/>
        <w:spacing w:before="260" w:after="260" w:line="416" w:lineRule="auto"/>
        <w:ind w:left="576" w:hanging="576"/>
        <w:outlineLvl w:val="1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bookmarkStart w:id="15" w:name="_Toc15116"/>
      <w:bookmarkStart w:id="16" w:name="_Toc12984"/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.2 压浆系统</w:t>
      </w:r>
      <w:bookmarkEnd w:id="15"/>
      <w:bookmarkEnd w:id="16"/>
    </w:p>
    <w:p w14:paraId="3B987A18">
      <w:pPr>
        <w:spacing w:line="360" w:lineRule="auto"/>
        <w:rPr>
          <w:rFonts w:hint="eastAsia" w:cs="Times New Roman"/>
          <w:color w:val="auto"/>
          <w:sz w:val="24"/>
          <w:szCs w:val="22"/>
          <w:lang w:val="en-US" w:eastAsia="zh-CN"/>
        </w:rPr>
      </w:pPr>
      <w:r>
        <w:rPr>
          <w:rFonts w:hint="eastAsia" w:cs="Times New Roman"/>
          <w:color w:val="auto"/>
          <w:sz w:val="24"/>
          <w:szCs w:val="22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 w:val="24"/>
          <w:szCs w:val="22"/>
          <w:lang w:val="en-US" w:eastAsia="zh-CN"/>
        </w:rPr>
        <w:t>.2.1</w:t>
      </w:r>
      <w:r>
        <w:rPr>
          <w:rFonts w:hint="eastAsia" w:cs="Times New Roman"/>
          <w:color w:val="auto"/>
          <w:sz w:val="24"/>
          <w:szCs w:val="22"/>
          <w:lang w:val="en-US" w:eastAsia="zh-CN"/>
        </w:rPr>
        <w:t xml:space="preserve"> 真空度测量装置</w:t>
      </w:r>
    </w:p>
    <w:p w14:paraId="23EDB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准确度等级不低于1.6级，计量性能符合其规程要求。</w:t>
      </w:r>
    </w:p>
    <w:p w14:paraId="4E17BD07">
      <w:pPr>
        <w:spacing w:line="360" w:lineRule="auto"/>
        <w:rPr>
          <w:rFonts w:hint="eastAsia" w:cs="Times New Roman"/>
          <w:color w:val="auto"/>
          <w:sz w:val="24"/>
          <w:szCs w:val="22"/>
          <w:lang w:val="en-US" w:eastAsia="zh-CN"/>
        </w:rPr>
      </w:pPr>
      <w:r>
        <w:rPr>
          <w:rFonts w:hint="eastAsia" w:cs="Times New Roman"/>
          <w:color w:val="auto"/>
          <w:sz w:val="24"/>
          <w:szCs w:val="22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 w:val="24"/>
          <w:szCs w:val="22"/>
          <w:lang w:val="en-US" w:eastAsia="zh-CN"/>
        </w:rPr>
        <w:t>.2.2</w:t>
      </w:r>
      <w:r>
        <w:rPr>
          <w:rFonts w:hint="eastAsia" w:cs="Times New Roman"/>
          <w:color w:val="auto"/>
          <w:sz w:val="24"/>
          <w:szCs w:val="22"/>
          <w:lang w:val="en-US" w:eastAsia="zh-CN"/>
        </w:rPr>
        <w:t xml:space="preserve"> 压力表测量装置</w:t>
      </w:r>
    </w:p>
    <w:p w14:paraId="5520A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精确度等级不低于0.5级，计量性能符合其规程要求。</w:t>
      </w:r>
    </w:p>
    <w:p w14:paraId="5ECCB389">
      <w:pPr>
        <w:keepNext/>
        <w:keepLines/>
        <w:spacing w:before="260" w:after="260" w:line="416" w:lineRule="auto"/>
        <w:ind w:left="576" w:hanging="576"/>
        <w:outlineLvl w:val="1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bookmarkStart w:id="17" w:name="_Toc29935"/>
      <w:bookmarkStart w:id="18" w:name="_Toc30404"/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控制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系统</w:t>
      </w:r>
      <w:bookmarkEnd w:id="17"/>
    </w:p>
    <w:p w14:paraId="3CA1D37A">
      <w:pPr>
        <w:spacing w:line="360" w:lineRule="auto"/>
        <w:rPr>
          <w:rFonts w:hint="eastAsia" w:cs="Times New Roman"/>
          <w:color w:val="auto"/>
          <w:sz w:val="24"/>
          <w:szCs w:val="22"/>
          <w:lang w:val="en-US" w:eastAsia="zh-CN"/>
        </w:rPr>
      </w:pPr>
      <w:r>
        <w:rPr>
          <w:rFonts w:hint="eastAsia" w:cs="Times New Roman"/>
          <w:color w:val="auto"/>
          <w:sz w:val="24"/>
          <w:szCs w:val="22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 w:val="24"/>
          <w:szCs w:val="22"/>
          <w:lang w:val="en-US" w:eastAsia="zh-CN"/>
        </w:rPr>
        <w:t>.</w:t>
      </w:r>
      <w:r>
        <w:rPr>
          <w:rFonts w:hint="eastAsia" w:ascii="Times New Roman" w:hAnsi="Times New Roman" w:cs="Times New Roman"/>
          <w:color w:val="auto"/>
          <w:sz w:val="24"/>
          <w:szCs w:val="22"/>
          <w:lang w:val="en-US" w:eastAsia="zh-CN"/>
        </w:rPr>
        <w:t>3.1</w:t>
      </w:r>
      <w:r>
        <w:rPr>
          <w:rFonts w:hint="eastAsia" w:cs="Times New Roman"/>
          <w:color w:val="auto"/>
          <w:sz w:val="24"/>
          <w:szCs w:val="22"/>
          <w:lang w:val="en-US" w:eastAsia="zh-CN"/>
        </w:rPr>
        <w:t xml:space="preserve"> 时间示值误差</w:t>
      </w:r>
    </w:p>
    <w:p w14:paraId="5D4A8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hint="eastAsia" w:cs="Times New Roman"/>
          <w:color w:val="auto"/>
          <w:sz w:val="24"/>
          <w:szCs w:val="22"/>
          <w:lang w:val="en-US" w:eastAsia="zh-CN"/>
        </w:rPr>
        <w:t>时间示值误差为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±1s。</w:t>
      </w:r>
    </w:p>
    <w:p w14:paraId="532EB005"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40" w:lineRule="auto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24"/>
          <w:szCs w:val="20"/>
        </w:rPr>
      </w:pPr>
      <w:bookmarkStart w:id="19" w:name="_Toc6239"/>
      <w:r>
        <w:rPr>
          <w:rFonts w:hint="eastAsia" w:eastAsia="黑体" w:cs="Times New Roman"/>
          <w:b w:val="0"/>
          <w:bCs w:val="0"/>
          <w:color w:val="auto"/>
          <w:kern w:val="2"/>
          <w:sz w:val="24"/>
          <w:szCs w:val="20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24"/>
          <w:szCs w:val="20"/>
        </w:rPr>
        <w:t xml:space="preserve"> 通用技术要求</w:t>
      </w:r>
      <w:bookmarkEnd w:id="14"/>
      <w:bookmarkEnd w:id="18"/>
      <w:bookmarkEnd w:id="19"/>
    </w:p>
    <w:p w14:paraId="70F2453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 w:ascii="Times New Roman" w:hAnsi="Times New Roman" w:eastAsia="宋体" w:cs="Times New Roman"/>
          <w:b w:val="0"/>
          <w:color w:val="auto"/>
          <w:sz w:val="24"/>
          <w:szCs w:val="20"/>
          <w:lang w:eastAsia="zh-CN"/>
        </w:rPr>
      </w:pPr>
      <w:bookmarkStart w:id="20" w:name="_Toc31605"/>
      <w:bookmarkStart w:id="21" w:name="_Toc11481"/>
      <w:bookmarkStart w:id="22" w:name="_Toc14411"/>
      <w:bookmarkStart w:id="23" w:name="_Toc93937433"/>
      <w:r>
        <w:rPr>
          <w:rFonts w:hint="eastAsia" w:ascii="Times New Roman" w:hAnsi="Times New Roman" w:eastAsia="宋体" w:cs="Times New Roman"/>
          <w:b w:val="0"/>
          <w:color w:val="auto"/>
          <w:sz w:val="24"/>
          <w:szCs w:val="20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color w:val="auto"/>
          <w:sz w:val="24"/>
          <w:szCs w:val="20"/>
        </w:rPr>
        <w:t xml:space="preserve">.1 </w:t>
      </w:r>
      <w:r>
        <w:rPr>
          <w:rFonts w:hint="default" w:ascii="Times New Roman" w:hAnsi="Times New Roman" w:eastAsia="宋体" w:cs="Times New Roman"/>
          <w:b w:val="0"/>
          <w:color w:val="auto"/>
          <w:sz w:val="24"/>
          <w:szCs w:val="20"/>
          <w:lang w:eastAsia="zh-CN"/>
        </w:rPr>
        <w:t>预应力设备应有铭牌，铭牌上应</w:t>
      </w:r>
      <w:r>
        <w:rPr>
          <w:rFonts w:hint="eastAsia" w:ascii="Times New Roman" w:hAnsi="Times New Roman" w:eastAsia="宋体" w:cs="Times New Roman"/>
          <w:b w:val="0"/>
          <w:color w:val="auto"/>
          <w:sz w:val="24"/>
          <w:szCs w:val="20"/>
          <w:lang w:val="en-US" w:eastAsia="zh-CN"/>
        </w:rPr>
        <w:t>标明</w:t>
      </w:r>
      <w:r>
        <w:rPr>
          <w:rFonts w:hint="default" w:ascii="Times New Roman" w:hAnsi="Times New Roman" w:eastAsia="宋体" w:cs="Times New Roman"/>
          <w:b w:val="0"/>
          <w:color w:val="auto"/>
          <w:sz w:val="24"/>
          <w:szCs w:val="20"/>
          <w:lang w:eastAsia="zh-CN"/>
        </w:rPr>
        <w:t>：设备名称、型号、生产厂家、出厂编号和生产日期等</w:t>
      </w:r>
      <w:r>
        <w:rPr>
          <w:rFonts w:hint="eastAsia" w:ascii="Times New Roman" w:hAnsi="Times New Roman" w:eastAsia="宋体" w:cs="Times New Roman"/>
          <w:b w:val="0"/>
          <w:color w:val="auto"/>
          <w:sz w:val="24"/>
          <w:szCs w:val="20"/>
          <w:lang w:eastAsia="zh-CN"/>
        </w:rPr>
        <w:t>。</w:t>
      </w:r>
      <w:bookmarkEnd w:id="20"/>
      <w:bookmarkEnd w:id="21"/>
    </w:p>
    <w:p w14:paraId="06F682D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 w:ascii="Times New Roman" w:hAnsi="Times New Roman" w:eastAsia="宋体" w:cs="Times New Roman"/>
          <w:b w:val="0"/>
          <w:color w:val="auto"/>
          <w:sz w:val="24"/>
          <w:szCs w:val="20"/>
          <w:lang w:eastAsia="zh-CN"/>
        </w:rPr>
      </w:pPr>
      <w:bookmarkStart w:id="24" w:name="_Toc2337"/>
      <w:bookmarkStart w:id="25" w:name="_Toc26608"/>
      <w:r>
        <w:rPr>
          <w:rFonts w:hint="eastAsia" w:ascii="Times New Roman" w:hAnsi="Times New Roman" w:eastAsia="宋体" w:cs="Times New Roman"/>
          <w:b w:val="0"/>
          <w:color w:val="auto"/>
          <w:sz w:val="24"/>
          <w:szCs w:val="20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color w:val="auto"/>
          <w:sz w:val="24"/>
          <w:szCs w:val="20"/>
        </w:rPr>
        <w:t>.</w:t>
      </w:r>
      <w:r>
        <w:rPr>
          <w:rFonts w:hint="eastAsia" w:ascii="Times New Roman" w:hAnsi="Times New Roman" w:eastAsia="宋体" w:cs="Times New Roman"/>
          <w:b w:val="0"/>
          <w:color w:val="auto"/>
          <w:sz w:val="24"/>
          <w:szCs w:val="20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 w:val="0"/>
          <w:color w:val="auto"/>
          <w:sz w:val="24"/>
          <w:szCs w:val="20"/>
        </w:rPr>
        <w:t xml:space="preserve"> </w:t>
      </w:r>
      <w:r>
        <w:rPr>
          <w:rFonts w:hint="default" w:ascii="Times New Roman" w:hAnsi="Times New Roman" w:eastAsia="宋体" w:cs="Times New Roman"/>
          <w:b w:val="0"/>
          <w:color w:val="auto"/>
          <w:sz w:val="24"/>
          <w:szCs w:val="20"/>
          <w:lang w:eastAsia="zh-CN"/>
        </w:rPr>
        <w:t>整机性能</w:t>
      </w:r>
      <w:bookmarkEnd w:id="24"/>
      <w:bookmarkEnd w:id="25"/>
    </w:p>
    <w:p w14:paraId="4189234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2"/>
          <w:lang w:eastAsia="zh-CN"/>
        </w:rPr>
      </w:pPr>
      <w:r>
        <w:rPr>
          <w:rFonts w:hint="eastAsia" w:cs="Times New Roman"/>
          <w:color w:val="auto"/>
          <w:sz w:val="24"/>
          <w:szCs w:val="22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4"/>
          <w:szCs w:val="22"/>
          <w:lang w:val="en-US" w:eastAsia="zh-CN"/>
        </w:rPr>
        <w:t>.</w:t>
      </w:r>
      <w:r>
        <w:rPr>
          <w:rFonts w:hint="eastAsia" w:ascii="Times New Roman" w:hAnsi="Times New Roman" w:cs="Times New Roman"/>
          <w:color w:val="auto"/>
          <w:sz w:val="24"/>
          <w:szCs w:val="22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2"/>
          <w:lang w:val="en-US" w:eastAsia="zh-CN"/>
        </w:rPr>
        <w:t>.1</w:t>
      </w:r>
      <w:r>
        <w:rPr>
          <w:rFonts w:hint="eastAsia" w:cs="Times New Roman"/>
          <w:color w:val="auto"/>
          <w:sz w:val="24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2"/>
        </w:rPr>
        <w:t>应具备自动计量、自动上料和自动搅拌功能</w:t>
      </w:r>
      <w:r>
        <w:rPr>
          <w:rFonts w:hint="default" w:ascii="Times New Roman" w:hAnsi="Times New Roman" w:cs="Times New Roman"/>
          <w:color w:val="auto"/>
          <w:sz w:val="24"/>
          <w:szCs w:val="22"/>
          <w:lang w:eastAsia="zh-CN"/>
        </w:rPr>
        <w:t>；</w:t>
      </w:r>
    </w:p>
    <w:p w14:paraId="145E5EC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2"/>
          <w:lang w:eastAsia="zh-CN"/>
        </w:rPr>
      </w:pPr>
      <w:r>
        <w:rPr>
          <w:rFonts w:hint="eastAsia" w:cs="Times New Roman"/>
          <w:color w:val="auto"/>
          <w:sz w:val="24"/>
          <w:szCs w:val="22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4"/>
          <w:szCs w:val="22"/>
          <w:lang w:val="en-US" w:eastAsia="zh-CN"/>
        </w:rPr>
        <w:t>.</w:t>
      </w:r>
      <w:r>
        <w:rPr>
          <w:rFonts w:hint="eastAsia" w:ascii="Times New Roman" w:hAnsi="Times New Roman" w:cs="Times New Roman"/>
          <w:color w:val="auto"/>
          <w:sz w:val="24"/>
          <w:szCs w:val="22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2"/>
          <w:lang w:val="en-US" w:eastAsia="zh-CN"/>
        </w:rPr>
        <w:t>.2</w:t>
      </w:r>
      <w:r>
        <w:rPr>
          <w:rFonts w:hint="eastAsia" w:cs="Times New Roman"/>
          <w:color w:val="auto"/>
          <w:sz w:val="24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2"/>
        </w:rPr>
        <w:t>应具备自动压浆、压力调整、连续输出和保持压力的功能</w:t>
      </w:r>
      <w:r>
        <w:rPr>
          <w:rFonts w:hint="default" w:ascii="Times New Roman" w:hAnsi="Times New Roman" w:cs="Times New Roman"/>
          <w:color w:val="auto"/>
          <w:sz w:val="24"/>
          <w:szCs w:val="22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2"/>
        </w:rPr>
        <w:t>应能控制进口压力、检测出口压力。并应具有自动补压和持压时间双控功能</w:t>
      </w:r>
      <w:r>
        <w:rPr>
          <w:rFonts w:hint="default" w:ascii="Times New Roman" w:hAnsi="Times New Roman" w:cs="Times New Roman"/>
          <w:color w:val="auto"/>
          <w:sz w:val="24"/>
          <w:szCs w:val="22"/>
          <w:lang w:eastAsia="zh-CN"/>
        </w:rPr>
        <w:t>；</w:t>
      </w:r>
    </w:p>
    <w:p w14:paraId="2A58863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2"/>
          <w:lang w:eastAsia="zh-CN"/>
        </w:rPr>
      </w:pPr>
      <w:r>
        <w:rPr>
          <w:rFonts w:hint="eastAsia" w:cs="Times New Roman"/>
          <w:color w:val="auto"/>
          <w:sz w:val="24"/>
          <w:szCs w:val="22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4"/>
          <w:szCs w:val="22"/>
          <w:lang w:val="en-US" w:eastAsia="zh-CN"/>
        </w:rPr>
        <w:t>.</w:t>
      </w:r>
      <w:r>
        <w:rPr>
          <w:rFonts w:hint="eastAsia" w:ascii="Times New Roman" w:hAnsi="Times New Roman" w:cs="Times New Roman"/>
          <w:color w:val="auto"/>
          <w:sz w:val="24"/>
          <w:szCs w:val="22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2"/>
          <w:lang w:val="en-US" w:eastAsia="zh-CN"/>
        </w:rPr>
        <w:t>.3</w:t>
      </w:r>
      <w:r>
        <w:rPr>
          <w:rFonts w:hint="eastAsia" w:cs="Times New Roman"/>
          <w:color w:val="auto"/>
          <w:sz w:val="24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2"/>
        </w:rPr>
        <w:t>压浆机应具有自动控制、数据自动采集、存储、处理和可视化及数据自动上传的功能</w:t>
      </w:r>
      <w:r>
        <w:rPr>
          <w:rFonts w:hint="default" w:ascii="Times New Roman" w:hAnsi="Times New Roman" w:cs="Times New Roman"/>
          <w:color w:val="auto"/>
          <w:sz w:val="24"/>
          <w:szCs w:val="22"/>
          <w:lang w:eastAsia="zh-CN"/>
        </w:rPr>
        <w:t>；</w:t>
      </w:r>
    </w:p>
    <w:p w14:paraId="394BC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2"/>
          <w:lang w:eastAsia="zh-CN"/>
        </w:rPr>
      </w:pPr>
      <w:r>
        <w:rPr>
          <w:rFonts w:hint="eastAsia" w:cs="Times New Roman"/>
          <w:color w:val="auto"/>
          <w:sz w:val="24"/>
          <w:szCs w:val="22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4"/>
          <w:szCs w:val="22"/>
          <w:lang w:val="en-US" w:eastAsia="zh-CN"/>
        </w:rPr>
        <w:t>.</w:t>
      </w:r>
      <w:r>
        <w:rPr>
          <w:rFonts w:hint="eastAsia" w:ascii="Times New Roman" w:hAnsi="Times New Roman" w:cs="Times New Roman"/>
          <w:color w:val="auto"/>
          <w:sz w:val="24"/>
          <w:szCs w:val="22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2"/>
          <w:lang w:val="en-US" w:eastAsia="zh-CN"/>
        </w:rPr>
        <w:t>.4</w:t>
      </w:r>
      <w:r>
        <w:rPr>
          <w:rFonts w:hint="eastAsia" w:cs="Times New Roman"/>
          <w:color w:val="auto"/>
          <w:sz w:val="24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2"/>
        </w:rPr>
        <w:t>应具有准确的自动称重性能和压力测量的功能</w:t>
      </w:r>
      <w:r>
        <w:rPr>
          <w:rFonts w:hint="default" w:ascii="Times New Roman" w:hAnsi="Times New Roman" w:cs="Times New Roman"/>
          <w:color w:val="auto"/>
          <w:sz w:val="24"/>
          <w:szCs w:val="22"/>
          <w:lang w:eastAsia="zh-CN"/>
        </w:rPr>
        <w:t>；</w:t>
      </w:r>
    </w:p>
    <w:p w14:paraId="32612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2"/>
          <w:lang w:eastAsia="zh-CN"/>
        </w:rPr>
      </w:pPr>
      <w:r>
        <w:rPr>
          <w:rFonts w:hint="eastAsia" w:cs="Times New Roman"/>
          <w:color w:val="auto"/>
          <w:sz w:val="24"/>
          <w:szCs w:val="22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4"/>
          <w:szCs w:val="22"/>
          <w:lang w:val="en-US" w:eastAsia="zh-CN"/>
        </w:rPr>
        <w:t>.</w:t>
      </w:r>
      <w:r>
        <w:rPr>
          <w:rFonts w:hint="eastAsia" w:ascii="Times New Roman" w:hAnsi="Times New Roman" w:cs="Times New Roman"/>
          <w:color w:val="auto"/>
          <w:sz w:val="24"/>
          <w:szCs w:val="22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2"/>
          <w:lang w:val="en-US" w:eastAsia="zh-CN"/>
        </w:rPr>
        <w:t>.5</w:t>
      </w:r>
      <w:r>
        <w:rPr>
          <w:rFonts w:hint="eastAsia" w:cs="Times New Roman"/>
          <w:color w:val="auto"/>
          <w:sz w:val="24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2"/>
        </w:rPr>
        <w:t>应具有对压浆泵空转的报警保护功能</w:t>
      </w:r>
      <w:r>
        <w:rPr>
          <w:rFonts w:hint="default" w:ascii="Times New Roman" w:hAnsi="Times New Roman" w:cs="Times New Roman"/>
          <w:color w:val="auto"/>
          <w:sz w:val="24"/>
          <w:szCs w:val="22"/>
          <w:lang w:eastAsia="zh-CN"/>
        </w:rPr>
        <w:t>；</w:t>
      </w:r>
    </w:p>
    <w:p w14:paraId="78844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2"/>
          <w:lang w:eastAsia="zh-CN"/>
        </w:rPr>
      </w:pPr>
      <w:r>
        <w:rPr>
          <w:rFonts w:hint="eastAsia" w:cs="Times New Roman"/>
          <w:color w:val="auto"/>
          <w:sz w:val="24"/>
          <w:szCs w:val="22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4"/>
          <w:szCs w:val="22"/>
          <w:lang w:val="en-US" w:eastAsia="zh-CN"/>
        </w:rPr>
        <w:t>.</w:t>
      </w:r>
      <w:r>
        <w:rPr>
          <w:rFonts w:hint="eastAsia" w:ascii="Times New Roman" w:hAnsi="Times New Roman" w:cs="Times New Roman"/>
          <w:color w:val="auto"/>
          <w:sz w:val="24"/>
          <w:szCs w:val="22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2"/>
          <w:lang w:val="en-US" w:eastAsia="zh-CN"/>
        </w:rPr>
        <w:t>.6</w:t>
      </w:r>
      <w:r>
        <w:rPr>
          <w:rFonts w:hint="eastAsia" w:cs="Times New Roman"/>
          <w:color w:val="auto"/>
          <w:sz w:val="24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2"/>
        </w:rPr>
        <w:t>应具有设置系统安全工作压力值和对超压进行报警的功能</w:t>
      </w:r>
      <w:r>
        <w:rPr>
          <w:rFonts w:hint="default" w:ascii="Times New Roman" w:hAnsi="Times New Roman" w:cs="Times New Roman"/>
          <w:color w:val="auto"/>
          <w:sz w:val="24"/>
          <w:szCs w:val="22"/>
          <w:lang w:eastAsia="zh-CN"/>
        </w:rPr>
        <w:t>；</w:t>
      </w:r>
    </w:p>
    <w:p w14:paraId="000DA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Times New Roman" w:hAnsi="Times New Roman" w:cs="Times New Roman"/>
          <w:color w:val="auto"/>
          <w:sz w:val="24"/>
          <w:szCs w:val="22"/>
          <w:lang w:eastAsia="zh-CN"/>
        </w:rPr>
      </w:pPr>
      <w:r>
        <w:rPr>
          <w:rFonts w:hint="eastAsia" w:cs="Times New Roman"/>
          <w:color w:val="auto"/>
          <w:sz w:val="24"/>
          <w:szCs w:val="22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4"/>
          <w:szCs w:val="22"/>
          <w:lang w:val="en-US" w:eastAsia="zh-CN"/>
        </w:rPr>
        <w:t>.</w:t>
      </w:r>
      <w:r>
        <w:rPr>
          <w:rFonts w:hint="eastAsia" w:ascii="Times New Roman" w:hAnsi="Times New Roman" w:cs="Times New Roman"/>
          <w:color w:val="auto"/>
          <w:sz w:val="24"/>
          <w:szCs w:val="22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2"/>
          <w:lang w:val="en-US" w:eastAsia="zh-CN"/>
        </w:rPr>
        <w:t>.7</w:t>
      </w:r>
      <w:r>
        <w:rPr>
          <w:rFonts w:hint="eastAsia" w:cs="Times New Roman"/>
          <w:color w:val="auto"/>
          <w:sz w:val="24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2"/>
        </w:rPr>
        <w:t>应能自动测量环境温度和浆液温度,温度超限时应能进行提示</w:t>
      </w:r>
      <w:r>
        <w:rPr>
          <w:rFonts w:hint="default" w:ascii="Times New Roman" w:hAnsi="Times New Roman" w:cs="Times New Roman"/>
          <w:color w:val="auto"/>
          <w:sz w:val="24"/>
          <w:szCs w:val="22"/>
          <w:lang w:eastAsia="zh-CN"/>
        </w:rPr>
        <w:t>；</w:t>
      </w:r>
    </w:p>
    <w:p w14:paraId="4A443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Times New Roman" w:hAnsi="Times New Roman" w:cs="Times New Roman"/>
          <w:color w:val="auto"/>
          <w:sz w:val="24"/>
          <w:szCs w:val="22"/>
          <w:lang w:val="en-US" w:eastAsia="zh-CN"/>
        </w:rPr>
      </w:pPr>
      <w:r>
        <w:rPr>
          <w:rFonts w:hint="eastAsia" w:cs="Times New Roman"/>
          <w:color w:val="auto"/>
          <w:sz w:val="24"/>
          <w:szCs w:val="22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4"/>
          <w:szCs w:val="22"/>
          <w:lang w:val="en-US" w:eastAsia="zh-CN"/>
        </w:rPr>
        <w:t>.</w:t>
      </w:r>
      <w:r>
        <w:rPr>
          <w:rFonts w:hint="eastAsia" w:ascii="Times New Roman" w:hAnsi="Times New Roman" w:cs="Times New Roman"/>
          <w:color w:val="auto"/>
          <w:sz w:val="24"/>
          <w:szCs w:val="22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2"/>
          <w:lang w:val="en-US" w:eastAsia="zh-CN"/>
        </w:rPr>
        <w:t>.8</w:t>
      </w:r>
      <w:r>
        <w:rPr>
          <w:rFonts w:hint="eastAsia" w:cs="Times New Roman"/>
          <w:color w:val="auto"/>
          <w:sz w:val="24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2"/>
          <w:lang w:val="en-US" w:eastAsia="zh-CN"/>
        </w:rPr>
        <w:t>高速搅拌桶等机械运转部位应设有安全防护装置；</w:t>
      </w:r>
    </w:p>
    <w:p w14:paraId="392FF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Times New Roman" w:hAnsi="Times New Roman" w:cs="Times New Roman"/>
          <w:color w:val="auto"/>
          <w:sz w:val="24"/>
          <w:szCs w:val="22"/>
          <w:lang w:val="en-US" w:eastAsia="zh-CN"/>
        </w:rPr>
      </w:pPr>
      <w:r>
        <w:rPr>
          <w:rFonts w:hint="eastAsia" w:cs="Times New Roman"/>
          <w:color w:val="auto"/>
          <w:sz w:val="24"/>
          <w:szCs w:val="22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4"/>
          <w:szCs w:val="22"/>
          <w:lang w:val="en-US" w:eastAsia="zh-CN"/>
        </w:rPr>
        <w:t>.</w:t>
      </w:r>
      <w:r>
        <w:rPr>
          <w:rFonts w:hint="eastAsia" w:ascii="Times New Roman" w:hAnsi="Times New Roman" w:cs="Times New Roman"/>
          <w:color w:val="auto"/>
          <w:sz w:val="24"/>
          <w:szCs w:val="22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2"/>
          <w:lang w:val="en-US" w:eastAsia="zh-CN"/>
        </w:rPr>
        <w:t>.9</w:t>
      </w:r>
      <w:r>
        <w:rPr>
          <w:rFonts w:hint="eastAsia" w:cs="Times New Roman"/>
          <w:color w:val="auto"/>
          <w:sz w:val="24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2"/>
          <w:lang w:val="en-US" w:eastAsia="zh-CN"/>
        </w:rPr>
        <w:t>应具有急停功能，并设置急停按钮；</w:t>
      </w:r>
    </w:p>
    <w:p w14:paraId="1F400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Times New Roman" w:hAnsi="Times New Roman" w:cs="Times New Roman"/>
          <w:color w:val="auto"/>
          <w:sz w:val="24"/>
          <w:szCs w:val="22"/>
          <w:lang w:val="en-US" w:eastAsia="zh-CN"/>
        </w:rPr>
      </w:pPr>
      <w:r>
        <w:rPr>
          <w:rFonts w:hint="eastAsia" w:cs="Times New Roman"/>
          <w:color w:val="auto"/>
          <w:sz w:val="24"/>
          <w:szCs w:val="22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4"/>
          <w:szCs w:val="22"/>
          <w:lang w:val="en-US" w:eastAsia="zh-CN"/>
        </w:rPr>
        <w:t>.</w:t>
      </w:r>
      <w:r>
        <w:rPr>
          <w:rFonts w:hint="eastAsia" w:ascii="Times New Roman" w:hAnsi="Times New Roman" w:cs="Times New Roman"/>
          <w:color w:val="auto"/>
          <w:sz w:val="24"/>
          <w:szCs w:val="22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2"/>
          <w:lang w:val="en-US" w:eastAsia="zh-CN"/>
        </w:rPr>
        <w:t>.10</w:t>
      </w:r>
      <w:r>
        <w:rPr>
          <w:rFonts w:hint="eastAsia" w:cs="Times New Roman"/>
          <w:color w:val="auto"/>
          <w:sz w:val="24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2"/>
          <w:lang w:val="en-US" w:eastAsia="zh-CN"/>
        </w:rPr>
        <w:t>应配置接地保护端子；</w:t>
      </w:r>
    </w:p>
    <w:p w14:paraId="48964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Times New Roman" w:hAnsi="Times New Roman" w:cs="Times New Roman"/>
          <w:color w:val="auto"/>
          <w:sz w:val="24"/>
          <w:szCs w:val="22"/>
        </w:rPr>
      </w:pPr>
      <w:r>
        <w:rPr>
          <w:rFonts w:hint="eastAsia" w:cs="Times New Roman"/>
          <w:color w:val="auto"/>
          <w:sz w:val="24"/>
          <w:szCs w:val="22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4"/>
          <w:szCs w:val="22"/>
          <w:lang w:val="en-US" w:eastAsia="zh-CN"/>
        </w:rPr>
        <w:t>.</w:t>
      </w:r>
      <w:r>
        <w:rPr>
          <w:rFonts w:hint="eastAsia" w:ascii="Times New Roman" w:hAnsi="Times New Roman" w:cs="Times New Roman"/>
          <w:color w:val="auto"/>
          <w:sz w:val="24"/>
          <w:szCs w:val="22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2"/>
          <w:lang w:val="en-US" w:eastAsia="zh-CN"/>
        </w:rPr>
        <w:t>.11</w:t>
      </w:r>
      <w:r>
        <w:rPr>
          <w:rFonts w:hint="eastAsia" w:cs="Times New Roman"/>
          <w:color w:val="auto"/>
          <w:sz w:val="24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2"/>
        </w:rPr>
        <w:t>应配置高压水枪等清洗设备。</w:t>
      </w:r>
    </w:p>
    <w:bookmarkEnd w:id="22"/>
    <w:bookmarkEnd w:id="23"/>
    <w:p w14:paraId="3723633B">
      <w:pPr>
        <w:keepNext/>
        <w:keepLines/>
        <w:spacing w:before="260" w:after="260" w:line="416" w:lineRule="auto"/>
        <w:ind w:left="576" w:hanging="576"/>
        <w:outlineLvl w:val="1"/>
        <w:rPr>
          <w:rFonts w:eastAsia="黑体"/>
          <w:sz w:val="24"/>
          <w:szCs w:val="24"/>
        </w:rPr>
      </w:pPr>
      <w:bookmarkStart w:id="26" w:name="_Toc10109"/>
      <w:r>
        <w:rPr>
          <w:rFonts w:hint="eastAsia" w:eastAsia="黑体"/>
          <w:sz w:val="24"/>
          <w:szCs w:val="24"/>
          <w:lang w:val="en-US" w:eastAsia="zh-CN"/>
        </w:rPr>
        <w:t>7</w:t>
      </w:r>
      <w:r>
        <w:rPr>
          <w:rFonts w:eastAsia="黑体"/>
          <w:sz w:val="24"/>
          <w:szCs w:val="24"/>
        </w:rPr>
        <w:t xml:space="preserve">  计量器具控制</w:t>
      </w:r>
      <w:bookmarkEnd w:id="26"/>
    </w:p>
    <w:p w14:paraId="53A313AF">
      <w:pPr>
        <w:spacing w:line="360" w:lineRule="auto"/>
        <w:ind w:firstLine="480" w:firstLineChars="20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计量器具控制包括首次检定、后续检定和使用中检查。</w:t>
      </w:r>
    </w:p>
    <w:p w14:paraId="026535B5">
      <w:pPr>
        <w:spacing w:line="360" w:lineRule="auto"/>
        <w:outlineLvl w:val="1"/>
        <w:rPr>
          <w:sz w:val="24"/>
          <w:szCs w:val="24"/>
        </w:rPr>
      </w:pPr>
      <w:bookmarkStart w:id="27" w:name="_Toc18255"/>
      <w:r>
        <w:rPr>
          <w:rFonts w:hint="eastAsia"/>
          <w:sz w:val="24"/>
          <w:szCs w:val="24"/>
          <w:lang w:val="en-US" w:eastAsia="zh-CN"/>
        </w:rPr>
        <w:t>7</w:t>
      </w:r>
      <w:r>
        <w:rPr>
          <w:sz w:val="24"/>
          <w:szCs w:val="24"/>
        </w:rPr>
        <w:t>.1 检定条件</w:t>
      </w:r>
      <w:bookmarkEnd w:id="27"/>
    </w:p>
    <w:p w14:paraId="56CE8FBD">
      <w:pPr>
        <w:spacing w:line="360" w:lineRule="auto"/>
        <w:rPr>
          <w:bCs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7</w:t>
      </w:r>
      <w:r>
        <w:rPr>
          <w:color w:val="000000"/>
          <w:sz w:val="24"/>
          <w:szCs w:val="24"/>
        </w:rPr>
        <w:t xml:space="preserve">.1.1 </w:t>
      </w:r>
      <w:r>
        <w:rPr>
          <w:bCs/>
          <w:color w:val="000000"/>
          <w:sz w:val="24"/>
          <w:szCs w:val="24"/>
        </w:rPr>
        <w:t>环境条件</w:t>
      </w:r>
    </w:p>
    <w:p w14:paraId="0780DA9F">
      <w:pPr>
        <w:keepNext w:val="0"/>
        <w:keepLines w:val="0"/>
        <w:widowControl/>
        <w:suppressLineNumbers w:val="0"/>
        <w:jc w:val="left"/>
        <w:rPr>
          <w:rFonts w:hint="eastAsia" w:ascii="宋体" w:hAnsi="宋体" w:cs="宋体"/>
          <w:spacing w:val="-10"/>
          <w:sz w:val="24"/>
          <w:szCs w:val="24"/>
          <w:lang w:val="en-US" w:eastAsia="zh-CN"/>
        </w:rPr>
      </w:pPr>
      <w:r>
        <w:rPr>
          <w:rFonts w:hint="eastAsia"/>
          <w:bCs/>
          <w:color w:val="000000"/>
          <w:sz w:val="24"/>
          <w:szCs w:val="24"/>
          <w:lang w:val="en-US" w:eastAsia="zh-CN"/>
        </w:rPr>
        <w:t>7</w:t>
      </w:r>
      <w:r>
        <w:rPr>
          <w:rFonts w:hint="eastAsia"/>
          <w:bCs/>
          <w:color w:val="000000"/>
          <w:sz w:val="24"/>
          <w:szCs w:val="24"/>
        </w:rPr>
        <w:t xml:space="preserve">.1.1.1 </w:t>
      </w:r>
      <w:r>
        <w:rPr>
          <w:rFonts w:hint="eastAsia"/>
          <w:bCs/>
          <w:color w:val="000000"/>
          <w:sz w:val="24"/>
          <w:szCs w:val="24"/>
          <w:lang w:val="en-US" w:eastAsia="zh-CN"/>
        </w:rPr>
        <w:t>进行</w:t>
      </w:r>
      <w:r>
        <w:rPr>
          <w:rFonts w:ascii="宋体" w:hAnsi="宋体" w:eastAsia="宋体" w:cs="宋体"/>
          <w:spacing w:val="-9"/>
          <w:sz w:val="24"/>
          <w:szCs w:val="24"/>
          <w:lang w:eastAsia="zh-CN"/>
        </w:rPr>
        <w:t>预应力</w:t>
      </w:r>
      <w:r>
        <w:rPr>
          <w:rFonts w:hint="eastAsia" w:ascii="宋体" w:hAnsi="宋体" w:cs="宋体"/>
          <w:spacing w:val="-9"/>
          <w:sz w:val="24"/>
          <w:szCs w:val="24"/>
          <w:lang w:val="en-US" w:eastAsia="zh-CN"/>
        </w:rPr>
        <w:t>设备</w:t>
      </w:r>
      <w:r>
        <w:rPr>
          <w:rFonts w:ascii="宋体" w:hAnsi="宋体" w:eastAsia="宋体" w:cs="宋体"/>
          <w:spacing w:val="-10"/>
          <w:sz w:val="24"/>
          <w:szCs w:val="24"/>
          <w:lang w:eastAsia="zh-CN"/>
        </w:rPr>
        <w:t>试验</w:t>
      </w:r>
      <w:r>
        <w:rPr>
          <w:rFonts w:hint="eastAsia" w:ascii="宋体" w:hAnsi="宋体" w:cs="宋体"/>
          <w:spacing w:val="-10"/>
          <w:sz w:val="24"/>
          <w:szCs w:val="24"/>
          <w:lang w:val="en-US" w:eastAsia="zh-CN"/>
        </w:rPr>
        <w:t>时，设备应在</w:t>
      </w:r>
      <w:r>
        <w:rPr>
          <w:rFonts w:hint="eastAsia"/>
          <w:bCs/>
          <w:color w:val="00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～</w:t>
      </w:r>
      <w:r>
        <w:rPr>
          <w:rFonts w:hint="eastAsia"/>
          <w:bCs/>
          <w:color w:val="000000"/>
          <w:sz w:val="24"/>
          <w:szCs w:val="24"/>
          <w:lang w:val="en-US" w:eastAsia="zh-CN"/>
        </w:rPr>
        <w:t>40℃，相对湿度不大于90%的环境中检定。</w:t>
      </w:r>
    </w:p>
    <w:p w14:paraId="4F73685E">
      <w:pPr>
        <w:spacing w:line="360" w:lineRule="auto"/>
        <w:rPr>
          <w:bCs/>
          <w:color w:val="000000"/>
          <w:sz w:val="24"/>
          <w:szCs w:val="24"/>
        </w:rPr>
      </w:pPr>
      <w:r>
        <w:rPr>
          <w:rFonts w:hint="eastAsia"/>
          <w:bCs/>
          <w:color w:val="000000"/>
          <w:sz w:val="24"/>
          <w:szCs w:val="24"/>
          <w:lang w:val="en-US" w:eastAsia="zh-CN"/>
        </w:rPr>
        <w:t>7</w:t>
      </w:r>
      <w:r>
        <w:rPr>
          <w:rFonts w:hint="eastAsia"/>
          <w:bCs/>
          <w:color w:val="000000"/>
          <w:sz w:val="24"/>
          <w:szCs w:val="24"/>
        </w:rPr>
        <w:t>.1.1.</w:t>
      </w:r>
      <w:r>
        <w:rPr>
          <w:rFonts w:hint="eastAsia"/>
          <w:bCs/>
          <w:color w:val="000000"/>
          <w:sz w:val="24"/>
          <w:szCs w:val="24"/>
          <w:lang w:val="en-US" w:eastAsia="zh-CN"/>
        </w:rPr>
        <w:t>2</w:t>
      </w:r>
      <w:r>
        <w:rPr>
          <w:rFonts w:hint="eastAsia"/>
          <w:bCs/>
          <w:color w:val="000000"/>
          <w:sz w:val="24"/>
          <w:szCs w:val="24"/>
        </w:rPr>
        <w:t xml:space="preserve"> 无影响正常检定工作的电磁干扰、机械振动及其他干扰源。</w:t>
      </w:r>
    </w:p>
    <w:p w14:paraId="08DAAD84">
      <w:pPr>
        <w:spacing w:line="360" w:lineRule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7</w:t>
      </w:r>
      <w:r>
        <w:rPr>
          <w:color w:val="auto"/>
          <w:sz w:val="24"/>
          <w:szCs w:val="24"/>
        </w:rPr>
        <w:t>.1.2 检定用标准器具</w:t>
      </w:r>
    </w:p>
    <w:p w14:paraId="508F5D38">
      <w:pPr>
        <w:spacing w:line="36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   预应力检定用标准器见表1</w:t>
      </w:r>
    </w:p>
    <w:p w14:paraId="78594FBB"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表1 检定用标准器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965"/>
        <w:gridCol w:w="1966"/>
        <w:gridCol w:w="1968"/>
        <w:gridCol w:w="1968"/>
      </w:tblGrid>
      <w:tr w14:paraId="768DE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</w:trPr>
        <w:tc>
          <w:tcPr>
            <w:tcW w:w="655" w:type="dxa"/>
            <w:vAlign w:val="center"/>
          </w:tcPr>
          <w:p w14:paraId="17B4CB87">
            <w:pPr>
              <w:spacing w:line="360" w:lineRule="auto"/>
              <w:jc w:val="center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965" w:type="dxa"/>
            <w:vAlign w:val="center"/>
          </w:tcPr>
          <w:p w14:paraId="3E2FC05B">
            <w:pPr>
              <w:spacing w:line="360" w:lineRule="auto"/>
              <w:jc w:val="center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标准器具</w:t>
            </w:r>
          </w:p>
        </w:tc>
        <w:tc>
          <w:tcPr>
            <w:tcW w:w="1966" w:type="dxa"/>
            <w:vAlign w:val="center"/>
          </w:tcPr>
          <w:p w14:paraId="49667B28">
            <w:pPr>
              <w:spacing w:line="360" w:lineRule="auto"/>
              <w:jc w:val="center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技术指标</w:t>
            </w:r>
          </w:p>
        </w:tc>
        <w:tc>
          <w:tcPr>
            <w:tcW w:w="1968" w:type="dxa"/>
            <w:vAlign w:val="center"/>
          </w:tcPr>
          <w:p w14:paraId="2E4F4F3A">
            <w:pPr>
              <w:spacing w:line="360" w:lineRule="auto"/>
              <w:jc w:val="center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检定项目</w:t>
            </w:r>
          </w:p>
        </w:tc>
        <w:tc>
          <w:tcPr>
            <w:tcW w:w="1968" w:type="dxa"/>
            <w:vAlign w:val="center"/>
          </w:tcPr>
          <w:p w14:paraId="19555D32">
            <w:pPr>
              <w:spacing w:line="360" w:lineRule="auto"/>
              <w:jc w:val="center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59A58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55" w:type="dxa"/>
            <w:vAlign w:val="center"/>
          </w:tcPr>
          <w:p w14:paraId="4B88C7FA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65" w:type="dxa"/>
            <w:vAlign w:val="center"/>
          </w:tcPr>
          <w:p w14:paraId="260730DF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转速测量装置</w:t>
            </w:r>
          </w:p>
        </w:tc>
        <w:tc>
          <w:tcPr>
            <w:tcW w:w="1966" w:type="dxa"/>
            <w:vAlign w:val="center"/>
          </w:tcPr>
          <w:p w14:paraId="2033DFE0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0.5级</w:t>
            </w:r>
          </w:p>
        </w:tc>
        <w:tc>
          <w:tcPr>
            <w:tcW w:w="1968" w:type="dxa"/>
            <w:vAlign w:val="center"/>
          </w:tcPr>
          <w:p w14:paraId="1E1DE52E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搅拌转速</w:t>
            </w:r>
          </w:p>
        </w:tc>
        <w:tc>
          <w:tcPr>
            <w:tcW w:w="1968" w:type="dxa"/>
            <w:vAlign w:val="center"/>
          </w:tcPr>
          <w:p w14:paraId="14987702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 w14:paraId="4326D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55" w:type="dxa"/>
            <w:vAlign w:val="center"/>
          </w:tcPr>
          <w:p w14:paraId="0CDA7C52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E9D6AB1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游标卡尺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26C6FD1B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分度值0.02mm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53DE0209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线速度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245154BB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检定搅拌叶片直径</w:t>
            </w:r>
          </w:p>
        </w:tc>
      </w:tr>
      <w:tr w14:paraId="0AAAA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55" w:type="dxa"/>
            <w:vAlign w:val="center"/>
          </w:tcPr>
          <w:p w14:paraId="45433F16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965" w:type="dxa"/>
            <w:vAlign w:val="center"/>
          </w:tcPr>
          <w:p w14:paraId="4C3CFC17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标准砝码</w:t>
            </w:r>
          </w:p>
        </w:tc>
        <w:tc>
          <w:tcPr>
            <w:tcW w:w="1966" w:type="dxa"/>
            <w:vAlign w:val="center"/>
          </w:tcPr>
          <w:p w14:paraId="5153C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符合J</w:t>
            </w:r>
            <w:r>
              <w:rPr>
                <w:rFonts w:hint="eastAsia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J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G99的计量要求，其误差应不超过相应载荷最大允许误差的1/3</w:t>
            </w:r>
          </w:p>
        </w:tc>
        <w:tc>
          <w:tcPr>
            <w:tcW w:w="1968" w:type="dxa"/>
            <w:vAlign w:val="center"/>
          </w:tcPr>
          <w:p w14:paraId="3B1719B4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称重相对误差</w:t>
            </w:r>
          </w:p>
        </w:tc>
        <w:tc>
          <w:tcPr>
            <w:tcW w:w="1968" w:type="dxa"/>
            <w:vAlign w:val="center"/>
          </w:tcPr>
          <w:p w14:paraId="3C98FF2E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 w14:paraId="189EF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55" w:type="dxa"/>
            <w:vAlign w:val="center"/>
          </w:tcPr>
          <w:p w14:paraId="44C3B3D4">
            <w:pPr>
              <w:spacing w:line="360" w:lineRule="auto"/>
              <w:jc w:val="center"/>
              <w:rPr>
                <w:rFonts w:hint="default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965" w:type="dxa"/>
            <w:vAlign w:val="center"/>
          </w:tcPr>
          <w:p w14:paraId="0F62315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针规</w:t>
            </w:r>
          </w:p>
        </w:tc>
        <w:tc>
          <w:tcPr>
            <w:tcW w:w="1966" w:type="dxa"/>
            <w:vAlign w:val="center"/>
          </w:tcPr>
          <w:p w14:paraId="66E551C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3mm</w:t>
            </w:r>
          </w:p>
        </w:tc>
        <w:tc>
          <w:tcPr>
            <w:tcW w:w="1968" w:type="dxa"/>
            <w:vAlign w:val="center"/>
          </w:tcPr>
          <w:p w14:paraId="6AA9FBC9">
            <w:pPr>
              <w:spacing w:line="360" w:lineRule="auto"/>
              <w:jc w:val="center"/>
              <w:rPr>
                <w:rFonts w:hint="eastAsia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网孔尺寸</w:t>
            </w:r>
          </w:p>
        </w:tc>
        <w:tc>
          <w:tcPr>
            <w:tcW w:w="1968" w:type="dxa"/>
            <w:vAlign w:val="center"/>
          </w:tcPr>
          <w:p w14:paraId="08D1F7A7">
            <w:pPr>
              <w:spacing w:line="360" w:lineRule="auto"/>
              <w:jc w:val="center"/>
              <w:rPr>
                <w:rFonts w:hint="eastAsia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 w14:paraId="73BEA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55" w:type="dxa"/>
            <w:vAlign w:val="center"/>
          </w:tcPr>
          <w:p w14:paraId="6997EB16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965" w:type="dxa"/>
            <w:vAlign w:val="center"/>
          </w:tcPr>
          <w:p w14:paraId="74658D93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秒表</w:t>
            </w:r>
          </w:p>
        </w:tc>
        <w:tc>
          <w:tcPr>
            <w:tcW w:w="1966" w:type="dxa"/>
            <w:vAlign w:val="center"/>
          </w:tcPr>
          <w:p w14:paraId="1766C99C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分辨力0.01s</w:t>
            </w:r>
          </w:p>
        </w:tc>
        <w:tc>
          <w:tcPr>
            <w:tcW w:w="1968" w:type="dxa"/>
            <w:vAlign w:val="center"/>
          </w:tcPr>
          <w:p w14:paraId="2CF76905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时间示值误差</w:t>
            </w:r>
          </w:p>
        </w:tc>
        <w:tc>
          <w:tcPr>
            <w:tcW w:w="1968" w:type="dxa"/>
            <w:vAlign w:val="center"/>
          </w:tcPr>
          <w:p w14:paraId="3FC09075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</w:tbl>
    <w:p w14:paraId="505474A7">
      <w:pPr>
        <w:spacing w:line="360" w:lineRule="auto"/>
        <w:outlineLvl w:val="1"/>
        <w:rPr>
          <w:sz w:val="24"/>
          <w:szCs w:val="24"/>
        </w:rPr>
      </w:pPr>
      <w:bookmarkStart w:id="28" w:name="_Toc17433"/>
      <w:r>
        <w:rPr>
          <w:rFonts w:hint="eastAsia"/>
          <w:sz w:val="24"/>
          <w:szCs w:val="24"/>
          <w:lang w:val="en-US" w:eastAsia="zh-CN"/>
        </w:rPr>
        <w:t>7</w:t>
      </w:r>
      <w:r>
        <w:rPr>
          <w:sz w:val="24"/>
          <w:szCs w:val="24"/>
        </w:rPr>
        <w:t>.2 检定项目和检定方法</w:t>
      </w:r>
      <w:bookmarkEnd w:id="28"/>
    </w:p>
    <w:p w14:paraId="47FA5BBF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sz w:val="24"/>
          <w:szCs w:val="24"/>
        </w:rPr>
        <w:t>.2.1 检定项目</w:t>
      </w:r>
    </w:p>
    <w:p w14:paraId="599A3316">
      <w:pPr>
        <w:adjustRightInd w:val="0"/>
        <w:snapToGrid w:val="0"/>
        <w:spacing w:line="360" w:lineRule="auto"/>
        <w:ind w:firstLine="465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试验机</w:t>
      </w:r>
      <w:r>
        <w:rPr>
          <w:sz w:val="24"/>
          <w:szCs w:val="24"/>
        </w:rPr>
        <w:t>首次检定、后续检定和使用中检查</w:t>
      </w:r>
      <w:r>
        <w:rPr>
          <w:color w:val="000000"/>
          <w:sz w:val="24"/>
          <w:szCs w:val="24"/>
        </w:rPr>
        <w:t>项目见表</w:t>
      </w:r>
      <w:r>
        <w:rPr>
          <w:rFonts w:hint="eastAsia"/>
          <w:color w:val="000000"/>
          <w:sz w:val="24"/>
          <w:szCs w:val="24"/>
          <w:lang w:val="en-US" w:eastAsia="zh-CN"/>
        </w:rPr>
        <w:t>2</w:t>
      </w:r>
      <w:r>
        <w:rPr>
          <w:color w:val="000000"/>
          <w:sz w:val="24"/>
          <w:szCs w:val="24"/>
        </w:rPr>
        <w:t>。</w:t>
      </w:r>
    </w:p>
    <w:p w14:paraId="7BBFFD77">
      <w:pPr>
        <w:widowControl/>
        <w:spacing w:line="360" w:lineRule="auto"/>
        <w:jc w:val="center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表</w:t>
      </w:r>
      <w:r>
        <w:rPr>
          <w:rFonts w:hint="eastAsia" w:eastAsia="黑体"/>
          <w:color w:val="000000"/>
          <w:szCs w:val="21"/>
          <w:lang w:val="en-US" w:eastAsia="zh-CN"/>
        </w:rPr>
        <w:t>2</w:t>
      </w:r>
      <w:r>
        <w:rPr>
          <w:rFonts w:eastAsia="黑体"/>
          <w:color w:val="000000"/>
          <w:szCs w:val="21"/>
        </w:rPr>
        <w:t xml:space="preserve"> 检定项目一览表</w:t>
      </w:r>
    </w:p>
    <w:tbl>
      <w:tblPr>
        <w:tblStyle w:val="1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2769"/>
        <w:gridCol w:w="1498"/>
        <w:gridCol w:w="1485"/>
        <w:gridCol w:w="1471"/>
      </w:tblGrid>
      <w:tr w14:paraId="6B55F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068" w:type="dxa"/>
            <w:gridSpan w:val="2"/>
            <w:vAlign w:val="center"/>
          </w:tcPr>
          <w:p w14:paraId="6C705BDD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检定项目</w:t>
            </w:r>
          </w:p>
        </w:tc>
        <w:tc>
          <w:tcPr>
            <w:tcW w:w="1498" w:type="dxa"/>
            <w:vAlign w:val="center"/>
          </w:tcPr>
          <w:p w14:paraId="23F08B8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首次检定</w:t>
            </w:r>
          </w:p>
        </w:tc>
        <w:tc>
          <w:tcPr>
            <w:tcW w:w="1485" w:type="dxa"/>
            <w:vAlign w:val="center"/>
          </w:tcPr>
          <w:p w14:paraId="23F6CC4F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后续检定</w:t>
            </w:r>
          </w:p>
        </w:tc>
        <w:tc>
          <w:tcPr>
            <w:tcW w:w="1471" w:type="dxa"/>
            <w:vAlign w:val="center"/>
          </w:tcPr>
          <w:p w14:paraId="40148922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使用中检查</w:t>
            </w:r>
          </w:p>
        </w:tc>
      </w:tr>
      <w:tr w14:paraId="1657F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068" w:type="dxa"/>
            <w:gridSpan w:val="2"/>
            <w:vAlign w:val="center"/>
          </w:tcPr>
          <w:p w14:paraId="7D488AC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通用技术要求</w:t>
            </w:r>
          </w:p>
        </w:tc>
        <w:tc>
          <w:tcPr>
            <w:tcW w:w="1498" w:type="dxa"/>
            <w:vAlign w:val="center"/>
          </w:tcPr>
          <w:p w14:paraId="0B33385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+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3CFA39FB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+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4BD280DC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+</w:t>
            </w:r>
          </w:p>
        </w:tc>
      </w:tr>
      <w:tr w14:paraId="26745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9" w:type="dxa"/>
            <w:vMerge w:val="restart"/>
            <w:vAlign w:val="center"/>
          </w:tcPr>
          <w:p w14:paraId="523C4E88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制浆和储浆系统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4166536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搅拌转速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541E09F4">
            <w:pPr>
              <w:spacing w:line="36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+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165D390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+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315321B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+</w:t>
            </w:r>
          </w:p>
        </w:tc>
      </w:tr>
      <w:tr w14:paraId="570A8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9" w:type="dxa"/>
            <w:vMerge w:val="continue"/>
            <w:vAlign w:val="center"/>
          </w:tcPr>
          <w:p w14:paraId="1FDD476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 w14:paraId="05789A7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线速度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1365B4C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+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4347D39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+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01D8635C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+</w:t>
            </w:r>
          </w:p>
        </w:tc>
      </w:tr>
      <w:tr w14:paraId="77700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9" w:type="dxa"/>
            <w:vMerge w:val="continue"/>
            <w:vAlign w:val="center"/>
          </w:tcPr>
          <w:p w14:paraId="3445417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 w14:paraId="3FC3668D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网孔尺寸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4930B0B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+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EAA140C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+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116FC599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+</w:t>
            </w:r>
          </w:p>
        </w:tc>
      </w:tr>
      <w:tr w14:paraId="09537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9" w:type="dxa"/>
            <w:vMerge w:val="continue"/>
            <w:vAlign w:val="center"/>
          </w:tcPr>
          <w:p w14:paraId="5FFA9E6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 w14:paraId="3CC1B7C7">
            <w:pPr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称重相对误差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01370672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+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47F3120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+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5F26C19C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+</w:t>
            </w:r>
          </w:p>
        </w:tc>
      </w:tr>
      <w:tr w14:paraId="352A7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9" w:type="dxa"/>
            <w:vMerge w:val="continue"/>
            <w:vAlign w:val="center"/>
          </w:tcPr>
          <w:p w14:paraId="2D4BB0C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 w14:paraId="1848C323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上料相对误差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1861ED3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+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3A91F5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+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08CA815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+</w:t>
            </w:r>
          </w:p>
        </w:tc>
      </w:tr>
      <w:tr w14:paraId="09D7C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9" w:type="dxa"/>
            <w:vMerge w:val="restart"/>
            <w:vAlign w:val="center"/>
          </w:tcPr>
          <w:p w14:paraId="491E8EBB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压浆系统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F24459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真空度测量装置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6E541F4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+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3945027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+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5DA47D6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+</w:t>
            </w:r>
          </w:p>
        </w:tc>
      </w:tr>
      <w:tr w14:paraId="605DC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9" w:type="dxa"/>
            <w:vMerge w:val="continue"/>
            <w:vAlign w:val="center"/>
          </w:tcPr>
          <w:p w14:paraId="0DED173E">
            <w:pPr>
              <w:spacing w:line="360" w:lineRule="auto"/>
              <w:ind w:left="113" w:right="113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769" w:type="dxa"/>
            <w:shd w:val="clear" w:color="auto" w:fill="auto"/>
            <w:vAlign w:val="center"/>
          </w:tcPr>
          <w:p w14:paraId="4C862D0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压力测量装置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795B3C6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+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32562702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+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4862E4FE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+</w:t>
            </w:r>
          </w:p>
        </w:tc>
      </w:tr>
      <w:tr w14:paraId="43145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9" w:type="dxa"/>
            <w:vAlign w:val="center"/>
          </w:tcPr>
          <w:p w14:paraId="4389FC8D">
            <w:pPr>
              <w:spacing w:line="360" w:lineRule="auto"/>
              <w:ind w:left="113" w:right="113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控制系统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0EB06F23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时间示值误差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2CAB03D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+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0403203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+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569CBD5B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+</w:t>
            </w:r>
          </w:p>
        </w:tc>
      </w:tr>
      <w:tr w14:paraId="1ABF0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522" w:type="dxa"/>
            <w:gridSpan w:val="5"/>
            <w:vAlign w:val="center"/>
          </w:tcPr>
          <w:p w14:paraId="66925B8F">
            <w:pPr>
              <w:spacing w:line="360" w:lineRule="auto"/>
              <w:ind w:firstLine="420" w:firstLineChars="200"/>
              <w:rPr>
                <w:rFonts w:hAnsi="仿宋" w:eastAsia="仿宋"/>
                <w:color w:val="000000"/>
                <w:szCs w:val="21"/>
              </w:rPr>
            </w:pPr>
            <w:r>
              <w:rPr>
                <w:rFonts w:hint="eastAsia" w:hAnsi="仿宋" w:eastAsia="仿宋"/>
                <w:color w:val="000000"/>
                <w:szCs w:val="21"/>
              </w:rPr>
              <w:t>注：表中“＋”表示应检项目，“－”表示不需检定项目</w:t>
            </w:r>
          </w:p>
        </w:tc>
      </w:tr>
    </w:tbl>
    <w:p w14:paraId="5B742618">
      <w:pPr>
        <w:spacing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7</w:t>
      </w:r>
      <w:r>
        <w:rPr>
          <w:color w:val="000000"/>
          <w:sz w:val="24"/>
          <w:szCs w:val="24"/>
        </w:rPr>
        <w:t>.2.2 通用技术要求</w:t>
      </w:r>
    </w:p>
    <w:p w14:paraId="67767847">
      <w:pPr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通过目测和实际操作</w:t>
      </w:r>
      <w:r>
        <w:rPr>
          <w:rFonts w:hint="eastAsia"/>
          <w:sz w:val="24"/>
          <w:szCs w:val="24"/>
          <w:lang w:val="en-US" w:eastAsia="zh-CN"/>
        </w:rPr>
        <w:t>试验机</w:t>
      </w:r>
      <w:r>
        <w:rPr>
          <w:sz w:val="24"/>
          <w:szCs w:val="24"/>
        </w:rPr>
        <w:t>进行检查，其结果应满足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sz w:val="24"/>
          <w:szCs w:val="24"/>
        </w:rPr>
        <w:t>.1～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sz w:val="24"/>
          <w:szCs w:val="24"/>
        </w:rPr>
        <w:t>的要求。</w:t>
      </w:r>
    </w:p>
    <w:p w14:paraId="68C58D61"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7.2.3 搅拌转速</w:t>
      </w:r>
    </w:p>
    <w:p w14:paraId="208F0827">
      <w:pPr>
        <w:spacing w:line="360" w:lineRule="auto"/>
        <w:ind w:firstLine="48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采用转速测量装置测量制浆桶和储浆桶搅拌转速，转速测量装置显示速度稳定时即为制浆桶和储浆桶搅拌转速，重复测量3次，取3次测量的平均值作为测量结果。</w:t>
      </w:r>
    </w:p>
    <w:p w14:paraId="3F16A3C4"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7.2.4 线速度</w:t>
      </w:r>
    </w:p>
    <w:p w14:paraId="49745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使用转速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测量装置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测量搅拌机轴转速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，重复测量5次，</w:t>
      </w:r>
      <w:r>
        <w:rPr>
          <w:rFonts w:hint="eastAsia"/>
          <w:sz w:val="24"/>
          <w:szCs w:val="24"/>
          <w:lang w:val="en-US" w:eastAsia="zh-CN"/>
        </w:rPr>
        <w:t>取5次测量的平均值作为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搅拌机轴转速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测量</w:t>
      </w:r>
      <w:r>
        <w:rPr>
          <w:rFonts w:hint="eastAsia"/>
          <w:sz w:val="24"/>
          <w:szCs w:val="24"/>
          <w:lang w:val="en-US" w:eastAsia="zh-CN"/>
        </w:rPr>
        <w:t>结果；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采用游标卡尺测量叶轮半径，重复测量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次，取</w:t>
      </w:r>
      <w:r>
        <w:rPr>
          <w:rFonts w:hint="eastAsia"/>
          <w:sz w:val="24"/>
          <w:szCs w:val="24"/>
          <w:lang w:val="en-US" w:eastAsia="zh-CN"/>
        </w:rPr>
        <w:t>5次测量的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平均值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作为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叶轮半径尺寸，按式（1）计算叶轮线速度。</w:t>
      </w:r>
    </w:p>
    <w:p w14:paraId="697C8903">
      <w:pPr>
        <w:spacing w:line="480" w:lineRule="auto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position w:val="-24"/>
          <w:sz w:val="24"/>
          <w:szCs w:val="24"/>
          <w:lang w:val="en-US" w:eastAsia="zh-CN"/>
        </w:rPr>
        <w:object>
          <v:shape id="_x0000_i1025" o:spt="75" type="#_x0000_t75" style="height:31pt;width:53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14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.………………………………………………….(1)</w:t>
      </w:r>
    </w:p>
    <w:p w14:paraId="310ED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式中：</w:t>
      </w:r>
    </w:p>
    <w:p w14:paraId="58CAE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i/>
          <w:iCs/>
          <w:color w:val="auto"/>
          <w:sz w:val="24"/>
          <w:lang w:val="en-US" w:eastAsia="zh-CN"/>
        </w:rPr>
        <w:t>v</w:t>
      </w:r>
      <w:r>
        <w:rPr>
          <w:rFonts w:hint="default" w:ascii="Times New Roman" w:hAnsi="Times New Roman" w:cs="Times New Roman"/>
          <w:color w:val="auto"/>
          <w:sz w:val="24"/>
        </w:rPr>
        <w:t>——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叶轮线速度，</w:t>
      </w:r>
      <w:r>
        <w:rPr>
          <w:rFonts w:hint="default" w:ascii="Times New Roman" w:hAnsi="Times New Roman" w:cs="Times New Roman"/>
          <w:color w:val="auto"/>
          <w:sz w:val="24"/>
        </w:rPr>
        <w:t>（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m/s</w:t>
      </w:r>
      <w:r>
        <w:rPr>
          <w:rFonts w:hint="default" w:ascii="Times New Roman" w:hAnsi="Times New Roman" w:cs="Times New Roman"/>
          <w:color w:val="auto"/>
          <w:sz w:val="24"/>
        </w:rPr>
        <w:t>）；</w:t>
      </w:r>
    </w:p>
    <w:p w14:paraId="579F8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i/>
          <w:iCs/>
          <w:color w:val="auto"/>
          <w:sz w:val="24"/>
          <w:lang w:val="en-US" w:eastAsia="zh-CN"/>
        </w:rPr>
        <w:t>n</w:t>
      </w:r>
      <w:r>
        <w:rPr>
          <w:rFonts w:hint="default" w:ascii="Times New Roman" w:hAnsi="Times New Roman" w:cs="Times New Roman"/>
          <w:color w:val="auto"/>
          <w:sz w:val="24"/>
        </w:rPr>
        <w:t>——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制浆桶搅拌转速，</w:t>
      </w:r>
      <w:r>
        <w:rPr>
          <w:rFonts w:hint="default" w:ascii="Times New Roman" w:hAnsi="Times New Roman" w:cs="Times New Roman"/>
          <w:color w:val="auto"/>
          <w:sz w:val="24"/>
        </w:rPr>
        <w:t>（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r/min</w:t>
      </w:r>
      <w:r>
        <w:rPr>
          <w:rFonts w:hint="default" w:ascii="Times New Roman" w:hAnsi="Times New Roman" w:cs="Times New Roman"/>
          <w:color w:val="auto"/>
          <w:sz w:val="24"/>
        </w:rPr>
        <w:t>）；</w:t>
      </w:r>
    </w:p>
    <w:p w14:paraId="47879C2D">
      <w:pPr>
        <w:spacing w:line="360" w:lineRule="auto"/>
        <w:ind w:firstLine="48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/>
          <w:iCs/>
          <w:color w:val="auto"/>
          <w:sz w:val="24"/>
          <w:lang w:val="en-US" w:eastAsia="zh-CN"/>
        </w:rPr>
        <w:t>r</w:t>
      </w:r>
      <w:r>
        <w:rPr>
          <w:rFonts w:hint="default" w:ascii="Times New Roman" w:hAnsi="Times New Roman" w:cs="Times New Roman"/>
          <w:color w:val="auto"/>
          <w:sz w:val="24"/>
        </w:rPr>
        <w:t>——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叶轮半径，</w:t>
      </w:r>
      <w:r>
        <w:rPr>
          <w:rFonts w:hint="default" w:ascii="Times New Roman" w:hAnsi="Times New Roman" w:cs="Times New Roman"/>
          <w:color w:val="auto"/>
          <w:sz w:val="24"/>
        </w:rPr>
        <w:t>（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mm</w:t>
      </w:r>
      <w:r>
        <w:rPr>
          <w:rFonts w:hint="default" w:ascii="Times New Roman" w:hAnsi="Times New Roman" w:cs="Times New Roman"/>
          <w:color w:val="auto"/>
          <w:sz w:val="24"/>
        </w:rPr>
        <w:t>）。</w:t>
      </w:r>
    </w:p>
    <w:p w14:paraId="58CE92A2">
      <w:pPr>
        <w:spacing w:line="360" w:lineRule="auto"/>
        <w:rPr>
          <w:rFonts w:hint="default" w:ascii="Times New Roman" w:hAnsi="Times New Roman" w:cs="Times New Roman"/>
          <w:color w:val="auto"/>
          <w:sz w:val="24"/>
          <w:lang w:val="en-US" w:eastAsia="zh-CN"/>
        </w:rPr>
      </w:pPr>
      <w:r>
        <w:rPr>
          <w:rFonts w:hint="eastAsia" w:cs="Times New Roman"/>
          <w:color w:val="auto"/>
          <w:sz w:val="24"/>
          <w:lang w:val="en-US" w:eastAsia="zh-CN"/>
        </w:rPr>
        <w:t xml:space="preserve">7.2.5 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网孔尺寸</w:t>
      </w:r>
    </w:p>
    <w:p w14:paraId="51720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随机抽取5个网孔，用针规进行检查。</w:t>
      </w:r>
    </w:p>
    <w:p w14:paraId="57CE1C36"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lang w:eastAsia="zh-CN"/>
        </w:rPr>
      </w:pPr>
      <w:r>
        <w:rPr>
          <w:rFonts w:hint="eastAsia" w:cs="Times New Roman"/>
          <w:color w:val="auto"/>
          <w:sz w:val="24"/>
          <w:lang w:val="en-US" w:eastAsia="zh-CN"/>
        </w:rPr>
        <w:t xml:space="preserve">7.2.6 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称重相对误差</w:t>
      </w:r>
    </w:p>
    <w:p w14:paraId="2569F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关闭搅拌设备，将标准码分级轻放于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制浆</w:t>
      </w:r>
      <w:r>
        <w:rPr>
          <w:rFonts w:hint="default" w:ascii="Times New Roman" w:hAnsi="Times New Roman" w:cs="Times New Roman"/>
          <w:color w:val="auto"/>
          <w:sz w:val="24"/>
        </w:rPr>
        <w:t>桶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/储浆桶</w:t>
      </w:r>
      <w:r>
        <w:rPr>
          <w:rFonts w:hint="default" w:ascii="Times New Roman" w:hAnsi="Times New Roman" w:cs="Times New Roman"/>
          <w:color w:val="auto"/>
          <w:sz w:val="24"/>
        </w:rPr>
        <w:t>，均匀分布，试验最大质量应为设备每盘配料最大质量的90%，试验分级不少于5级，且第1级不小于最大配料质量的20%，记录每级加载砝码质量</w:t>
      </w:r>
      <m:oMath>
        <m:sSub>
          <m:sSubPr>
            <m:ctrlPr>
              <w:rPr>
                <w:rFonts w:hint="default" w:ascii="Cambria Math" w:hAnsi="Cambria Math" w:cs="Times New Roman"/>
                <w:i/>
                <w:iCs/>
                <w:color w:val="auto"/>
                <w:sz w:val="24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color w:val="auto"/>
                <w:sz w:val="24"/>
              </w:rPr>
              <m:t>m</m:t>
            </m:r>
            <m:ctrlPr>
              <w:rPr>
                <w:rFonts w:hint="default" w:ascii="Cambria Math" w:hAnsi="Cambria Math" w:cs="Times New Roman"/>
                <w:i/>
                <w:iCs/>
                <w:color w:val="auto"/>
                <w:sz w:val="24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auto"/>
                <w:sz w:val="24"/>
              </w:rPr>
              <m:t>fi</m:t>
            </m:r>
            <m:ctrlPr>
              <w:rPr>
                <w:rFonts w:hint="default" w:ascii="Cambria Math" w:hAnsi="Cambria Math" w:cs="Times New Roman"/>
                <w:i/>
                <w:iCs/>
                <w:color w:val="auto"/>
                <w:sz w:val="24"/>
              </w:rPr>
            </m:ctrlPr>
          </m:sub>
        </m:sSub>
      </m:oMath>
      <w:r>
        <w:rPr>
          <w:rFonts w:hint="default" w:ascii="Times New Roman" w:hAnsi="Times New Roman" w:cs="Times New Roman"/>
          <w:color w:val="auto"/>
          <w:sz w:val="24"/>
        </w:rPr>
        <w:t>和设备显示质量</w:t>
      </w:r>
      <m:oMath>
        <m:sSub>
          <m:sSubPr>
            <m:ctrlPr>
              <w:rPr>
                <w:rFonts w:hint="default" w:ascii="Cambria Math" w:hAnsi="Cambria Math" w:cs="Times New Roman"/>
                <w:i/>
                <w:iCs/>
                <w:color w:val="auto"/>
                <w:sz w:val="24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color w:val="auto"/>
                <w:sz w:val="24"/>
              </w:rPr>
              <m:t>m</m:t>
            </m:r>
            <m:ctrlPr>
              <w:rPr>
                <w:rFonts w:hint="default" w:ascii="Cambria Math" w:hAnsi="Cambria Math" w:cs="Times New Roman"/>
                <w:i/>
                <w:iCs/>
                <w:color w:val="auto"/>
                <w:sz w:val="24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auto"/>
                <w:sz w:val="24"/>
              </w:rPr>
              <m:t>si</m:t>
            </m:r>
            <m:ctrlPr>
              <w:rPr>
                <w:rFonts w:hint="default" w:ascii="Cambria Math" w:hAnsi="Cambria Math" w:cs="Times New Roman"/>
                <w:i/>
                <w:iCs/>
                <w:color w:val="auto"/>
                <w:sz w:val="24"/>
              </w:rPr>
            </m:ctrlPr>
          </m:sub>
        </m:sSub>
      </m:oMath>
      <w:r>
        <w:rPr>
          <w:rFonts w:hint="default" w:ascii="Times New Roman" w:hAnsi="Times New Roman" w:cs="Times New Roman"/>
          <w:color w:val="auto"/>
          <w:sz w:val="24"/>
        </w:rPr>
        <w:t>，并计算每级相对误差</w:t>
      </w:r>
      <m:oMath>
        <m:sSub>
          <m:sSubPr>
            <m:ctrlPr>
              <w:rPr>
                <w:rFonts w:hint="default" w:ascii="Cambria Math" w:hAnsi="Cambria Math" w:cs="Times New Roman"/>
                <w:i/>
                <w:iCs/>
                <w:color w:val="auto"/>
                <w:sz w:val="24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color w:val="auto"/>
                <w:sz w:val="24"/>
              </w:rPr>
              <m:t>γ</m:t>
            </m:r>
            <m:ctrlPr>
              <w:rPr>
                <w:rFonts w:hint="default" w:ascii="Cambria Math" w:hAnsi="Cambria Math" w:cs="Times New Roman"/>
                <w:i/>
                <w:iCs/>
                <w:color w:val="auto"/>
                <w:sz w:val="24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auto"/>
                <w:sz w:val="24"/>
              </w:rPr>
              <m:t>i</m:t>
            </m:r>
            <m:ctrlPr>
              <w:rPr>
                <w:rFonts w:hint="default" w:ascii="Cambria Math" w:hAnsi="Cambria Math" w:cs="Times New Roman"/>
                <w:i/>
                <w:iCs/>
                <w:color w:val="auto"/>
                <w:sz w:val="24"/>
              </w:rPr>
            </m:ctrlPr>
          </m:sub>
        </m:sSub>
      </m:oMath>
      <w:r>
        <w:rPr>
          <w:rFonts w:hint="default" w:ascii="Times New Roman" w:hAnsi="Times New Roman" w:cs="Times New Roman"/>
          <w:color w:val="auto"/>
          <w:sz w:val="24"/>
        </w:rPr>
        <w:t>。</w:t>
      </w:r>
    </w:p>
    <w:p w14:paraId="62998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  <w:lang w:eastAsia="zh-CN"/>
        </w:rPr>
        <w:t>制浆</w:t>
      </w:r>
      <w:r>
        <w:rPr>
          <w:rFonts w:hint="default" w:ascii="Times New Roman" w:hAnsi="Times New Roman" w:cs="Times New Roman"/>
          <w:color w:val="auto"/>
          <w:sz w:val="24"/>
        </w:rPr>
        <w:t>桶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/储浆桶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称重</w:t>
      </w:r>
      <w:r>
        <w:rPr>
          <w:rFonts w:hint="default" w:ascii="Times New Roman" w:hAnsi="Times New Roman" w:cs="Times New Roman"/>
          <w:color w:val="auto"/>
          <w:sz w:val="24"/>
        </w:rPr>
        <w:t>相对误差按式(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4"/>
        </w:rPr>
        <w:t>)计算。</w:t>
      </w:r>
    </w:p>
    <w:p w14:paraId="07B00D30">
      <w:pPr>
        <w:spacing w:line="480" w:lineRule="auto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m:oMath>
        <m:sSub>
          <m:sSubPr>
            <m:ctrlPr>
              <w:rPr>
                <w:rFonts w:hint="default" w:ascii="Cambria Math" w:hAnsi="Cambria Math" w:cs="Times New Roman" w:eastAsiaTheme="minorEastAsia"/>
                <w:i/>
                <w:color w:val="auto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cs="Times New Roman" w:eastAsiaTheme="minorEastAsia"/>
                <w:color w:val="auto"/>
                <w:sz w:val="24"/>
                <w:szCs w:val="24"/>
              </w:rPr>
              <m:t>γ</m:t>
            </m:r>
            <m:ctrlPr>
              <w:rPr>
                <w:rFonts w:hint="default" w:ascii="Cambria Math" w:hAnsi="Cambria Math" w:cs="Times New Roman" w:eastAsiaTheme="minorEastAsia"/>
                <w:i/>
                <w:color w:val="auto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cs="Times New Roman" w:eastAsiaTheme="minorEastAsia"/>
                <w:color w:val="auto"/>
                <w:sz w:val="24"/>
                <w:szCs w:val="24"/>
              </w:rPr>
              <m:t>i</m:t>
            </m:r>
            <m:ctrlPr>
              <w:rPr>
                <w:rFonts w:hint="default" w:ascii="Cambria Math" w:hAnsi="Cambria Math" w:cs="Times New Roman" w:eastAsiaTheme="minorEastAsia"/>
                <w:i/>
                <w:color w:val="auto"/>
                <w:sz w:val="24"/>
                <w:szCs w:val="24"/>
              </w:rPr>
            </m:ctrlPr>
          </m:sub>
        </m:sSub>
        <m:r>
          <m:rPr/>
          <w:rPr>
            <w:rFonts w:hint="default" w:ascii="Cambria Math" w:hAnsi="Cambria Math" w:cs="Times New Roman" w:eastAsiaTheme="minorEastAsia"/>
            <w:color w:val="auto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hint="default" w:ascii="Cambria Math" w:hAnsi="Cambria Math" w:cs="Times New Roman" w:eastAsiaTheme="minorEastAsia"/>
                <w:i/>
                <w:color w:val="auto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hint="default" w:ascii="Cambria Math" w:hAnsi="Cambria Math" w:cs="Times New Roman" w:eastAsiaTheme="minorEastAsia"/>
                    <w:i/>
                    <w:color w:val="auto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hint="default" w:ascii="Cambria Math" w:hAnsi="Cambria Math" w:cs="Times New Roman" w:eastAsiaTheme="minorEastAsia"/>
                        <w:i/>
                        <w:color w:val="auto"/>
                        <w:sz w:val="24"/>
                        <w:szCs w:val="24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Times New Roman" w:eastAsiaTheme="minorEastAsia"/>
                        <w:color w:val="auto"/>
                        <w:sz w:val="24"/>
                        <w:szCs w:val="24"/>
                      </w:rPr>
                      <m:t>m</m:t>
                    </m:r>
                    <m:ctrlPr>
                      <w:rPr>
                        <w:rFonts w:hint="default" w:ascii="Cambria Math" w:hAnsi="Cambria Math" w:cs="Times New Roman" w:eastAsiaTheme="minorEastAsia"/>
                        <w:i/>
                        <w:color w:val="auto"/>
                        <w:sz w:val="24"/>
                        <w:szCs w:val="24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cs="Times New Roman" w:eastAsiaTheme="minorEastAsia"/>
                        <w:color w:val="auto"/>
                        <w:sz w:val="24"/>
                        <w:szCs w:val="24"/>
                      </w:rPr>
                      <m:t>si</m:t>
                    </m:r>
                    <m:ctrlPr>
                      <w:rPr>
                        <w:rFonts w:hint="default" w:ascii="Cambria Math" w:hAnsi="Cambria Math" w:cs="Times New Roman" w:eastAsiaTheme="minorEastAsia"/>
                        <w:i/>
                        <w:color w:val="auto"/>
                        <w:sz w:val="24"/>
                        <w:szCs w:val="24"/>
                      </w:rPr>
                    </m:ctrlPr>
                  </m:sub>
                </m:sSub>
                <m:r>
                  <m:rPr/>
                  <w:rPr>
                    <w:rFonts w:hint="default" w:ascii="Cambria Math" w:hAnsi="Cambria Math" w:cs="Times New Roman" w:eastAsiaTheme="minorEastAsia"/>
                    <w:color w:val="auto"/>
                    <w:sz w:val="24"/>
                    <w:szCs w:val="24"/>
                  </w:rPr>
                  <m:t>−</m:t>
                </m:r>
                <m:sSub>
                  <m:sSubPr>
                    <m:ctrlPr>
                      <w:rPr>
                        <w:rFonts w:hint="default" w:ascii="Cambria Math" w:hAnsi="Cambria Math" w:cs="Times New Roman" w:eastAsiaTheme="minorEastAsia"/>
                        <w:i/>
                        <w:color w:val="auto"/>
                        <w:sz w:val="24"/>
                        <w:szCs w:val="24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Times New Roman" w:eastAsiaTheme="minorEastAsia"/>
                        <w:color w:val="auto"/>
                        <w:sz w:val="24"/>
                        <w:szCs w:val="24"/>
                      </w:rPr>
                      <m:t>m</m:t>
                    </m:r>
                    <m:ctrlPr>
                      <w:rPr>
                        <w:rFonts w:hint="default" w:ascii="Cambria Math" w:hAnsi="Cambria Math" w:cs="Times New Roman" w:eastAsiaTheme="minorEastAsia"/>
                        <w:i/>
                        <w:color w:val="auto"/>
                        <w:sz w:val="24"/>
                        <w:szCs w:val="24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cs="Times New Roman" w:eastAsiaTheme="minorEastAsia"/>
                        <w:color w:val="auto"/>
                        <w:sz w:val="24"/>
                        <w:szCs w:val="24"/>
                      </w:rPr>
                      <m:t>fi</m:t>
                    </m:r>
                    <m:ctrlPr>
                      <w:rPr>
                        <w:rFonts w:hint="default" w:ascii="Cambria Math" w:hAnsi="Cambria Math" w:cs="Times New Roman" w:eastAsiaTheme="minorEastAsia"/>
                        <w:i/>
                        <w:color w:val="auto"/>
                        <w:sz w:val="24"/>
                        <w:szCs w:val="24"/>
                      </w:rPr>
                    </m:ctrlPr>
                  </m:sub>
                </m:sSub>
                <m:ctrlPr>
                  <w:rPr>
                    <w:rFonts w:hint="default" w:ascii="Cambria Math" w:hAnsi="Cambria Math" w:cs="Times New Roman" w:eastAsiaTheme="minorEastAsia"/>
                    <w:i/>
                    <w:color w:val="auto"/>
                    <w:sz w:val="24"/>
                    <w:szCs w:val="24"/>
                  </w:rPr>
                </m:ctrlPr>
              </m:num>
              <m:den>
                <m:sSub>
                  <m:sSubPr>
                    <m:ctrlPr>
                      <w:rPr>
                        <w:rFonts w:hint="default" w:ascii="Cambria Math" w:hAnsi="Cambria Math" w:cs="Times New Roman" w:eastAsiaTheme="minorEastAsia"/>
                        <w:i/>
                        <w:color w:val="auto"/>
                        <w:sz w:val="24"/>
                        <w:szCs w:val="24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Times New Roman" w:eastAsiaTheme="minorEastAsia"/>
                        <w:color w:val="auto"/>
                        <w:sz w:val="24"/>
                        <w:szCs w:val="24"/>
                      </w:rPr>
                      <m:t>m</m:t>
                    </m:r>
                    <m:ctrlPr>
                      <w:rPr>
                        <w:rFonts w:hint="default" w:ascii="Cambria Math" w:hAnsi="Cambria Math" w:cs="Times New Roman" w:eastAsiaTheme="minorEastAsia"/>
                        <w:i/>
                        <w:color w:val="auto"/>
                        <w:sz w:val="24"/>
                        <w:szCs w:val="24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cs="Times New Roman" w:eastAsiaTheme="minorEastAsia"/>
                        <w:color w:val="auto"/>
                        <w:sz w:val="24"/>
                        <w:szCs w:val="24"/>
                      </w:rPr>
                      <m:t>fi</m:t>
                    </m:r>
                    <m:ctrlPr>
                      <w:rPr>
                        <w:rFonts w:hint="default" w:ascii="Cambria Math" w:hAnsi="Cambria Math" w:cs="Times New Roman" w:eastAsiaTheme="minorEastAsia"/>
                        <w:i/>
                        <w:color w:val="auto"/>
                        <w:sz w:val="24"/>
                        <w:szCs w:val="24"/>
                      </w:rPr>
                    </m:ctrlPr>
                  </m:sub>
                </m:sSub>
                <m:ctrlPr>
                  <w:rPr>
                    <w:rFonts w:hint="default" w:ascii="Cambria Math" w:hAnsi="Cambria Math" w:cs="Times New Roman" w:eastAsiaTheme="minorEastAsia"/>
                    <w:i/>
                    <w:color w:val="auto"/>
                    <w:sz w:val="24"/>
                    <w:szCs w:val="24"/>
                  </w:rPr>
                </m:ctrlPr>
              </m:den>
            </m:f>
            <m:ctrlPr>
              <w:rPr>
                <w:rFonts w:hint="default" w:ascii="Cambria Math" w:hAnsi="Cambria Math" w:cs="Times New Roman" w:eastAsiaTheme="minorEastAsia"/>
                <w:i/>
                <w:color w:val="auto"/>
                <w:sz w:val="24"/>
                <w:szCs w:val="24"/>
              </w:rPr>
            </m:ctrlPr>
          </m:e>
        </m:d>
        <m:r>
          <m:rPr/>
          <w:rPr>
            <w:rFonts w:hint="default" w:ascii="Cambria Math" w:hAnsi="Cambria Math" w:cs="Times New Roman" w:eastAsiaTheme="minorEastAsia"/>
            <w:color w:val="auto"/>
            <w:sz w:val="24"/>
            <w:szCs w:val="24"/>
          </w:rPr>
          <m:t>×100%</m:t>
        </m:r>
      </m:oMath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…….…………………………………….(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)</w:t>
      </w:r>
    </w:p>
    <w:p w14:paraId="4FDD0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式中：</w:t>
      </w:r>
    </w:p>
    <w:p w14:paraId="1211C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m:oMath>
        <m:sSub>
          <m:sSubPr>
            <m:ctrlPr>
              <w:rPr>
                <w:rFonts w:hint="default" w:ascii="Cambria Math" w:hAnsi="Cambria Math" w:cs="Times New Roman"/>
                <w:i/>
                <w:iCs/>
                <w:color w:val="auto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color w:val="auto"/>
                <w:sz w:val="24"/>
                <w:szCs w:val="24"/>
              </w:rPr>
              <m:t>γ</m:t>
            </m:r>
            <m:ctrlPr>
              <w:rPr>
                <w:rFonts w:hint="default" w:ascii="Cambria Math" w:hAnsi="Cambria Math" w:cs="Times New Roman"/>
                <w:i/>
                <w:iCs/>
                <w:color w:val="auto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auto"/>
                <w:sz w:val="24"/>
                <w:szCs w:val="24"/>
              </w:rPr>
              <m:t>i</m:t>
            </m:r>
            <m:ctrlPr>
              <w:rPr>
                <w:rFonts w:hint="default" w:ascii="Cambria Math" w:hAnsi="Cambria Math" w:cs="Times New Roman"/>
                <w:i/>
                <w:iCs/>
                <w:color w:val="auto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cs="Times New Roman"/>
          <w:color w:val="auto"/>
          <w:sz w:val="24"/>
          <w:szCs w:val="24"/>
        </w:rPr>
        <w:t>——第i级加载时称量相对误差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（%）；</w:t>
      </w:r>
    </w:p>
    <w:p w14:paraId="573C6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m:oMath>
        <m:sSub>
          <m:sSubPr>
            <m:ctrlPr>
              <w:rPr>
                <w:rFonts w:hint="default" w:ascii="Cambria Math" w:hAnsi="Cambria Math" w:cs="Times New Roman"/>
                <w:i/>
                <w:iCs/>
                <w:color w:val="auto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color w:val="auto"/>
                <w:sz w:val="24"/>
                <w:szCs w:val="24"/>
              </w:rPr>
              <m:t>m</m:t>
            </m:r>
            <m:ctrlPr>
              <w:rPr>
                <w:rFonts w:hint="default" w:ascii="Cambria Math" w:hAnsi="Cambria Math" w:cs="Times New Roman"/>
                <w:i/>
                <w:iCs/>
                <w:color w:val="auto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auto"/>
                <w:sz w:val="24"/>
                <w:szCs w:val="24"/>
              </w:rPr>
              <m:t>si</m:t>
            </m:r>
            <m:ctrlPr>
              <w:rPr>
                <w:rFonts w:hint="default" w:ascii="Cambria Math" w:hAnsi="Cambria Math" w:cs="Times New Roman"/>
                <w:i/>
                <w:iCs/>
                <w:color w:val="auto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cs="Times New Roman"/>
          <w:color w:val="auto"/>
          <w:sz w:val="24"/>
          <w:szCs w:val="24"/>
        </w:rPr>
        <w:t>——第i级加载时设备显示的质量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（kg）；</w:t>
      </w:r>
    </w:p>
    <w:p w14:paraId="70BEC52C">
      <w:pPr>
        <w:spacing w:line="360" w:lineRule="auto"/>
        <w:ind w:firstLine="480"/>
        <w:jc w:val="left"/>
        <w:rPr>
          <w:rFonts w:hint="eastAsia"/>
          <w:sz w:val="24"/>
          <w:szCs w:val="24"/>
          <w:lang w:val="en-US" w:eastAsia="zh-CN"/>
        </w:rPr>
      </w:pPr>
      <m:oMath>
        <m:sSub>
          <m:sSubPr>
            <m:ctrlPr>
              <w:rPr>
                <w:rFonts w:hint="default" w:ascii="Cambria Math" w:hAnsi="Cambria Math" w:cs="Times New Roman"/>
                <w:i/>
                <w:iCs/>
                <w:color w:val="auto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color w:val="auto"/>
                <w:sz w:val="24"/>
                <w:szCs w:val="24"/>
              </w:rPr>
              <m:t>m</m:t>
            </m:r>
            <m:ctrlPr>
              <w:rPr>
                <w:rFonts w:hint="default" w:ascii="Cambria Math" w:hAnsi="Cambria Math" w:cs="Times New Roman"/>
                <w:i/>
                <w:iCs/>
                <w:color w:val="auto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auto"/>
                <w:sz w:val="24"/>
                <w:szCs w:val="24"/>
              </w:rPr>
              <m:t>fi</m:t>
            </m:r>
            <m:ctrlPr>
              <w:rPr>
                <w:rFonts w:hint="default" w:ascii="Cambria Math" w:hAnsi="Cambria Math" w:cs="Times New Roman"/>
                <w:i/>
                <w:iCs/>
                <w:color w:val="auto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cs="Times New Roman"/>
          <w:color w:val="auto"/>
          <w:sz w:val="24"/>
          <w:szCs w:val="24"/>
        </w:rPr>
        <w:t>——第i级加载时砝码的实际总质量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（kg）。</w:t>
      </w:r>
    </w:p>
    <w:p w14:paraId="3DDBDFB9"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.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2.7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上料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相对误差</w:t>
      </w:r>
    </w:p>
    <w:p w14:paraId="68C4F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设置质量为量程的20%、50%、80%的三组质量进行上料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分别记为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  <w:t>m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、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  <w:t>m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、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  <w:t>m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分别记录系统显示质量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  <w:t>m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  <w:lang w:val="en-US" w:eastAsia="zh-CN"/>
        </w:rPr>
        <w:t>11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、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  <w:t>m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  <w:lang w:val="en-US" w:eastAsia="zh-CN"/>
        </w:rPr>
        <w:t>21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、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  <w:t>m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  <w:lang w:val="en-US" w:eastAsia="zh-CN"/>
        </w:rPr>
        <w:t>31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上料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相对误差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按式(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)计算。</w:t>
      </w:r>
    </w:p>
    <w:p w14:paraId="45497588">
      <w:pPr>
        <w:spacing w:line="480" w:lineRule="auto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m:oMath>
        <m:sSub>
          <m:sSubPr>
            <m:ctrlPr>
              <w:rPr>
                <w:rFonts w:hint="default" w:ascii="Cambria Math" w:hAnsi="Cambria Math" w:cs="Times New Roman"/>
                <w:i/>
                <w:color w:val="auto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color w:val="auto"/>
                <w:sz w:val="24"/>
                <w:szCs w:val="24"/>
              </w:rPr>
              <m:t>η</m:t>
            </m:r>
            <m:ctrlPr>
              <w:rPr>
                <w:rFonts w:hint="default" w:ascii="Cambria Math" w:hAnsi="Cambria Math" w:cs="Times New Roman"/>
                <w:i/>
                <w:color w:val="auto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auto"/>
                <w:sz w:val="24"/>
                <w:szCs w:val="24"/>
              </w:rPr>
              <m:t>i</m:t>
            </m:r>
            <m:ctrlPr>
              <w:rPr>
                <w:rFonts w:hint="default" w:ascii="Cambria Math" w:hAnsi="Cambria Math" w:cs="Times New Roman"/>
                <w:i/>
                <w:color w:val="auto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hint="default" w:ascii="Cambria Math" w:hAnsi="Cambria Math" w:cs="Times New Roman"/>
            <w:color w:val="auto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hint="default" w:ascii="Cambria Math" w:hAnsi="Cambria Math" w:cs="Times New Roman"/>
                <w:color w:val="auto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hint="default" w:ascii="Cambria Math" w:hAnsi="Cambria Math" w:cs="Times New Roman"/>
                    <w:i/>
                    <w:color w:val="auto"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lang w:val="en-US" w:eastAsia="zh-CN"/>
                      </w:rPr>
                      <m:t>m</m:t>
                    </m:r>
                    <m:ctrlPr>
                      <w:rPr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</w:rPr>
                      <m:t>i</m:t>
                    </m:r>
                    <m:r>
                      <m:rPr/>
                      <w:rPr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lang w:val="en-US" w:eastAsia="zh-CN"/>
                      </w:rPr>
                      <m:t>1</m:t>
                    </m:r>
                    <m:ctrlPr>
                      <w:rPr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</w:rPr>
                    </m:ctrlPr>
                  </m:sub>
                </m:sSub>
                <m:r>
                  <m:rPr/>
                  <w:rPr>
                    <w:rFonts w:hint="default" w:ascii="Cambria Math" w:hAnsi="Cambria Math" w:cs="Times New Roman"/>
                    <w:color w:val="auto"/>
                    <w:sz w:val="24"/>
                    <w:szCs w:val="24"/>
                  </w:rPr>
                  <m:t>−</m:t>
                </m:r>
                <m:sSub>
                  <m:sSubPr>
                    <m:ctrlPr>
                      <w:rPr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</w:rPr>
                      <m:t>m</m:t>
                    </m:r>
                    <m:ctrlPr>
                      <w:rPr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</w:rPr>
                      <m:t>i</m:t>
                    </m:r>
                    <m:ctrlPr>
                      <w:rPr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</w:rPr>
                    </m:ctrlPr>
                  </m:sub>
                </m:sSub>
                <m:ctrlPr>
                  <w:rPr>
                    <w:rFonts w:hint="default" w:ascii="Cambria Math" w:hAnsi="Cambria Math" w:cs="Times New Roman"/>
                    <w:i/>
                    <w:color w:val="auto"/>
                    <w:sz w:val="24"/>
                    <w:szCs w:val="24"/>
                  </w:rPr>
                </m:ctrlPr>
              </m:num>
              <m:den>
                <m:sSub>
                  <m:sSubPr>
                    <m:ctrlPr>
                      <w:rPr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</w:rPr>
                      <m:t>m</m:t>
                    </m:r>
                    <m:ctrlPr>
                      <w:rPr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</w:rPr>
                      <m:t>i</m:t>
                    </m:r>
                    <m:ctrlPr>
                      <w:rPr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</w:rPr>
                    </m:ctrlPr>
                  </m:sub>
                </m:sSub>
                <m:ctrlPr>
                  <w:rPr>
                    <w:rFonts w:hint="default" w:ascii="Cambria Math" w:hAnsi="Cambria Math" w:cs="Times New Roman"/>
                    <w:i/>
                    <w:color w:val="auto"/>
                    <w:sz w:val="24"/>
                    <w:szCs w:val="24"/>
                  </w:rPr>
                </m:ctrlPr>
              </m:den>
            </m:f>
            <m:ctrlPr>
              <w:rPr>
                <w:rFonts w:hint="default" w:ascii="Cambria Math" w:hAnsi="Cambria Math" w:cs="Times New Roman"/>
                <w:color w:val="auto"/>
                <w:sz w:val="24"/>
                <w:szCs w:val="24"/>
              </w:rPr>
            </m:ctrlPr>
          </m:e>
        </m:d>
        <m:r>
          <m:rPr>
            <m:sty m:val="p"/>
          </m:rPr>
          <w:rPr>
            <w:rFonts w:hint="default" w:ascii="Cambria Math" w:hAnsi="Cambria Math" w:cs="Times New Roman"/>
            <w:color w:val="auto"/>
            <w:sz w:val="24"/>
            <w:szCs w:val="24"/>
          </w:rPr>
          <m:t>×100%</m:t>
        </m:r>
      </m:oMath>
      <w:r>
        <w:rPr>
          <w:rFonts w:hint="default" w:ascii="Times New Roman" w:hAnsi="Times New Roman" w:cs="Times New Roman"/>
          <w:color w:val="auto"/>
          <w:sz w:val="24"/>
          <w:szCs w:val="24"/>
        </w:rPr>
        <w:t>.........................................................(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)</w:t>
      </w:r>
    </w:p>
    <w:p w14:paraId="67E38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式中：</w:t>
      </w:r>
    </w:p>
    <w:p w14:paraId="04C49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m:oMath>
        <m:sSub>
          <m:sSubPr>
            <m:ctrlPr>
              <w:rPr>
                <w:rFonts w:hint="default" w:ascii="Cambria Math" w:hAnsi="Cambria Math" w:cs="Times New Roman"/>
                <w:i/>
                <w:iCs/>
                <w:color w:val="auto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color w:val="auto"/>
                <w:sz w:val="24"/>
                <w:szCs w:val="24"/>
              </w:rPr>
              <m:t>η</m:t>
            </m:r>
            <m:ctrlPr>
              <w:rPr>
                <w:rFonts w:hint="default" w:ascii="Cambria Math" w:hAnsi="Cambria Math" w:cs="Times New Roman"/>
                <w:i/>
                <w:iCs/>
                <w:color w:val="auto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auto"/>
                <w:sz w:val="24"/>
                <w:szCs w:val="24"/>
              </w:rPr>
              <m:t>i</m:t>
            </m:r>
            <m:ctrlPr>
              <w:rPr>
                <w:rFonts w:hint="default" w:ascii="Cambria Math" w:hAnsi="Cambria Math" w:cs="Times New Roman"/>
                <w:i/>
                <w:iCs/>
                <w:color w:val="auto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cs="Times New Roman"/>
          <w:color w:val="auto"/>
          <w:sz w:val="24"/>
          <w:szCs w:val="24"/>
        </w:rPr>
        <w:t>——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上料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相对误差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（%）；</w:t>
      </w:r>
    </w:p>
    <w:p w14:paraId="3B54B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m:oMath>
        <m:sSub>
          <m:sSubPr>
            <m:ctrlPr>
              <w:rPr>
                <w:rFonts w:hint="default" w:ascii="Cambria Math" w:hAnsi="Cambria Math" w:cs="Times New Roman"/>
                <w:i/>
                <w:iCs/>
                <w:color w:val="auto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color w:val="auto"/>
                <w:sz w:val="24"/>
                <w:szCs w:val="24"/>
                <w:lang w:val="en-US" w:eastAsia="zh-CN"/>
              </w:rPr>
              <m:t>m</m:t>
            </m:r>
            <m:ctrlPr>
              <w:rPr>
                <w:rFonts w:hint="default" w:ascii="Cambria Math" w:hAnsi="Cambria Math" w:cs="Times New Roman"/>
                <w:i/>
                <w:iCs/>
                <w:color w:val="auto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auto"/>
                <w:sz w:val="24"/>
                <w:szCs w:val="24"/>
              </w:rPr>
              <m:t>i</m:t>
            </m:r>
            <m:ctrlPr>
              <w:rPr>
                <w:rFonts w:hint="default" w:ascii="Cambria Math" w:hAnsi="Cambria Math" w:cs="Times New Roman"/>
                <w:i/>
                <w:iCs/>
                <w:color w:val="auto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cs="Times New Roman"/>
          <w:color w:val="auto"/>
          <w:sz w:val="24"/>
          <w:szCs w:val="24"/>
        </w:rPr>
        <w:t>——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设置的上料质量目标值，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en-US" w:eastAsia="zh-CN"/>
        </w:rPr>
        <w:t>i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=1、2、3，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（kg）；</w:t>
      </w:r>
    </w:p>
    <w:p w14:paraId="758A5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m:oMath>
        <m:sSub>
          <m:sSubPr>
            <m:ctrlPr>
              <w:rPr>
                <w:rFonts w:hint="default" w:ascii="Cambria Math" w:hAnsi="Cambria Math" w:cs="Times New Roman"/>
                <w:i/>
                <w:iCs/>
                <w:color w:val="auto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color w:val="auto"/>
                <w:sz w:val="24"/>
                <w:szCs w:val="24"/>
              </w:rPr>
              <m:t>m</m:t>
            </m:r>
            <m:ctrlPr>
              <w:rPr>
                <w:rFonts w:hint="default" w:ascii="Cambria Math" w:hAnsi="Cambria Math" w:cs="Times New Roman"/>
                <w:i/>
                <w:iCs/>
                <w:color w:val="auto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auto"/>
                <w:sz w:val="24"/>
                <w:szCs w:val="24"/>
              </w:rPr>
              <m:t>i</m:t>
            </m:r>
            <m:r>
              <m:rPr/>
              <w:rPr>
                <w:rFonts w:hint="default" w:ascii="Cambria Math" w:hAnsi="Cambria Math" w:cs="Times New Roman"/>
                <w:color w:val="auto"/>
                <w:sz w:val="24"/>
                <w:szCs w:val="24"/>
                <w:lang w:val="en-US" w:eastAsia="zh-CN"/>
              </w:rPr>
              <m:t>1</m:t>
            </m:r>
            <m:ctrlPr>
              <w:rPr>
                <w:rFonts w:hint="default" w:ascii="Cambria Math" w:hAnsi="Cambria Math" w:cs="Times New Roman"/>
                <w:i/>
                <w:iCs/>
                <w:color w:val="auto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cs="Times New Roman"/>
          <w:color w:val="auto"/>
          <w:sz w:val="24"/>
          <w:szCs w:val="24"/>
        </w:rPr>
        <w:t>——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系统显示的上料质量，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en-US" w:eastAsia="zh-CN"/>
        </w:rPr>
        <w:t>i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=1、2、3，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（kg）。</w:t>
      </w:r>
    </w:p>
    <w:p w14:paraId="194B05FF"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.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2.8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时间示值误差</w:t>
      </w:r>
    </w:p>
    <w:p w14:paraId="70866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用电子秒表检定。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预应力设备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接通电源预热20min，同时启动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设备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和秒表的计量开关，运行约(2~5)min，同时关闭测量仪和秒表的计时开关，分别记录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设备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和秒表的显示时间值。重复测量3次，取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3次测量的平均值作为设备时间示值误差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。</w:t>
      </w:r>
    </w:p>
    <w:p w14:paraId="5ED939E5">
      <w:pPr>
        <w:keepNext/>
        <w:keepLines/>
        <w:spacing w:before="260" w:after="260" w:line="416" w:lineRule="auto"/>
        <w:ind w:left="576" w:hanging="576"/>
        <w:outlineLvl w:val="1"/>
        <w:rPr>
          <w:rFonts w:hint="eastAsia" w:ascii="黑体" w:hAnsi="宋体" w:eastAsia="黑体"/>
          <w:sz w:val="24"/>
          <w:szCs w:val="24"/>
          <w:lang w:val="en-US" w:eastAsia="zh-CN"/>
        </w:rPr>
      </w:pPr>
      <w:bookmarkStart w:id="29" w:name="_Toc4585"/>
      <w:r>
        <w:rPr>
          <w:rFonts w:hint="eastAsia" w:ascii="黑体" w:hAnsi="宋体" w:eastAsia="黑体"/>
          <w:sz w:val="24"/>
          <w:szCs w:val="24"/>
          <w:lang w:val="en-US" w:eastAsia="zh-CN"/>
        </w:rPr>
        <w:t>8  检定结果的处理</w:t>
      </w:r>
      <w:bookmarkEnd w:id="29"/>
    </w:p>
    <w:p w14:paraId="08B59535">
      <w:pPr>
        <w:snapToGrid w:val="0"/>
        <w:spacing w:line="420" w:lineRule="exact"/>
        <w:ind w:firstLine="480" w:firstLineChars="200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按照本规程的规定和要求，检定合格的</w:t>
      </w:r>
      <w:r>
        <w:rPr>
          <w:rFonts w:hint="eastAsia" w:cs="Times New Roman"/>
          <w:sz w:val="24"/>
          <w:lang w:val="en-US" w:eastAsia="zh-CN"/>
        </w:rPr>
        <w:t>设备</w:t>
      </w:r>
      <w:r>
        <w:rPr>
          <w:rFonts w:hint="default" w:ascii="Times New Roman" w:hAnsi="Times New Roman" w:cs="Times New Roman"/>
          <w:sz w:val="24"/>
          <w:lang w:val="en-US" w:eastAsia="zh-CN"/>
        </w:rPr>
        <w:t>发给检定证书。对检定不合格的</w:t>
      </w:r>
      <w:r>
        <w:rPr>
          <w:rFonts w:hint="eastAsia" w:cs="Times New Roman"/>
          <w:sz w:val="24"/>
          <w:lang w:val="en-US" w:eastAsia="zh-CN"/>
        </w:rPr>
        <w:t>设备</w:t>
      </w:r>
      <w:r>
        <w:rPr>
          <w:rFonts w:hint="default" w:ascii="Times New Roman" w:hAnsi="Times New Roman" w:cs="Times New Roman"/>
          <w:sz w:val="24"/>
          <w:lang w:val="en-US" w:eastAsia="zh-CN"/>
        </w:rPr>
        <w:t>发给检定结果通知书，并注明不合格项目。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 </w:t>
      </w:r>
    </w:p>
    <w:p w14:paraId="176DF922">
      <w:pPr>
        <w:keepNext/>
        <w:keepLines/>
        <w:spacing w:before="260" w:after="260" w:line="416" w:lineRule="auto"/>
        <w:ind w:left="576" w:hanging="576"/>
        <w:outlineLvl w:val="1"/>
        <w:rPr>
          <w:rFonts w:ascii="黑体" w:hAnsi="宋体" w:eastAsia="黑体"/>
          <w:sz w:val="24"/>
          <w:szCs w:val="24"/>
        </w:rPr>
      </w:pPr>
      <w:bookmarkStart w:id="30" w:name="_Toc4390"/>
      <w:r>
        <w:rPr>
          <w:rFonts w:hint="eastAsia" w:ascii="黑体" w:hAnsi="宋体" w:eastAsia="黑体"/>
          <w:sz w:val="24"/>
          <w:szCs w:val="24"/>
          <w:lang w:val="en-US" w:eastAsia="zh-CN"/>
        </w:rPr>
        <w:t>9</w:t>
      </w:r>
      <w:r>
        <w:rPr>
          <w:rFonts w:hint="eastAsia" w:ascii="黑体" w:hAnsi="宋体" w:eastAsia="黑体"/>
          <w:sz w:val="24"/>
          <w:szCs w:val="24"/>
        </w:rPr>
        <w:t xml:space="preserve">  检定周期</w:t>
      </w:r>
      <w:bookmarkEnd w:id="30"/>
    </w:p>
    <w:p w14:paraId="51C984EA">
      <w:pPr>
        <w:spacing w:line="360" w:lineRule="auto"/>
        <w:ind w:firstLine="480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  <w:lang w:val="en-US" w:eastAsia="zh-CN"/>
        </w:rPr>
        <w:t>设备</w:t>
      </w:r>
      <w:r>
        <w:rPr>
          <w:rFonts w:hint="eastAsia"/>
          <w:kern w:val="0"/>
          <w:sz w:val="24"/>
          <w:szCs w:val="24"/>
        </w:rPr>
        <w:t>的检定周期一般不超过</w:t>
      </w:r>
      <w:r>
        <w:rPr>
          <w:rFonts w:hint="eastAsia"/>
          <w:sz w:val="24"/>
          <w:szCs w:val="24"/>
        </w:rPr>
        <w:t>1年</w:t>
      </w:r>
      <w:r>
        <w:rPr>
          <w:rFonts w:hint="eastAsia"/>
          <w:kern w:val="0"/>
          <w:sz w:val="24"/>
          <w:szCs w:val="24"/>
        </w:rPr>
        <w:t>。对调修后的</w:t>
      </w:r>
      <w:r>
        <w:rPr>
          <w:rFonts w:hint="eastAsia"/>
          <w:kern w:val="0"/>
          <w:sz w:val="24"/>
          <w:szCs w:val="24"/>
          <w:lang w:val="en-US" w:eastAsia="zh-CN"/>
        </w:rPr>
        <w:t>设备</w:t>
      </w:r>
      <w:r>
        <w:rPr>
          <w:rFonts w:hint="eastAsia"/>
          <w:kern w:val="0"/>
          <w:sz w:val="24"/>
          <w:szCs w:val="24"/>
        </w:rPr>
        <w:t>，应重新检定。</w:t>
      </w:r>
    </w:p>
    <w:p w14:paraId="5B5E02BB">
      <w:pPr>
        <w:spacing w:line="360" w:lineRule="auto"/>
        <w:ind w:firstLine="0"/>
        <w:rPr>
          <w:rFonts w:hint="eastAsia"/>
          <w:kern w:val="0"/>
          <w:sz w:val="24"/>
          <w:szCs w:val="24"/>
        </w:rPr>
      </w:pPr>
    </w:p>
    <w:p w14:paraId="36FD9A12">
      <w:pPr>
        <w:spacing w:line="360" w:lineRule="auto"/>
        <w:ind w:firstLine="0"/>
        <w:rPr>
          <w:rFonts w:hint="eastAsia"/>
          <w:kern w:val="0"/>
          <w:sz w:val="24"/>
          <w:szCs w:val="24"/>
        </w:rPr>
      </w:pPr>
    </w:p>
    <w:p w14:paraId="388188F5">
      <w:pPr>
        <w:keepNext/>
        <w:keepLines/>
        <w:spacing w:before="260" w:after="260" w:line="416" w:lineRule="auto"/>
        <w:ind w:left="576" w:hanging="576"/>
        <w:outlineLvl w:val="1"/>
        <w:rPr>
          <w:rFonts w:hint="eastAsia" w:ascii="黑体" w:hAnsi="宋体" w:eastAsia="黑体"/>
          <w:b/>
          <w:bCs/>
          <w:sz w:val="28"/>
          <w:szCs w:val="28"/>
          <w:lang w:val="en-US" w:eastAsia="zh-CN"/>
        </w:rPr>
        <w:sectPr>
          <w:footerReference r:id="rId10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6B4002FF">
      <w:pPr>
        <w:keepNext/>
        <w:keepLines/>
        <w:spacing w:before="260" w:after="260" w:line="416" w:lineRule="auto"/>
        <w:ind w:left="576" w:hanging="576"/>
        <w:outlineLvl w:val="1"/>
        <w:rPr>
          <w:rFonts w:hint="default" w:ascii="黑体" w:hAnsi="宋体" w:eastAsia="黑体"/>
          <w:b/>
          <w:bCs/>
          <w:sz w:val="28"/>
          <w:szCs w:val="28"/>
          <w:lang w:val="en-US" w:eastAsia="zh-CN"/>
        </w:rPr>
      </w:pPr>
      <w:bookmarkStart w:id="31" w:name="_Toc31191"/>
      <w:r>
        <w:rPr>
          <w:rFonts w:hint="eastAsia" w:ascii="黑体" w:hAnsi="宋体" w:eastAsia="黑体"/>
          <w:b/>
          <w:bCs/>
          <w:sz w:val="28"/>
          <w:szCs w:val="28"/>
          <w:lang w:val="en-US" w:eastAsia="zh-CN"/>
        </w:rPr>
        <w:t>附录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A</w:t>
      </w:r>
      <w:bookmarkEnd w:id="31"/>
    </w:p>
    <w:p w14:paraId="5B3C18A1">
      <w:pPr>
        <w:spacing w:line="360" w:lineRule="auto"/>
        <w:jc w:val="center"/>
        <w:rPr>
          <w:rFonts w:ascii="Calibri" w:hAnsi="Calibri"/>
          <w:sz w:val="20"/>
          <w:szCs w:val="22"/>
        </w:rPr>
      </w:pPr>
      <w:r>
        <w:rPr>
          <w:rFonts w:hint="eastAsia" w:ascii="黑体" w:hAnsi="黑体" w:eastAsia="黑体"/>
          <w:sz w:val="28"/>
          <w:szCs w:val="22"/>
          <w:lang w:val="en-US" w:eastAsia="zh-CN"/>
        </w:rPr>
        <w:t>预应力压浆设备</w:t>
      </w:r>
      <w:r>
        <w:rPr>
          <w:rFonts w:hint="eastAsia" w:ascii="黑体" w:hAnsi="黑体" w:eastAsia="黑体"/>
          <w:sz w:val="28"/>
          <w:szCs w:val="22"/>
        </w:rPr>
        <w:t>检定记录（推荐）格式</w:t>
      </w:r>
    </w:p>
    <w:tbl>
      <w:tblPr>
        <w:tblStyle w:val="14"/>
        <w:tblW w:w="8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205"/>
        <w:gridCol w:w="852"/>
        <w:gridCol w:w="1466"/>
        <w:gridCol w:w="200"/>
        <w:gridCol w:w="669"/>
        <w:gridCol w:w="869"/>
        <w:gridCol w:w="563"/>
        <w:gridCol w:w="306"/>
        <w:gridCol w:w="869"/>
        <w:gridCol w:w="139"/>
        <w:gridCol w:w="732"/>
        <w:gridCol w:w="884"/>
      </w:tblGrid>
      <w:tr w14:paraId="4E5E5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2" w:type="dxa"/>
            <w:gridSpan w:val="3"/>
            <w:vAlign w:val="center"/>
          </w:tcPr>
          <w:p w14:paraId="3A193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被检单位</w:t>
            </w:r>
          </w:p>
        </w:tc>
        <w:tc>
          <w:tcPr>
            <w:tcW w:w="3767" w:type="dxa"/>
            <w:gridSpan w:val="5"/>
            <w:vAlign w:val="center"/>
          </w:tcPr>
          <w:p w14:paraId="18DDE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4F445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记录编号</w:t>
            </w:r>
          </w:p>
        </w:tc>
        <w:tc>
          <w:tcPr>
            <w:tcW w:w="1616" w:type="dxa"/>
            <w:gridSpan w:val="2"/>
            <w:vAlign w:val="center"/>
          </w:tcPr>
          <w:p w14:paraId="7A32F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bCs/>
                <w:sz w:val="32"/>
                <w:szCs w:val="21"/>
              </w:rPr>
            </w:pPr>
          </w:p>
        </w:tc>
      </w:tr>
      <w:tr w14:paraId="74CC0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5" w:type="dxa"/>
            <w:vMerge w:val="restart"/>
            <w:vAlign w:val="center"/>
          </w:tcPr>
          <w:p w14:paraId="31B2E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样</w:t>
            </w:r>
          </w:p>
          <w:p w14:paraId="5BB3C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品</w:t>
            </w:r>
          </w:p>
        </w:tc>
        <w:tc>
          <w:tcPr>
            <w:tcW w:w="1057" w:type="dxa"/>
            <w:gridSpan w:val="2"/>
            <w:vAlign w:val="center"/>
          </w:tcPr>
          <w:p w14:paraId="5D9AA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名称</w:t>
            </w:r>
          </w:p>
        </w:tc>
        <w:tc>
          <w:tcPr>
            <w:tcW w:w="3767" w:type="dxa"/>
            <w:gridSpan w:val="5"/>
            <w:vAlign w:val="center"/>
          </w:tcPr>
          <w:p w14:paraId="1203C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6E409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型号规格</w:t>
            </w:r>
          </w:p>
        </w:tc>
        <w:tc>
          <w:tcPr>
            <w:tcW w:w="1616" w:type="dxa"/>
            <w:gridSpan w:val="2"/>
            <w:vAlign w:val="center"/>
          </w:tcPr>
          <w:p w14:paraId="10950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Cs w:val="21"/>
              </w:rPr>
            </w:pPr>
          </w:p>
        </w:tc>
      </w:tr>
      <w:tr w14:paraId="58F1A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5" w:type="dxa"/>
            <w:vMerge w:val="continue"/>
            <w:vAlign w:val="center"/>
          </w:tcPr>
          <w:p w14:paraId="796A8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7DEA6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生产厂</w:t>
            </w:r>
            <w:r>
              <w:rPr>
                <w:rFonts w:hint="eastAsia"/>
                <w:szCs w:val="21"/>
                <w:lang w:val="en-US" w:eastAsia="zh-CN"/>
              </w:rPr>
              <w:t>家</w:t>
            </w:r>
          </w:p>
        </w:tc>
        <w:tc>
          <w:tcPr>
            <w:tcW w:w="3767" w:type="dxa"/>
            <w:gridSpan w:val="5"/>
            <w:vAlign w:val="center"/>
          </w:tcPr>
          <w:p w14:paraId="3C9CB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101E0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出厂编号</w:t>
            </w:r>
          </w:p>
        </w:tc>
        <w:tc>
          <w:tcPr>
            <w:tcW w:w="1616" w:type="dxa"/>
            <w:gridSpan w:val="2"/>
            <w:vAlign w:val="center"/>
          </w:tcPr>
          <w:p w14:paraId="23CA2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Cs w:val="21"/>
              </w:rPr>
            </w:pPr>
          </w:p>
        </w:tc>
      </w:tr>
      <w:tr w14:paraId="5A115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5" w:type="dxa"/>
            <w:vMerge w:val="restart"/>
            <w:vAlign w:val="center"/>
          </w:tcPr>
          <w:p w14:paraId="1E4E5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标</w:t>
            </w:r>
          </w:p>
          <w:p w14:paraId="48859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准</w:t>
            </w:r>
          </w:p>
          <w:p w14:paraId="67E92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器</w:t>
            </w:r>
          </w:p>
        </w:tc>
        <w:tc>
          <w:tcPr>
            <w:tcW w:w="1057" w:type="dxa"/>
            <w:gridSpan w:val="2"/>
            <w:vAlign w:val="center"/>
          </w:tcPr>
          <w:p w14:paraId="38C10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名称</w:t>
            </w:r>
          </w:p>
        </w:tc>
        <w:tc>
          <w:tcPr>
            <w:tcW w:w="1666" w:type="dxa"/>
            <w:gridSpan w:val="2"/>
            <w:vAlign w:val="center"/>
          </w:tcPr>
          <w:p w14:paraId="05DA9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型号规格</w:t>
            </w:r>
          </w:p>
        </w:tc>
        <w:tc>
          <w:tcPr>
            <w:tcW w:w="2101" w:type="dxa"/>
            <w:gridSpan w:val="3"/>
            <w:vAlign w:val="center"/>
          </w:tcPr>
          <w:p w14:paraId="1637D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仪器编号</w:t>
            </w:r>
          </w:p>
        </w:tc>
        <w:tc>
          <w:tcPr>
            <w:tcW w:w="1314" w:type="dxa"/>
            <w:gridSpan w:val="3"/>
            <w:vAlign w:val="center"/>
          </w:tcPr>
          <w:p w14:paraId="55E5D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不确定度/或准确度</w:t>
            </w:r>
          </w:p>
          <w:p w14:paraId="75580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等级/或最大允许误差</w:t>
            </w:r>
          </w:p>
        </w:tc>
        <w:tc>
          <w:tcPr>
            <w:tcW w:w="1616" w:type="dxa"/>
            <w:gridSpan w:val="2"/>
            <w:vAlign w:val="center"/>
          </w:tcPr>
          <w:p w14:paraId="37F18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证书编号</w:t>
            </w:r>
          </w:p>
        </w:tc>
      </w:tr>
      <w:tr w14:paraId="2B715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5" w:type="dxa"/>
            <w:vMerge w:val="continue"/>
            <w:vAlign w:val="center"/>
          </w:tcPr>
          <w:p w14:paraId="277C4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0BCD7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48448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Cs w:val="21"/>
              </w:rPr>
            </w:pPr>
          </w:p>
        </w:tc>
        <w:tc>
          <w:tcPr>
            <w:tcW w:w="2101" w:type="dxa"/>
            <w:gridSpan w:val="3"/>
            <w:vAlign w:val="center"/>
          </w:tcPr>
          <w:p w14:paraId="21D12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Cs w:val="21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5490A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E246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Cs w:val="21"/>
              </w:rPr>
            </w:pPr>
          </w:p>
        </w:tc>
      </w:tr>
      <w:tr w14:paraId="13229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5" w:type="dxa"/>
            <w:vMerge w:val="continue"/>
            <w:vAlign w:val="center"/>
          </w:tcPr>
          <w:p w14:paraId="79B0A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7AE88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429D3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Cs w:val="21"/>
              </w:rPr>
            </w:pPr>
          </w:p>
        </w:tc>
        <w:tc>
          <w:tcPr>
            <w:tcW w:w="2101" w:type="dxa"/>
            <w:gridSpan w:val="3"/>
            <w:vAlign w:val="center"/>
          </w:tcPr>
          <w:p w14:paraId="6EEDD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Cs w:val="21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313A6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F3C1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Cs w:val="21"/>
              </w:rPr>
            </w:pPr>
          </w:p>
        </w:tc>
      </w:tr>
      <w:tr w14:paraId="0D080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2" w:type="dxa"/>
            <w:gridSpan w:val="3"/>
            <w:vAlign w:val="center"/>
          </w:tcPr>
          <w:p w14:paraId="1278D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Cs w:val="21"/>
              </w:rPr>
            </w:pPr>
            <w:r>
              <w:rPr>
                <w:szCs w:val="21"/>
              </w:rPr>
              <w:t>技术依据</w:t>
            </w:r>
          </w:p>
        </w:tc>
        <w:tc>
          <w:tcPr>
            <w:tcW w:w="6697" w:type="dxa"/>
            <w:gridSpan w:val="10"/>
            <w:vAlign w:val="center"/>
          </w:tcPr>
          <w:p w14:paraId="24036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Cs w:val="21"/>
              </w:rPr>
            </w:pPr>
          </w:p>
        </w:tc>
      </w:tr>
      <w:tr w14:paraId="12AF7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2" w:type="dxa"/>
            <w:gridSpan w:val="3"/>
            <w:vAlign w:val="center"/>
          </w:tcPr>
          <w:p w14:paraId="773EB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Cs w:val="21"/>
              </w:rPr>
            </w:pPr>
            <w:r>
              <w:rPr>
                <w:szCs w:val="21"/>
              </w:rPr>
              <w:t>环境条件</w:t>
            </w:r>
          </w:p>
        </w:tc>
        <w:tc>
          <w:tcPr>
            <w:tcW w:w="6697" w:type="dxa"/>
            <w:gridSpan w:val="10"/>
            <w:vAlign w:val="center"/>
          </w:tcPr>
          <w:p w14:paraId="1FA52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Cs w:val="21"/>
              </w:rPr>
            </w:pPr>
            <w:r>
              <w:rPr>
                <w:szCs w:val="21"/>
              </w:rPr>
              <w:t>温度：      ℃ ；相对湿度：     %</w:t>
            </w:r>
          </w:p>
        </w:tc>
      </w:tr>
      <w:tr w14:paraId="3F8D8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79" w:type="dxa"/>
            <w:gridSpan w:val="13"/>
            <w:vAlign w:val="center"/>
          </w:tcPr>
          <w:p w14:paraId="248AA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通用技术要求：</w:t>
            </w: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符合，</w:t>
            </w: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不符合</w:t>
            </w:r>
          </w:p>
        </w:tc>
      </w:tr>
      <w:tr w14:paraId="2C936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79" w:type="dxa"/>
            <w:gridSpan w:val="13"/>
            <w:vAlign w:val="center"/>
          </w:tcPr>
          <w:p w14:paraId="035B7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2.制浆和储浆系统</w:t>
            </w:r>
          </w:p>
        </w:tc>
      </w:tr>
      <w:tr w14:paraId="4F993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48" w:type="dxa"/>
            <w:gridSpan w:val="4"/>
            <w:vMerge w:val="restart"/>
            <w:vAlign w:val="center"/>
          </w:tcPr>
          <w:p w14:paraId="74723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检定项目</w:t>
            </w:r>
          </w:p>
        </w:tc>
        <w:tc>
          <w:tcPr>
            <w:tcW w:w="5231" w:type="dxa"/>
            <w:gridSpan w:val="9"/>
            <w:vAlign w:val="center"/>
          </w:tcPr>
          <w:p w14:paraId="0C619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检定结果</w:t>
            </w:r>
          </w:p>
        </w:tc>
      </w:tr>
      <w:tr w14:paraId="33DFF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48" w:type="dxa"/>
            <w:gridSpan w:val="4"/>
            <w:vMerge w:val="continue"/>
            <w:vAlign w:val="center"/>
          </w:tcPr>
          <w:p w14:paraId="397BA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4347" w:type="dxa"/>
            <w:gridSpan w:val="8"/>
            <w:vAlign w:val="center"/>
          </w:tcPr>
          <w:p w14:paraId="49A33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实测值</w:t>
            </w:r>
          </w:p>
        </w:tc>
        <w:tc>
          <w:tcPr>
            <w:tcW w:w="884" w:type="dxa"/>
            <w:vAlign w:val="center"/>
          </w:tcPr>
          <w:p w14:paraId="772B7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平均值</w:t>
            </w:r>
          </w:p>
        </w:tc>
      </w:tr>
      <w:tr w14:paraId="62BB7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2" w:type="dxa"/>
            <w:gridSpan w:val="3"/>
            <w:vMerge w:val="restart"/>
            <w:vAlign w:val="center"/>
          </w:tcPr>
          <w:p w14:paraId="1DC95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搅拌转速(r/min)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7FB04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制浆桶</w:t>
            </w: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279A5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168F1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1A24E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70204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—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0EACE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—</w:t>
            </w:r>
          </w:p>
        </w:tc>
        <w:tc>
          <w:tcPr>
            <w:tcW w:w="884" w:type="dxa"/>
            <w:vAlign w:val="center"/>
          </w:tcPr>
          <w:p w14:paraId="5B84C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 w14:paraId="41957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2" w:type="dxa"/>
            <w:gridSpan w:val="3"/>
            <w:vMerge w:val="continue"/>
            <w:vAlign w:val="center"/>
          </w:tcPr>
          <w:p w14:paraId="6CC79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0569A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储浆桶</w:t>
            </w: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1A520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58E30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1180A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3AC2C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—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702F1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—</w:t>
            </w:r>
          </w:p>
        </w:tc>
        <w:tc>
          <w:tcPr>
            <w:tcW w:w="884" w:type="dxa"/>
            <w:vAlign w:val="center"/>
          </w:tcPr>
          <w:p w14:paraId="0F2EC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 w14:paraId="1B6AE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2" w:type="dxa"/>
            <w:gridSpan w:val="3"/>
            <w:vMerge w:val="restart"/>
            <w:vAlign w:val="center"/>
          </w:tcPr>
          <w:p w14:paraId="2DC3E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线速度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BC61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转速(r/min)</w:t>
            </w:r>
          </w:p>
        </w:tc>
        <w:tc>
          <w:tcPr>
            <w:tcW w:w="869" w:type="dxa"/>
            <w:gridSpan w:val="2"/>
            <w:vAlign w:val="center"/>
          </w:tcPr>
          <w:p w14:paraId="457CB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 w14:paraId="4FF32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61199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 w14:paraId="75E96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43BA1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884" w:type="dxa"/>
            <w:vAlign w:val="center"/>
          </w:tcPr>
          <w:p w14:paraId="6DF5A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 w14:paraId="74007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2" w:type="dxa"/>
            <w:gridSpan w:val="3"/>
            <w:vMerge w:val="continue"/>
            <w:vAlign w:val="center"/>
          </w:tcPr>
          <w:p w14:paraId="3F9AA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1B4F5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半径(mm)</w:t>
            </w: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2C3F1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6FDDA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06D55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2BFE7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0F0B3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4" w:type="dxa"/>
            <w:vAlign w:val="center"/>
          </w:tcPr>
          <w:p w14:paraId="0281C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 w14:paraId="70CD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2" w:type="dxa"/>
            <w:gridSpan w:val="3"/>
            <w:vMerge w:val="continue"/>
            <w:vAlign w:val="center"/>
          </w:tcPr>
          <w:p w14:paraId="58F7E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1F442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线速度(m/s)</w:t>
            </w: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3664C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—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E0AB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—</w:t>
            </w: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53102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—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6B98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—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4329A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—</w:t>
            </w:r>
          </w:p>
        </w:tc>
        <w:tc>
          <w:tcPr>
            <w:tcW w:w="884" w:type="dxa"/>
            <w:vAlign w:val="center"/>
          </w:tcPr>
          <w:p w14:paraId="30E38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 w14:paraId="2D507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48" w:type="dxa"/>
            <w:gridSpan w:val="4"/>
            <w:vAlign w:val="center"/>
          </w:tcPr>
          <w:p w14:paraId="107AD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网孔尺寸</w:t>
            </w:r>
          </w:p>
        </w:tc>
        <w:tc>
          <w:tcPr>
            <w:tcW w:w="5231" w:type="dxa"/>
            <w:gridSpan w:val="9"/>
            <w:vAlign w:val="center"/>
          </w:tcPr>
          <w:p w14:paraId="521DE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 w14:paraId="2A1B7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0" w:type="dxa"/>
            <w:gridSpan w:val="2"/>
            <w:vMerge w:val="restart"/>
            <w:vAlign w:val="center"/>
          </w:tcPr>
          <w:p w14:paraId="4C2F8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称重相对误差</w:t>
            </w:r>
          </w:p>
        </w:tc>
        <w:tc>
          <w:tcPr>
            <w:tcW w:w="852" w:type="dxa"/>
            <w:vMerge w:val="restart"/>
            <w:vAlign w:val="center"/>
          </w:tcPr>
          <w:p w14:paraId="3A05C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制浆桶</w:t>
            </w:r>
          </w:p>
        </w:tc>
        <w:tc>
          <w:tcPr>
            <w:tcW w:w="1466" w:type="dxa"/>
            <w:vAlign w:val="center"/>
          </w:tcPr>
          <w:p w14:paraId="7A60D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实际值(kg)</w:t>
            </w: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6D001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259A2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506C4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26F21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55FF2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4CD72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—</w:t>
            </w:r>
          </w:p>
        </w:tc>
      </w:tr>
      <w:tr w14:paraId="4E1B4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0" w:type="dxa"/>
            <w:gridSpan w:val="2"/>
            <w:vMerge w:val="continue"/>
            <w:vAlign w:val="center"/>
          </w:tcPr>
          <w:p w14:paraId="25D43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52" w:type="dxa"/>
            <w:vMerge w:val="continue"/>
            <w:vAlign w:val="center"/>
          </w:tcPr>
          <w:p w14:paraId="29B0F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466" w:type="dxa"/>
            <w:vAlign w:val="center"/>
          </w:tcPr>
          <w:p w14:paraId="679F0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显示值(kg)</w:t>
            </w: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4AED7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5CEFD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56DEB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43B17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3EE0C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1A652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—</w:t>
            </w:r>
          </w:p>
        </w:tc>
      </w:tr>
      <w:tr w14:paraId="4E541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0" w:type="dxa"/>
            <w:gridSpan w:val="2"/>
            <w:vMerge w:val="continue"/>
            <w:vAlign w:val="center"/>
          </w:tcPr>
          <w:p w14:paraId="032FE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52" w:type="dxa"/>
            <w:vMerge w:val="continue"/>
            <w:vAlign w:val="center"/>
          </w:tcPr>
          <w:p w14:paraId="0BA8A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466" w:type="dxa"/>
            <w:vAlign w:val="center"/>
          </w:tcPr>
          <w:p w14:paraId="44030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相对误差(%)</w:t>
            </w:r>
          </w:p>
        </w:tc>
        <w:tc>
          <w:tcPr>
            <w:tcW w:w="869" w:type="dxa"/>
            <w:gridSpan w:val="2"/>
            <w:vAlign w:val="center"/>
          </w:tcPr>
          <w:p w14:paraId="2E657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 w14:paraId="68BF8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49DE6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 w14:paraId="34602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6C049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370DE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190D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0" w:type="dxa"/>
            <w:gridSpan w:val="2"/>
            <w:vMerge w:val="continue"/>
            <w:shd w:val="clear" w:color="auto" w:fill="auto"/>
            <w:vAlign w:val="center"/>
          </w:tcPr>
          <w:p w14:paraId="602B5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14:paraId="2ABD6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储浆桶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4DCC7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实际值(kg)</w:t>
            </w:r>
          </w:p>
        </w:tc>
        <w:tc>
          <w:tcPr>
            <w:tcW w:w="869" w:type="dxa"/>
            <w:gridSpan w:val="2"/>
            <w:vAlign w:val="center"/>
          </w:tcPr>
          <w:p w14:paraId="09809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 w14:paraId="0C303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6BDB4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 w14:paraId="743B7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1AF20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4C2D1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—</w:t>
            </w:r>
          </w:p>
        </w:tc>
      </w:tr>
      <w:tr w14:paraId="16B35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0" w:type="dxa"/>
            <w:gridSpan w:val="2"/>
            <w:vMerge w:val="continue"/>
            <w:shd w:val="clear" w:color="auto" w:fill="auto"/>
            <w:vAlign w:val="center"/>
          </w:tcPr>
          <w:p w14:paraId="06EB9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7B566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54F76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显示值(kg)</w:t>
            </w:r>
          </w:p>
        </w:tc>
        <w:tc>
          <w:tcPr>
            <w:tcW w:w="869" w:type="dxa"/>
            <w:gridSpan w:val="2"/>
            <w:vAlign w:val="center"/>
          </w:tcPr>
          <w:p w14:paraId="22CE3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 w14:paraId="79D9B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55AD9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 w14:paraId="421FF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50F41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791C3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—</w:t>
            </w:r>
          </w:p>
        </w:tc>
      </w:tr>
      <w:tr w14:paraId="112A3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0" w:type="dxa"/>
            <w:gridSpan w:val="2"/>
            <w:vMerge w:val="continue"/>
            <w:shd w:val="clear" w:color="auto" w:fill="auto"/>
            <w:vAlign w:val="center"/>
          </w:tcPr>
          <w:p w14:paraId="422F9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2" w:type="dxa"/>
            <w:vMerge w:val="continue"/>
            <w:shd w:val="clear" w:color="auto" w:fill="auto"/>
            <w:vAlign w:val="center"/>
          </w:tcPr>
          <w:p w14:paraId="5F9DC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4432F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相对误差(%)</w:t>
            </w:r>
          </w:p>
        </w:tc>
        <w:tc>
          <w:tcPr>
            <w:tcW w:w="869" w:type="dxa"/>
            <w:gridSpan w:val="2"/>
            <w:vAlign w:val="center"/>
          </w:tcPr>
          <w:p w14:paraId="2D1A7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 w14:paraId="598BB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441EE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 w14:paraId="19010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35064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47B28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9D6B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2" w:type="dxa"/>
            <w:gridSpan w:val="3"/>
            <w:vMerge w:val="restart"/>
            <w:vAlign w:val="center"/>
          </w:tcPr>
          <w:p w14:paraId="12390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上料相对误差</w:t>
            </w:r>
          </w:p>
        </w:tc>
        <w:tc>
          <w:tcPr>
            <w:tcW w:w="1466" w:type="dxa"/>
            <w:vAlign w:val="center"/>
          </w:tcPr>
          <w:p w14:paraId="46C59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目标值(kg)</w:t>
            </w:r>
          </w:p>
        </w:tc>
        <w:tc>
          <w:tcPr>
            <w:tcW w:w="869" w:type="dxa"/>
            <w:gridSpan w:val="2"/>
            <w:vAlign w:val="center"/>
          </w:tcPr>
          <w:p w14:paraId="5D485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 w14:paraId="3518E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7D0E4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61DB0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—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45C5A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—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EC2F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—</w:t>
            </w:r>
          </w:p>
        </w:tc>
      </w:tr>
      <w:tr w14:paraId="213EE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2" w:type="dxa"/>
            <w:gridSpan w:val="3"/>
            <w:vMerge w:val="continue"/>
            <w:vAlign w:val="center"/>
          </w:tcPr>
          <w:p w14:paraId="1EE07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  <w:bookmarkStart w:id="32" w:name="OLE_LINK29"/>
          </w:p>
        </w:tc>
        <w:tc>
          <w:tcPr>
            <w:tcW w:w="1466" w:type="dxa"/>
            <w:vAlign w:val="center"/>
          </w:tcPr>
          <w:p w14:paraId="61A6D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显示值(kg)</w:t>
            </w:r>
          </w:p>
        </w:tc>
        <w:tc>
          <w:tcPr>
            <w:tcW w:w="869" w:type="dxa"/>
            <w:gridSpan w:val="2"/>
            <w:vAlign w:val="center"/>
          </w:tcPr>
          <w:p w14:paraId="3A674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 w14:paraId="75F9D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60E4A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55DFC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—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28123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—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9322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—</w:t>
            </w:r>
          </w:p>
        </w:tc>
      </w:tr>
      <w:tr w14:paraId="54E8B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2" w:type="dxa"/>
            <w:gridSpan w:val="3"/>
            <w:vMerge w:val="continue"/>
            <w:vAlign w:val="center"/>
          </w:tcPr>
          <w:p w14:paraId="69387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466" w:type="dxa"/>
            <w:vAlign w:val="center"/>
          </w:tcPr>
          <w:p w14:paraId="74539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相对误差(%)</w:t>
            </w:r>
          </w:p>
        </w:tc>
        <w:tc>
          <w:tcPr>
            <w:tcW w:w="869" w:type="dxa"/>
            <w:gridSpan w:val="2"/>
            <w:vAlign w:val="center"/>
          </w:tcPr>
          <w:p w14:paraId="78B0B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 w14:paraId="30053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22839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70EAA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—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07F27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—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BE9C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—</w:t>
            </w:r>
          </w:p>
        </w:tc>
      </w:tr>
      <w:tr w14:paraId="59F7A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79" w:type="dxa"/>
            <w:gridSpan w:val="13"/>
            <w:vAlign w:val="center"/>
          </w:tcPr>
          <w:p w14:paraId="09548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3.控制系统</w:t>
            </w:r>
          </w:p>
        </w:tc>
      </w:tr>
      <w:tr w14:paraId="20F3A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2" w:type="dxa"/>
            <w:gridSpan w:val="3"/>
            <w:vMerge w:val="restart"/>
            <w:vAlign w:val="center"/>
          </w:tcPr>
          <w:p w14:paraId="0CB12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时间示值误差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1D24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实际值(s)</w:t>
            </w:r>
          </w:p>
        </w:tc>
        <w:tc>
          <w:tcPr>
            <w:tcW w:w="869" w:type="dxa"/>
            <w:gridSpan w:val="2"/>
            <w:vAlign w:val="center"/>
          </w:tcPr>
          <w:p w14:paraId="6672D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 w14:paraId="4F49D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4E943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40ED0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—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45E0C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—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926C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—</w:t>
            </w:r>
          </w:p>
        </w:tc>
      </w:tr>
      <w:tr w14:paraId="2B670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2" w:type="dxa"/>
            <w:gridSpan w:val="3"/>
            <w:vMerge w:val="continue"/>
            <w:vAlign w:val="center"/>
          </w:tcPr>
          <w:p w14:paraId="28FCC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04CC0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显示值(s)</w:t>
            </w:r>
          </w:p>
        </w:tc>
        <w:tc>
          <w:tcPr>
            <w:tcW w:w="869" w:type="dxa"/>
            <w:gridSpan w:val="2"/>
            <w:vAlign w:val="center"/>
          </w:tcPr>
          <w:p w14:paraId="4386F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 w14:paraId="2C735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1B821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62DF8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—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5BC0D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—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252E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—</w:t>
            </w:r>
          </w:p>
        </w:tc>
      </w:tr>
      <w:tr w14:paraId="6C152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2" w:type="dxa"/>
            <w:gridSpan w:val="3"/>
            <w:vMerge w:val="continue"/>
            <w:vAlign w:val="center"/>
          </w:tcPr>
          <w:p w14:paraId="2DBA2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466" w:type="dxa"/>
            <w:vAlign w:val="center"/>
          </w:tcPr>
          <w:p w14:paraId="5F106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示值误差(s)</w:t>
            </w:r>
          </w:p>
        </w:tc>
        <w:tc>
          <w:tcPr>
            <w:tcW w:w="869" w:type="dxa"/>
            <w:gridSpan w:val="2"/>
            <w:vAlign w:val="center"/>
          </w:tcPr>
          <w:p w14:paraId="29181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 w14:paraId="18E9F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327BC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69BC8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—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0DEC0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—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C4DE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2EAB49B2">
      <w:pPr>
        <w:keepNext/>
        <w:keepLines/>
        <w:spacing w:before="260" w:after="260" w:line="416" w:lineRule="auto"/>
        <w:ind w:left="576" w:hanging="576"/>
        <w:outlineLvl w:val="1"/>
        <w:rPr>
          <w:rFonts w:hint="eastAsia" w:ascii="黑体" w:hAnsi="宋体" w:eastAsia="黑体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6736DCEA">
      <w:pPr>
        <w:keepNext/>
        <w:keepLines/>
        <w:spacing w:before="260" w:after="260" w:line="416" w:lineRule="auto"/>
        <w:ind w:left="576" w:hanging="576"/>
        <w:outlineLvl w:val="1"/>
        <w:rPr>
          <w:rFonts w:hint="eastAsia" w:ascii="黑体" w:hAnsi="宋体" w:eastAsia="黑体"/>
          <w:b/>
          <w:bCs/>
          <w:sz w:val="28"/>
          <w:szCs w:val="28"/>
          <w:lang w:val="en-US" w:eastAsia="zh-CN"/>
        </w:rPr>
      </w:pPr>
      <w:bookmarkStart w:id="33" w:name="_Toc27450"/>
      <w:r>
        <w:rPr>
          <w:rFonts w:hint="eastAsia" w:ascii="黑体" w:hAnsi="宋体" w:eastAsia="黑体"/>
          <w:b/>
          <w:bCs/>
          <w:sz w:val="28"/>
          <w:szCs w:val="28"/>
          <w:lang w:val="en-US" w:eastAsia="zh-CN"/>
        </w:rPr>
        <w:t>附录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B</w:t>
      </w:r>
      <w:bookmarkEnd w:id="33"/>
    </w:p>
    <w:bookmarkEnd w:id="32"/>
    <w:p w14:paraId="7A26811B">
      <w:pPr>
        <w:spacing w:line="360" w:lineRule="auto"/>
        <w:jc w:val="center"/>
        <w:rPr>
          <w:rFonts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sz w:val="28"/>
          <w:szCs w:val="22"/>
          <w:lang w:val="en-US" w:eastAsia="zh-CN"/>
        </w:rPr>
        <w:t>预应力压浆设备</w:t>
      </w:r>
      <w:r>
        <w:rPr>
          <w:rFonts w:eastAsia="黑体"/>
          <w:color w:val="000000"/>
          <w:sz w:val="28"/>
          <w:szCs w:val="28"/>
        </w:rPr>
        <w:t>检定证书内页（推荐）格式</w:t>
      </w:r>
    </w:p>
    <w:p w14:paraId="6D498631"/>
    <w:tbl>
      <w:tblPr>
        <w:tblStyle w:val="14"/>
        <w:tblW w:w="8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295"/>
        <w:gridCol w:w="2805"/>
        <w:gridCol w:w="2806"/>
      </w:tblGrid>
      <w:tr w14:paraId="7A0BA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92" w:type="dxa"/>
            <w:gridSpan w:val="4"/>
            <w:noWrap w:val="0"/>
            <w:vAlign w:val="center"/>
          </w:tcPr>
          <w:p w14:paraId="6EF4B7AA">
            <w:pPr>
              <w:rPr>
                <w:szCs w:val="21"/>
              </w:rPr>
            </w:pPr>
            <w:r>
              <w:rPr>
                <w:szCs w:val="21"/>
              </w:rPr>
              <w:t>1、通用技术要求：</w:t>
            </w:r>
            <w:r>
              <w:rPr>
                <w:rFonts w:hint="eastAsia"/>
                <w:szCs w:val="21"/>
              </w:rPr>
              <w:t>□</w:t>
            </w:r>
            <w:r>
              <w:rPr>
                <w:color w:val="000000"/>
                <w:szCs w:val="21"/>
              </w:rPr>
              <w:t>符合，</w:t>
            </w:r>
            <w:r>
              <w:rPr>
                <w:rFonts w:hint="eastAsia"/>
                <w:szCs w:val="21"/>
              </w:rPr>
              <w:t>□</w:t>
            </w:r>
            <w:r>
              <w:rPr>
                <w:color w:val="000000"/>
                <w:szCs w:val="21"/>
              </w:rPr>
              <w:t>不符合</w:t>
            </w:r>
          </w:p>
        </w:tc>
      </w:tr>
      <w:tr w14:paraId="64A9B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92" w:type="dxa"/>
            <w:gridSpan w:val="4"/>
            <w:noWrap w:val="0"/>
            <w:vAlign w:val="center"/>
          </w:tcPr>
          <w:p w14:paraId="64529E5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2、</w:t>
            </w:r>
            <w:r>
              <w:rPr>
                <w:rFonts w:hint="eastAsia"/>
                <w:szCs w:val="21"/>
                <w:lang w:val="en-US" w:eastAsia="zh-CN"/>
              </w:rPr>
              <w:t>制浆和储浆系统</w:t>
            </w:r>
          </w:p>
        </w:tc>
      </w:tr>
      <w:tr w14:paraId="36F23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81" w:type="dxa"/>
            <w:gridSpan w:val="2"/>
            <w:noWrap w:val="0"/>
            <w:vAlign w:val="center"/>
          </w:tcPr>
          <w:p w14:paraId="5FF54864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检定项目</w:t>
            </w:r>
          </w:p>
        </w:tc>
        <w:tc>
          <w:tcPr>
            <w:tcW w:w="5611" w:type="dxa"/>
            <w:gridSpan w:val="2"/>
            <w:noWrap w:val="0"/>
            <w:vAlign w:val="center"/>
          </w:tcPr>
          <w:p w14:paraId="7386003C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检定结果</w:t>
            </w:r>
          </w:p>
        </w:tc>
      </w:tr>
      <w:tr w14:paraId="0FC6D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6" w:type="dxa"/>
            <w:vMerge w:val="restart"/>
            <w:noWrap w:val="0"/>
            <w:vAlign w:val="center"/>
          </w:tcPr>
          <w:p w14:paraId="4007C44A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搅拌转速(r/min)</w:t>
            </w:r>
          </w:p>
        </w:tc>
        <w:tc>
          <w:tcPr>
            <w:tcW w:w="1295" w:type="dxa"/>
            <w:noWrap w:val="0"/>
            <w:vAlign w:val="center"/>
          </w:tcPr>
          <w:p w14:paraId="4865B515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制浆桶</w:t>
            </w:r>
          </w:p>
        </w:tc>
        <w:tc>
          <w:tcPr>
            <w:tcW w:w="5611" w:type="dxa"/>
            <w:gridSpan w:val="2"/>
            <w:noWrap w:val="0"/>
            <w:vAlign w:val="center"/>
          </w:tcPr>
          <w:p w14:paraId="346722D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BA0B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 w14:paraId="0BF1D21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46D66F9A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储浆桶</w:t>
            </w:r>
          </w:p>
        </w:tc>
        <w:tc>
          <w:tcPr>
            <w:tcW w:w="5611" w:type="dxa"/>
            <w:gridSpan w:val="2"/>
            <w:noWrap w:val="0"/>
            <w:vAlign w:val="center"/>
          </w:tcPr>
          <w:p w14:paraId="5738A25F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721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81" w:type="dxa"/>
            <w:gridSpan w:val="2"/>
            <w:noWrap w:val="0"/>
            <w:vAlign w:val="center"/>
          </w:tcPr>
          <w:p w14:paraId="4B6273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线速度(m/s)</w:t>
            </w:r>
          </w:p>
        </w:tc>
        <w:tc>
          <w:tcPr>
            <w:tcW w:w="5611" w:type="dxa"/>
            <w:gridSpan w:val="2"/>
            <w:noWrap w:val="0"/>
            <w:vAlign w:val="center"/>
          </w:tcPr>
          <w:p w14:paraId="411B51C9">
            <w:pPr>
              <w:jc w:val="center"/>
              <w:rPr>
                <w:szCs w:val="21"/>
              </w:rPr>
            </w:pPr>
          </w:p>
        </w:tc>
      </w:tr>
      <w:tr w14:paraId="66CE8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81" w:type="dxa"/>
            <w:gridSpan w:val="2"/>
            <w:noWrap w:val="0"/>
            <w:vAlign w:val="center"/>
          </w:tcPr>
          <w:p w14:paraId="75E636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网孔尺寸</w:t>
            </w:r>
          </w:p>
        </w:tc>
        <w:tc>
          <w:tcPr>
            <w:tcW w:w="5611" w:type="dxa"/>
            <w:gridSpan w:val="2"/>
            <w:noWrap w:val="0"/>
            <w:vAlign w:val="center"/>
          </w:tcPr>
          <w:p w14:paraId="27849C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color w:val="000000"/>
                <w:szCs w:val="21"/>
              </w:rPr>
              <w:t>符合，</w:t>
            </w:r>
            <w:r>
              <w:rPr>
                <w:rFonts w:hint="eastAsia"/>
                <w:szCs w:val="21"/>
              </w:rPr>
              <w:t>□</w:t>
            </w:r>
            <w:r>
              <w:rPr>
                <w:color w:val="000000"/>
                <w:szCs w:val="21"/>
              </w:rPr>
              <w:t>不符合</w:t>
            </w:r>
          </w:p>
        </w:tc>
      </w:tr>
      <w:tr w14:paraId="1BEDD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6" w:type="dxa"/>
            <w:vMerge w:val="restart"/>
            <w:noWrap w:val="0"/>
            <w:vAlign w:val="center"/>
          </w:tcPr>
          <w:p w14:paraId="3D8C00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称重相对误差</w:t>
            </w:r>
          </w:p>
        </w:tc>
        <w:tc>
          <w:tcPr>
            <w:tcW w:w="1295" w:type="dxa"/>
            <w:vMerge w:val="restart"/>
            <w:shd w:val="clear" w:color="auto" w:fill="auto"/>
            <w:noWrap w:val="0"/>
            <w:vAlign w:val="center"/>
          </w:tcPr>
          <w:p w14:paraId="4E88A03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制浆桶</w:t>
            </w:r>
          </w:p>
        </w:tc>
        <w:tc>
          <w:tcPr>
            <w:tcW w:w="2805" w:type="dxa"/>
            <w:shd w:val="clear" w:color="auto" w:fill="auto"/>
            <w:noWrap w:val="0"/>
            <w:vAlign w:val="center"/>
          </w:tcPr>
          <w:p w14:paraId="6AA12D24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实际值(kg)</w:t>
            </w:r>
          </w:p>
        </w:tc>
        <w:tc>
          <w:tcPr>
            <w:tcW w:w="2806" w:type="dxa"/>
            <w:noWrap w:val="0"/>
            <w:vAlign w:val="center"/>
          </w:tcPr>
          <w:p w14:paraId="6E090F28"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相对误差(%)</w:t>
            </w:r>
          </w:p>
        </w:tc>
      </w:tr>
      <w:tr w14:paraId="722B2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 w14:paraId="2B3513E0"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vMerge w:val="continue"/>
            <w:shd w:val="clear" w:color="auto" w:fill="auto"/>
            <w:noWrap w:val="0"/>
            <w:vAlign w:val="center"/>
          </w:tcPr>
          <w:p w14:paraId="004FA8A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5" w:type="dxa"/>
            <w:shd w:val="clear" w:color="auto" w:fill="auto"/>
            <w:noWrap w:val="0"/>
            <w:vAlign w:val="center"/>
          </w:tcPr>
          <w:p w14:paraId="7870A7D4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806" w:type="dxa"/>
            <w:noWrap w:val="0"/>
            <w:vAlign w:val="center"/>
          </w:tcPr>
          <w:p w14:paraId="31933904">
            <w:pPr>
              <w:jc w:val="center"/>
              <w:rPr>
                <w:szCs w:val="21"/>
              </w:rPr>
            </w:pPr>
          </w:p>
        </w:tc>
      </w:tr>
      <w:tr w14:paraId="1F4CE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 w14:paraId="480205F2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95" w:type="dxa"/>
            <w:vMerge w:val="continue"/>
            <w:shd w:val="clear" w:color="auto" w:fill="auto"/>
            <w:noWrap w:val="0"/>
            <w:vAlign w:val="center"/>
          </w:tcPr>
          <w:p w14:paraId="67220D96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805" w:type="dxa"/>
            <w:shd w:val="clear" w:color="auto" w:fill="auto"/>
            <w:noWrap w:val="0"/>
            <w:vAlign w:val="center"/>
          </w:tcPr>
          <w:p w14:paraId="154C2D49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806" w:type="dxa"/>
            <w:noWrap w:val="0"/>
            <w:vAlign w:val="center"/>
          </w:tcPr>
          <w:p w14:paraId="73A3FAFF">
            <w:pPr>
              <w:jc w:val="center"/>
              <w:rPr>
                <w:szCs w:val="21"/>
              </w:rPr>
            </w:pPr>
          </w:p>
        </w:tc>
      </w:tr>
      <w:tr w14:paraId="2604A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 w14:paraId="359DAD0E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95" w:type="dxa"/>
            <w:vMerge w:val="continue"/>
            <w:shd w:val="clear" w:color="auto" w:fill="auto"/>
            <w:noWrap w:val="0"/>
            <w:vAlign w:val="center"/>
          </w:tcPr>
          <w:p w14:paraId="6E3CD131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805" w:type="dxa"/>
            <w:shd w:val="clear" w:color="auto" w:fill="auto"/>
            <w:noWrap w:val="0"/>
            <w:vAlign w:val="center"/>
          </w:tcPr>
          <w:p w14:paraId="0699D801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806" w:type="dxa"/>
            <w:noWrap w:val="0"/>
            <w:vAlign w:val="center"/>
          </w:tcPr>
          <w:p w14:paraId="6ACAD115">
            <w:pPr>
              <w:jc w:val="center"/>
              <w:rPr>
                <w:szCs w:val="21"/>
              </w:rPr>
            </w:pPr>
          </w:p>
        </w:tc>
      </w:tr>
      <w:tr w14:paraId="6A427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 w14:paraId="03476124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95" w:type="dxa"/>
            <w:vMerge w:val="continue"/>
            <w:shd w:val="clear" w:color="auto" w:fill="auto"/>
            <w:noWrap w:val="0"/>
            <w:vAlign w:val="center"/>
          </w:tcPr>
          <w:p w14:paraId="253C8321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805" w:type="dxa"/>
            <w:shd w:val="clear" w:color="auto" w:fill="auto"/>
            <w:noWrap w:val="0"/>
            <w:vAlign w:val="center"/>
          </w:tcPr>
          <w:p w14:paraId="0B31412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806" w:type="dxa"/>
            <w:noWrap w:val="0"/>
            <w:vAlign w:val="center"/>
          </w:tcPr>
          <w:p w14:paraId="735906DA">
            <w:pPr>
              <w:jc w:val="center"/>
              <w:rPr>
                <w:szCs w:val="21"/>
              </w:rPr>
            </w:pPr>
          </w:p>
        </w:tc>
      </w:tr>
      <w:tr w14:paraId="76390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 w14:paraId="7D5F7FB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95" w:type="dxa"/>
            <w:vMerge w:val="continue"/>
            <w:shd w:val="clear" w:color="auto" w:fill="auto"/>
            <w:noWrap w:val="0"/>
            <w:vAlign w:val="center"/>
          </w:tcPr>
          <w:p w14:paraId="69877E1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805" w:type="dxa"/>
            <w:shd w:val="clear" w:color="auto" w:fill="auto"/>
            <w:noWrap w:val="0"/>
            <w:vAlign w:val="center"/>
          </w:tcPr>
          <w:p w14:paraId="3D97DA5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806" w:type="dxa"/>
            <w:noWrap w:val="0"/>
            <w:vAlign w:val="center"/>
          </w:tcPr>
          <w:p w14:paraId="0C7A350C">
            <w:pPr>
              <w:jc w:val="center"/>
              <w:rPr>
                <w:szCs w:val="21"/>
              </w:rPr>
            </w:pPr>
          </w:p>
        </w:tc>
      </w:tr>
      <w:tr w14:paraId="6F130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 w14:paraId="2F653533"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vMerge w:val="restart"/>
            <w:shd w:val="clear" w:color="auto" w:fill="auto"/>
            <w:noWrap w:val="0"/>
            <w:vAlign w:val="center"/>
          </w:tcPr>
          <w:p w14:paraId="6914CA1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储浆桶</w:t>
            </w:r>
          </w:p>
        </w:tc>
        <w:tc>
          <w:tcPr>
            <w:tcW w:w="2805" w:type="dxa"/>
            <w:shd w:val="clear" w:color="auto" w:fill="auto"/>
            <w:noWrap w:val="0"/>
            <w:vAlign w:val="center"/>
          </w:tcPr>
          <w:p w14:paraId="727AD5B6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806" w:type="dxa"/>
            <w:noWrap w:val="0"/>
            <w:vAlign w:val="center"/>
          </w:tcPr>
          <w:p w14:paraId="6C6E58D6">
            <w:pPr>
              <w:jc w:val="center"/>
              <w:rPr>
                <w:szCs w:val="21"/>
              </w:rPr>
            </w:pPr>
          </w:p>
        </w:tc>
      </w:tr>
      <w:tr w14:paraId="70C96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 w14:paraId="582F78FC"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vMerge w:val="continue"/>
            <w:shd w:val="clear" w:color="auto" w:fill="auto"/>
            <w:noWrap w:val="0"/>
            <w:vAlign w:val="center"/>
          </w:tcPr>
          <w:p w14:paraId="5B4FBBB9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805" w:type="dxa"/>
            <w:shd w:val="clear" w:color="auto" w:fill="auto"/>
            <w:noWrap w:val="0"/>
            <w:vAlign w:val="center"/>
          </w:tcPr>
          <w:p w14:paraId="71D8A7F2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806" w:type="dxa"/>
            <w:noWrap w:val="0"/>
            <w:vAlign w:val="center"/>
          </w:tcPr>
          <w:p w14:paraId="72E63AD4">
            <w:pPr>
              <w:jc w:val="center"/>
              <w:rPr>
                <w:szCs w:val="21"/>
              </w:rPr>
            </w:pPr>
          </w:p>
        </w:tc>
      </w:tr>
      <w:tr w14:paraId="0C33B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 w14:paraId="3ADCF7D3"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vMerge w:val="continue"/>
            <w:shd w:val="clear" w:color="auto" w:fill="auto"/>
            <w:noWrap w:val="0"/>
            <w:vAlign w:val="center"/>
          </w:tcPr>
          <w:p w14:paraId="1A92D73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805" w:type="dxa"/>
            <w:shd w:val="clear" w:color="auto" w:fill="auto"/>
            <w:noWrap w:val="0"/>
            <w:vAlign w:val="center"/>
          </w:tcPr>
          <w:p w14:paraId="317C2BE8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806" w:type="dxa"/>
            <w:noWrap w:val="0"/>
            <w:vAlign w:val="center"/>
          </w:tcPr>
          <w:p w14:paraId="31BB62B4">
            <w:pPr>
              <w:jc w:val="center"/>
              <w:rPr>
                <w:szCs w:val="21"/>
              </w:rPr>
            </w:pPr>
          </w:p>
        </w:tc>
      </w:tr>
      <w:tr w14:paraId="2DFEE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 w14:paraId="618BEA91"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vMerge w:val="continue"/>
            <w:shd w:val="clear" w:color="auto" w:fill="auto"/>
            <w:noWrap w:val="0"/>
            <w:vAlign w:val="center"/>
          </w:tcPr>
          <w:p w14:paraId="7F220379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805" w:type="dxa"/>
            <w:shd w:val="clear" w:color="auto" w:fill="auto"/>
            <w:noWrap w:val="0"/>
            <w:vAlign w:val="center"/>
          </w:tcPr>
          <w:p w14:paraId="03BC41B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806" w:type="dxa"/>
            <w:noWrap w:val="0"/>
            <w:vAlign w:val="center"/>
          </w:tcPr>
          <w:p w14:paraId="5083239D">
            <w:pPr>
              <w:jc w:val="center"/>
              <w:rPr>
                <w:szCs w:val="21"/>
              </w:rPr>
            </w:pPr>
          </w:p>
        </w:tc>
      </w:tr>
      <w:tr w14:paraId="40C0C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 w14:paraId="232C52AA"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vMerge w:val="continue"/>
            <w:shd w:val="clear" w:color="auto" w:fill="auto"/>
            <w:noWrap w:val="0"/>
            <w:vAlign w:val="center"/>
          </w:tcPr>
          <w:p w14:paraId="33681110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805" w:type="dxa"/>
            <w:shd w:val="clear" w:color="auto" w:fill="auto"/>
            <w:noWrap w:val="0"/>
            <w:vAlign w:val="center"/>
          </w:tcPr>
          <w:p w14:paraId="138AC992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806" w:type="dxa"/>
            <w:noWrap w:val="0"/>
            <w:vAlign w:val="center"/>
          </w:tcPr>
          <w:p w14:paraId="04EBBD44">
            <w:pPr>
              <w:jc w:val="center"/>
              <w:rPr>
                <w:szCs w:val="21"/>
              </w:rPr>
            </w:pPr>
          </w:p>
        </w:tc>
      </w:tr>
      <w:tr w14:paraId="7A5C7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81" w:type="dxa"/>
            <w:gridSpan w:val="2"/>
            <w:vMerge w:val="restart"/>
            <w:noWrap w:val="0"/>
            <w:vAlign w:val="center"/>
          </w:tcPr>
          <w:p w14:paraId="4173B50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上料相对误差</w:t>
            </w:r>
          </w:p>
        </w:tc>
        <w:tc>
          <w:tcPr>
            <w:tcW w:w="2805" w:type="dxa"/>
            <w:shd w:val="clear" w:color="auto" w:fill="auto"/>
            <w:noWrap w:val="0"/>
            <w:vAlign w:val="center"/>
          </w:tcPr>
          <w:p w14:paraId="58DA69E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806" w:type="dxa"/>
            <w:noWrap w:val="0"/>
            <w:vAlign w:val="center"/>
          </w:tcPr>
          <w:p w14:paraId="2F487EE6">
            <w:pPr>
              <w:jc w:val="center"/>
              <w:rPr>
                <w:szCs w:val="21"/>
              </w:rPr>
            </w:pPr>
          </w:p>
        </w:tc>
      </w:tr>
      <w:tr w14:paraId="704C2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81" w:type="dxa"/>
            <w:gridSpan w:val="2"/>
            <w:vMerge w:val="continue"/>
            <w:noWrap w:val="0"/>
            <w:vAlign w:val="center"/>
          </w:tcPr>
          <w:p w14:paraId="5DDE288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805" w:type="dxa"/>
            <w:shd w:val="clear" w:color="auto" w:fill="auto"/>
            <w:noWrap w:val="0"/>
            <w:vAlign w:val="center"/>
          </w:tcPr>
          <w:p w14:paraId="49D7D546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806" w:type="dxa"/>
            <w:noWrap w:val="0"/>
            <w:vAlign w:val="center"/>
          </w:tcPr>
          <w:p w14:paraId="03C4FE6B">
            <w:pPr>
              <w:jc w:val="center"/>
              <w:rPr>
                <w:szCs w:val="21"/>
              </w:rPr>
            </w:pPr>
          </w:p>
        </w:tc>
      </w:tr>
      <w:tr w14:paraId="3DA41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81" w:type="dxa"/>
            <w:gridSpan w:val="2"/>
            <w:vMerge w:val="continue"/>
            <w:noWrap w:val="0"/>
            <w:vAlign w:val="center"/>
          </w:tcPr>
          <w:p w14:paraId="44AD96B9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805" w:type="dxa"/>
            <w:shd w:val="clear" w:color="auto" w:fill="auto"/>
            <w:noWrap w:val="0"/>
            <w:vAlign w:val="center"/>
          </w:tcPr>
          <w:p w14:paraId="288F3FE7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806" w:type="dxa"/>
            <w:noWrap w:val="0"/>
            <w:vAlign w:val="center"/>
          </w:tcPr>
          <w:p w14:paraId="095F75CB">
            <w:pPr>
              <w:jc w:val="center"/>
              <w:rPr>
                <w:szCs w:val="21"/>
              </w:rPr>
            </w:pPr>
          </w:p>
        </w:tc>
      </w:tr>
      <w:tr w14:paraId="1C669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92" w:type="dxa"/>
            <w:gridSpan w:val="4"/>
            <w:noWrap w:val="0"/>
            <w:vAlign w:val="center"/>
          </w:tcPr>
          <w:p w14:paraId="45EEB8B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kern w:val="44"/>
                <w:lang w:val="en-US" w:eastAsia="zh-CN"/>
              </w:rPr>
              <w:t>3</w:t>
            </w:r>
            <w:r>
              <w:rPr>
                <w:rFonts w:hint="eastAsia"/>
                <w:kern w:val="44"/>
              </w:rPr>
              <w:t>、</w:t>
            </w:r>
            <w:r>
              <w:rPr>
                <w:rFonts w:hint="eastAsia"/>
                <w:kern w:val="44"/>
                <w:lang w:val="en-US" w:eastAsia="zh-CN"/>
              </w:rPr>
              <w:t>控制系统</w:t>
            </w:r>
          </w:p>
        </w:tc>
      </w:tr>
      <w:tr w14:paraId="29DEF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81" w:type="dxa"/>
            <w:gridSpan w:val="2"/>
            <w:vMerge w:val="restart"/>
            <w:noWrap w:val="0"/>
            <w:vAlign w:val="center"/>
          </w:tcPr>
          <w:p w14:paraId="0DB9FF4D">
            <w:pPr>
              <w:jc w:val="center"/>
              <w:rPr>
                <w:rFonts w:hint="eastAsia"/>
                <w:kern w:val="4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检定项目</w:t>
            </w:r>
          </w:p>
        </w:tc>
        <w:tc>
          <w:tcPr>
            <w:tcW w:w="5611" w:type="dxa"/>
            <w:gridSpan w:val="2"/>
            <w:noWrap w:val="0"/>
            <w:vAlign w:val="center"/>
          </w:tcPr>
          <w:p w14:paraId="4D62E28E">
            <w:pPr>
              <w:jc w:val="center"/>
              <w:rPr>
                <w:rFonts w:hint="eastAsia"/>
                <w:kern w:val="4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检定结果</w:t>
            </w:r>
          </w:p>
        </w:tc>
      </w:tr>
      <w:tr w14:paraId="088CE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81" w:type="dxa"/>
            <w:gridSpan w:val="2"/>
            <w:vMerge w:val="continue"/>
            <w:noWrap w:val="0"/>
            <w:vAlign w:val="center"/>
          </w:tcPr>
          <w:p w14:paraId="40FC58F9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759904B9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检定点</w:t>
            </w:r>
          </w:p>
        </w:tc>
        <w:tc>
          <w:tcPr>
            <w:tcW w:w="2806" w:type="dxa"/>
            <w:noWrap w:val="0"/>
            <w:vAlign w:val="center"/>
          </w:tcPr>
          <w:p w14:paraId="657818DE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示值误差</w:t>
            </w:r>
          </w:p>
        </w:tc>
      </w:tr>
      <w:tr w14:paraId="2B56C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81" w:type="dxa"/>
            <w:gridSpan w:val="2"/>
            <w:vMerge w:val="restart"/>
            <w:noWrap w:val="0"/>
            <w:vAlign w:val="center"/>
          </w:tcPr>
          <w:p w14:paraId="0BF58B79">
            <w:pPr>
              <w:jc w:val="center"/>
              <w:rPr>
                <w:rFonts w:hint="eastAsia"/>
                <w:kern w:val="4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时间示值误差(s)</w:t>
            </w:r>
          </w:p>
        </w:tc>
        <w:tc>
          <w:tcPr>
            <w:tcW w:w="2805" w:type="dxa"/>
            <w:noWrap w:val="0"/>
            <w:vAlign w:val="center"/>
          </w:tcPr>
          <w:p w14:paraId="0FDA40FA">
            <w:pPr>
              <w:jc w:val="center"/>
              <w:rPr>
                <w:rFonts w:hint="eastAsia"/>
                <w:kern w:val="44"/>
                <w:lang w:val="en-US" w:eastAsia="zh-CN"/>
              </w:rPr>
            </w:pPr>
          </w:p>
        </w:tc>
        <w:tc>
          <w:tcPr>
            <w:tcW w:w="2806" w:type="dxa"/>
            <w:noWrap w:val="0"/>
            <w:vAlign w:val="center"/>
          </w:tcPr>
          <w:p w14:paraId="075E22A5">
            <w:pPr>
              <w:jc w:val="center"/>
              <w:rPr>
                <w:rFonts w:hint="eastAsia"/>
                <w:kern w:val="44"/>
                <w:lang w:val="en-US" w:eastAsia="zh-CN"/>
              </w:rPr>
            </w:pPr>
          </w:p>
        </w:tc>
      </w:tr>
      <w:tr w14:paraId="62247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81" w:type="dxa"/>
            <w:gridSpan w:val="2"/>
            <w:vMerge w:val="continue"/>
            <w:noWrap w:val="0"/>
            <w:vAlign w:val="center"/>
          </w:tcPr>
          <w:p w14:paraId="771ED2A6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805" w:type="dxa"/>
            <w:noWrap w:val="0"/>
            <w:vAlign w:val="center"/>
          </w:tcPr>
          <w:p w14:paraId="743CDF53">
            <w:pPr>
              <w:jc w:val="center"/>
              <w:rPr>
                <w:rFonts w:hint="eastAsia"/>
                <w:kern w:val="44"/>
                <w:lang w:val="en-US" w:eastAsia="zh-CN"/>
              </w:rPr>
            </w:pPr>
          </w:p>
        </w:tc>
        <w:tc>
          <w:tcPr>
            <w:tcW w:w="2806" w:type="dxa"/>
            <w:noWrap w:val="0"/>
            <w:vAlign w:val="center"/>
          </w:tcPr>
          <w:p w14:paraId="0F830772">
            <w:pPr>
              <w:jc w:val="center"/>
              <w:rPr>
                <w:rFonts w:hint="eastAsia"/>
                <w:kern w:val="44"/>
                <w:lang w:val="en-US" w:eastAsia="zh-CN"/>
              </w:rPr>
            </w:pPr>
          </w:p>
        </w:tc>
      </w:tr>
    </w:tbl>
    <w:p w14:paraId="541D238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C7B65">
    <w:pPr>
      <w:pStyle w:val="10"/>
      <w:framePr w:wrap="around" w:vAnchor="text" w:hAnchor="margin" w:xAlign="center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rPr>
        <w:rStyle w:val="17"/>
      </w:rPr>
      <w:t>I</w:t>
    </w:r>
    <w:r>
      <w:fldChar w:fldCharType="end"/>
    </w:r>
  </w:p>
  <w:p w14:paraId="72683241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75165">
    <w:pPr>
      <w:pStyle w:val="10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C73DB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2FDB1">
    <w:pPr>
      <w:pStyle w:val="10"/>
      <w:framePr w:wrap="around" w:vAnchor="text" w:hAnchor="margin" w:xAlign="center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rPr>
        <w:rStyle w:val="17"/>
      </w:rPr>
      <w:t>I</w:t>
    </w:r>
    <w:r>
      <w:fldChar w:fldCharType="end"/>
    </w:r>
  </w:p>
  <w:p w14:paraId="6AF1DD7F">
    <w:pPr>
      <w:pStyle w:val="10"/>
      <w:ind w:right="360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40120">
    <w:pPr>
      <w:pStyle w:val="10"/>
      <w:framePr w:wrap="around" w:vAnchor="text" w:hAnchor="margin" w:xAlign="right" w:y="1"/>
      <w:tabs>
        <w:tab w:val="clear" w:pos="4153"/>
      </w:tabs>
      <w:ind w:right="360" w:firstLine="244"/>
      <w:rPr>
        <w:rStyle w:val="17"/>
      </w:rPr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F291D84">
                          <w:pPr>
                            <w:pStyle w:val="10"/>
                            <w:rPr>
                              <w:rStyle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7"/>
                            </w:rP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7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a6f2lccBAACb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291D84">
                    <w:pPr>
                      <w:pStyle w:val="10"/>
                      <w:rPr>
                        <w:rStyle w:val="17"/>
                      </w:rPr>
                    </w:pPr>
                    <w:r>
                      <w:fldChar w:fldCharType="begin"/>
                    </w:r>
                    <w:r>
                      <w:rPr>
                        <w:rStyle w:val="17"/>
                      </w:rPr>
                      <w:instrText xml:space="preserve"> PAGE  </w:instrText>
                    </w:r>
                    <w:r>
                      <w:fldChar w:fldCharType="separate"/>
                    </w:r>
                    <w:r>
                      <w:rPr>
                        <w:rStyle w:val="17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DBFCCE9">
    <w:pPr>
      <w:pStyle w:val="10"/>
      <w:ind w:right="360"/>
      <w:rPr>
        <w:rFonts w:hint="eastAsia" w:eastAsia="宋体"/>
        <w:lang w:val="en-US" w:eastAsia="zh-CN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15799">
    <w:pPr>
      <w:pStyle w:val="10"/>
      <w:framePr w:wrap="around" w:vAnchor="text" w:hAnchor="margin" w:xAlign="right" w:y="1"/>
      <w:tabs>
        <w:tab w:val="clear" w:pos="4153"/>
      </w:tabs>
      <w:ind w:right="360" w:firstLine="244"/>
      <w:rPr>
        <w:rStyle w:val="17"/>
      </w:rPr>
    </w:pP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D5FA0F8">
                          <w:pPr>
                            <w:pStyle w:val="10"/>
                            <w:rPr>
                              <w:rStyle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7"/>
                            </w:rP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7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6643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CdRYmwxgEAAJ0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5FA0F8">
                    <w:pPr>
                      <w:pStyle w:val="10"/>
                      <w:rPr>
                        <w:rStyle w:val="17"/>
                      </w:rPr>
                    </w:pPr>
                    <w:r>
                      <w:fldChar w:fldCharType="begin"/>
                    </w:r>
                    <w:r>
                      <w:rPr>
                        <w:rStyle w:val="17"/>
                      </w:rPr>
                      <w:instrText xml:space="preserve"> PAGE  </w:instrText>
                    </w:r>
                    <w:r>
                      <w:fldChar w:fldCharType="separate"/>
                    </w:r>
                    <w:r>
                      <w:rPr>
                        <w:rStyle w:val="17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90102C8">
    <w:pPr>
      <w:pStyle w:val="10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86DA6">
    <w:pPr>
      <w:pStyle w:val="11"/>
      <w:rPr>
        <w:rFonts w:hint="eastAsia" w:ascii="黑体" w:eastAsia="黑体"/>
        <w:bCs/>
        <w:sz w:val="21"/>
        <w:lang w:eastAsia="zh-CN"/>
      </w:rPr>
    </w:pPr>
    <w:r>
      <w:rPr>
        <w:rFonts w:hint="eastAsia" w:ascii="黑体" w:eastAsia="黑体"/>
        <w:bCs/>
        <w:sz w:val="21"/>
      </w:rPr>
      <w:t>JJG（豫）XXXX-202</w:t>
    </w:r>
    <w:r>
      <w:rPr>
        <w:rFonts w:hint="eastAsia" w:ascii="黑体" w:eastAsia="黑体"/>
        <w:bCs/>
        <w:sz w:val="21"/>
        <w:lang w:val="en-US" w:eastAsia="zh-CN"/>
      </w:rPr>
      <w:t>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48CA6">
    <w:pPr>
      <w:pStyle w:val="11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jZDlkMmY5MDYwYTU1MzIzOTZlNGE4MjQ5ZTkwMmIifQ=="/>
  </w:docVars>
  <w:rsids>
    <w:rsidRoot w:val="00077B6C"/>
    <w:rsid w:val="00021753"/>
    <w:rsid w:val="000625FA"/>
    <w:rsid w:val="00067A38"/>
    <w:rsid w:val="00077B6C"/>
    <w:rsid w:val="000D2BDA"/>
    <w:rsid w:val="0010253C"/>
    <w:rsid w:val="001B19D8"/>
    <w:rsid w:val="001B77C6"/>
    <w:rsid w:val="001E51B2"/>
    <w:rsid w:val="001E77ED"/>
    <w:rsid w:val="001F4FAA"/>
    <w:rsid w:val="002718EB"/>
    <w:rsid w:val="00272773"/>
    <w:rsid w:val="00297363"/>
    <w:rsid w:val="002A0EC5"/>
    <w:rsid w:val="00360FAD"/>
    <w:rsid w:val="0036179E"/>
    <w:rsid w:val="003626FF"/>
    <w:rsid w:val="003C0678"/>
    <w:rsid w:val="0043536C"/>
    <w:rsid w:val="00437654"/>
    <w:rsid w:val="004378E2"/>
    <w:rsid w:val="004419AA"/>
    <w:rsid w:val="004419E2"/>
    <w:rsid w:val="0045065C"/>
    <w:rsid w:val="004C272D"/>
    <w:rsid w:val="004D5BD8"/>
    <w:rsid w:val="004E70DB"/>
    <w:rsid w:val="00537577"/>
    <w:rsid w:val="005403E0"/>
    <w:rsid w:val="00613415"/>
    <w:rsid w:val="00653EF9"/>
    <w:rsid w:val="00692BC0"/>
    <w:rsid w:val="00695303"/>
    <w:rsid w:val="00713493"/>
    <w:rsid w:val="00766DB2"/>
    <w:rsid w:val="00826C37"/>
    <w:rsid w:val="00833CB1"/>
    <w:rsid w:val="00837664"/>
    <w:rsid w:val="008D10F7"/>
    <w:rsid w:val="008D3430"/>
    <w:rsid w:val="00A17C8C"/>
    <w:rsid w:val="00A20404"/>
    <w:rsid w:val="00A83A74"/>
    <w:rsid w:val="00B96C9C"/>
    <w:rsid w:val="00BB19F7"/>
    <w:rsid w:val="00BD34F8"/>
    <w:rsid w:val="00C41865"/>
    <w:rsid w:val="00C54788"/>
    <w:rsid w:val="00C6358F"/>
    <w:rsid w:val="00C83B8E"/>
    <w:rsid w:val="00C959F7"/>
    <w:rsid w:val="00CB6569"/>
    <w:rsid w:val="00CD0B31"/>
    <w:rsid w:val="00D7092E"/>
    <w:rsid w:val="00D71278"/>
    <w:rsid w:val="00D974CC"/>
    <w:rsid w:val="00DA6AB4"/>
    <w:rsid w:val="00DD1CAC"/>
    <w:rsid w:val="00DF2C43"/>
    <w:rsid w:val="00E579B7"/>
    <w:rsid w:val="00EB628C"/>
    <w:rsid w:val="00FC4176"/>
    <w:rsid w:val="01587F03"/>
    <w:rsid w:val="043F186F"/>
    <w:rsid w:val="060654E5"/>
    <w:rsid w:val="06BE6D06"/>
    <w:rsid w:val="0B0D7CFF"/>
    <w:rsid w:val="0DCD081B"/>
    <w:rsid w:val="0EE56BDE"/>
    <w:rsid w:val="0EF06A8A"/>
    <w:rsid w:val="0F5F46B0"/>
    <w:rsid w:val="13825F7B"/>
    <w:rsid w:val="139025C4"/>
    <w:rsid w:val="14393CF6"/>
    <w:rsid w:val="147179F4"/>
    <w:rsid w:val="14C60571"/>
    <w:rsid w:val="15052EB9"/>
    <w:rsid w:val="158B2D0B"/>
    <w:rsid w:val="166A2320"/>
    <w:rsid w:val="172E4D14"/>
    <w:rsid w:val="17C327FC"/>
    <w:rsid w:val="1A9E1E9A"/>
    <w:rsid w:val="1AB626F2"/>
    <w:rsid w:val="1B080F6A"/>
    <w:rsid w:val="1B7F3D61"/>
    <w:rsid w:val="1BE64389"/>
    <w:rsid w:val="1C586E4C"/>
    <w:rsid w:val="1E442550"/>
    <w:rsid w:val="21D96C95"/>
    <w:rsid w:val="22A6470D"/>
    <w:rsid w:val="242E3EBB"/>
    <w:rsid w:val="25323924"/>
    <w:rsid w:val="267C7A66"/>
    <w:rsid w:val="27174EE9"/>
    <w:rsid w:val="2D032287"/>
    <w:rsid w:val="2DA6475A"/>
    <w:rsid w:val="2DB03FA2"/>
    <w:rsid w:val="2E2C6719"/>
    <w:rsid w:val="2F042DB7"/>
    <w:rsid w:val="2F1B5402"/>
    <w:rsid w:val="303452C4"/>
    <w:rsid w:val="305B7169"/>
    <w:rsid w:val="30C96FC7"/>
    <w:rsid w:val="357C2469"/>
    <w:rsid w:val="35E33170"/>
    <w:rsid w:val="36B73184"/>
    <w:rsid w:val="3886099E"/>
    <w:rsid w:val="38AB0054"/>
    <w:rsid w:val="3A6604B9"/>
    <w:rsid w:val="3A772E27"/>
    <w:rsid w:val="3E440F25"/>
    <w:rsid w:val="3E450B85"/>
    <w:rsid w:val="3E475B66"/>
    <w:rsid w:val="3E4D5369"/>
    <w:rsid w:val="44B52D4C"/>
    <w:rsid w:val="45576E3F"/>
    <w:rsid w:val="468A764A"/>
    <w:rsid w:val="496A55AA"/>
    <w:rsid w:val="49981AEF"/>
    <w:rsid w:val="4A0639CE"/>
    <w:rsid w:val="4AFB431C"/>
    <w:rsid w:val="4EED19E3"/>
    <w:rsid w:val="4F901B16"/>
    <w:rsid w:val="50AF7564"/>
    <w:rsid w:val="50CB2CDC"/>
    <w:rsid w:val="521B617E"/>
    <w:rsid w:val="52DA1D8C"/>
    <w:rsid w:val="55354D11"/>
    <w:rsid w:val="55EF7261"/>
    <w:rsid w:val="577E229B"/>
    <w:rsid w:val="57C8678A"/>
    <w:rsid w:val="5819627C"/>
    <w:rsid w:val="582325BD"/>
    <w:rsid w:val="598C40A9"/>
    <w:rsid w:val="5AC344EA"/>
    <w:rsid w:val="5C1D13EB"/>
    <w:rsid w:val="5D7B1A03"/>
    <w:rsid w:val="5D887E95"/>
    <w:rsid w:val="5DFE471F"/>
    <w:rsid w:val="5E1A4B0D"/>
    <w:rsid w:val="5ECE5B5E"/>
    <w:rsid w:val="5EFF0F4A"/>
    <w:rsid w:val="5F4F33BE"/>
    <w:rsid w:val="5F6B23B3"/>
    <w:rsid w:val="5F9A3FB2"/>
    <w:rsid w:val="60C211B9"/>
    <w:rsid w:val="616A2AA8"/>
    <w:rsid w:val="645C30CB"/>
    <w:rsid w:val="669C425A"/>
    <w:rsid w:val="67047C09"/>
    <w:rsid w:val="68623B82"/>
    <w:rsid w:val="68FB7FFF"/>
    <w:rsid w:val="6A1024BD"/>
    <w:rsid w:val="6A84363B"/>
    <w:rsid w:val="6AE926E4"/>
    <w:rsid w:val="6E0418BC"/>
    <w:rsid w:val="6E3B3DF7"/>
    <w:rsid w:val="7466472D"/>
    <w:rsid w:val="74B10950"/>
    <w:rsid w:val="75B6555F"/>
    <w:rsid w:val="76085467"/>
    <w:rsid w:val="771F6F0D"/>
    <w:rsid w:val="77ED2F50"/>
    <w:rsid w:val="78032510"/>
    <w:rsid w:val="79096D4C"/>
    <w:rsid w:val="7AB37468"/>
    <w:rsid w:val="7ACE0110"/>
    <w:rsid w:val="7BB035FB"/>
    <w:rsid w:val="7BB71E02"/>
    <w:rsid w:val="7BF17B61"/>
    <w:rsid w:val="7DC83684"/>
    <w:rsid w:val="7E3A5341"/>
    <w:rsid w:val="7EB81390"/>
    <w:rsid w:val="7F84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libri Light" w:hAnsi="Calibri Light" w:eastAsia="黑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autoRedefine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Plain Text"/>
    <w:autoRedefine/>
    <w:qFormat/>
    <w:uiPriority w:val="0"/>
    <w:pPr>
      <w:widowControl w:val="0"/>
      <w:jc w:val="both"/>
    </w:pPr>
    <w:rPr>
      <w:rFonts w:hint="eastAsia" w:ascii="宋体" w:hAnsi="Courier New" w:eastAsia="宋体" w:cs="Times New Roman"/>
      <w:kern w:val="2"/>
      <w:sz w:val="21"/>
      <w:lang w:val="en-US" w:eastAsia="zh-CN" w:bidi="ar-SA"/>
    </w:rPr>
  </w:style>
  <w:style w:type="paragraph" w:styleId="8">
    <w:name w:val="Date"/>
    <w:basedOn w:val="1"/>
    <w:next w:val="1"/>
    <w:link w:val="20"/>
    <w:autoRedefine/>
    <w:qFormat/>
    <w:uiPriority w:val="0"/>
    <w:pPr>
      <w:ind w:left="100" w:leftChars="2500"/>
    </w:pPr>
  </w:style>
  <w:style w:type="paragraph" w:styleId="9">
    <w:name w:val="Balloon Text"/>
    <w:basedOn w:val="1"/>
    <w:link w:val="22"/>
    <w:autoRedefine/>
    <w:qFormat/>
    <w:uiPriority w:val="0"/>
    <w:rPr>
      <w:sz w:val="18"/>
      <w:szCs w:val="18"/>
    </w:rPr>
  </w:style>
  <w:style w:type="paragraph" w:styleId="10">
    <w:name w:val="footer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11">
    <w:name w:val="header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12">
    <w:name w:val="toc 1"/>
    <w:basedOn w:val="1"/>
    <w:next w:val="1"/>
    <w:autoRedefine/>
    <w:qFormat/>
    <w:uiPriority w:val="39"/>
  </w:style>
  <w:style w:type="paragraph" w:styleId="13">
    <w:name w:val="toc 2"/>
    <w:next w:val="1"/>
    <w:autoRedefine/>
    <w:qFormat/>
    <w:uiPriority w:val="39"/>
    <w:pPr>
      <w:widowControl w:val="0"/>
      <w:tabs>
        <w:tab w:val="right" w:leader="dot" w:pos="9344"/>
      </w:tabs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table" w:styleId="15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autoRedefine/>
    <w:qFormat/>
    <w:uiPriority w:val="0"/>
  </w:style>
  <w:style w:type="character" w:styleId="18">
    <w:name w:val="Hyperlink"/>
    <w:basedOn w:val="16"/>
    <w:autoRedefine/>
    <w:unhideWhenUsed/>
    <w:qFormat/>
    <w:uiPriority w:val="99"/>
    <w:rPr>
      <w:color w:val="0000FF"/>
      <w:u w:val="single"/>
    </w:rPr>
  </w:style>
  <w:style w:type="character" w:customStyle="1" w:styleId="19">
    <w:name w:val="标题 1 Char"/>
    <w:link w:val="2"/>
    <w:autoRedefine/>
    <w:qFormat/>
    <w:uiPriority w:val="0"/>
    <w:rPr>
      <w:b/>
      <w:kern w:val="44"/>
      <w:sz w:val="44"/>
    </w:rPr>
  </w:style>
  <w:style w:type="character" w:customStyle="1" w:styleId="20">
    <w:name w:val="日期 Char"/>
    <w:basedOn w:val="16"/>
    <w:link w:val="8"/>
    <w:autoRedefine/>
    <w:qFormat/>
    <w:uiPriority w:val="0"/>
    <w:rPr>
      <w:rFonts w:ascii="Times New Roman" w:hAnsi="Times New Roman"/>
      <w:kern w:val="2"/>
      <w:sz w:val="21"/>
    </w:rPr>
  </w:style>
  <w:style w:type="character" w:styleId="21">
    <w:name w:val="Placeholder Text"/>
    <w:basedOn w:val="16"/>
    <w:autoRedefine/>
    <w:unhideWhenUsed/>
    <w:qFormat/>
    <w:uiPriority w:val="99"/>
    <w:rPr>
      <w:color w:val="808080"/>
    </w:rPr>
  </w:style>
  <w:style w:type="character" w:customStyle="1" w:styleId="22">
    <w:name w:val="批注框文本 Char"/>
    <w:basedOn w:val="16"/>
    <w:link w:val="9"/>
    <w:autoRedefine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23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2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openxmlformats.org/officeDocument/2006/relationships/image" Target="media/image3.wmf"/><Relationship Id="rId14" Type="http://schemas.openxmlformats.org/officeDocument/2006/relationships/oleObject" Target="embeddings/oleObject1.bin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headEnd type="arrow"/>
          <a:tailEnd type="arrow"/>
        </a:ln>
      </a:spPr>
      <a:bodyPr/>
      <a:lstStyle/>
      <a:style>
        <a:lnRef idx="2">
          <a:schemeClr val="accent1"/>
        </a:lnRef>
        <a:fillRef idx="0">
          <a:srgbClr val="FFFFFF"/>
        </a:fillRef>
        <a:effectRef idx="0">
          <a:srgbClr val="FFFFFF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4D93EF-45E2-43FA-A119-9B8C96B9E0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3141</Words>
  <Characters>3731</Characters>
  <Lines>24</Lines>
  <Paragraphs>10</Paragraphs>
  <TotalTime>1</TotalTime>
  <ScaleCrop>false</ScaleCrop>
  <LinksUpToDate>false</LinksUpToDate>
  <CharactersWithSpaces>3955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2023-02-22T08:11:00Z</dcterms:created>
  <dc:creator>Administrator</dc:creator>
  <cp:lastModifiedBy>秦登千</cp:lastModifiedBy>
  <cp:lastPrinted>2025-06-13T08:43:00Z</cp:lastPrinted>
  <dcterms:modified xsi:type="dcterms:W3CDTF">2025-12-08T02:07:52Z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F6C66DF7081F4E4D9D3D7576BE1FE0E8_13</vt:lpwstr>
  </property>
  <property fmtid="{D5CDD505-2E9C-101B-9397-08002B2CF9AE}" pid="4" name="KSOTemplateDocerSaveRecord">
    <vt:lpwstr>eyJoZGlkIjoiMGU0NDQxMDA3ZDVkMTYzZWIxOTFjZDNiOTU5YmFiYTciLCJ1c2VySWQiOiIyMzE5NDgyMzIifQ==</vt:lpwstr>
  </property>
</Properties>
</file>