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Cs w:val="24"/>
        </w:rPr>
        <w:id w:val="-1142027253"/>
      </w:sdtPr>
      <w:sdtEndPr>
        <w:rPr>
          <w:rFonts w:eastAsia="黑体"/>
          <w:sz w:val="32"/>
          <w:szCs w:val="32"/>
        </w:rPr>
      </w:sdtEndPr>
      <w:sdtContent>
        <w:p w:rsidR="008268D4" w:rsidRDefault="0094790D">
          <w:pPr>
            <w:pStyle w:val="a3"/>
            <w:autoSpaceDE w:val="0"/>
            <w:autoSpaceDN w:val="0"/>
            <w:adjustRightInd w:val="0"/>
            <w:snapToGrid w:val="0"/>
            <w:spacing w:line="360" w:lineRule="atLeast"/>
            <w:ind w:firstLineChars="1700" w:firstLine="3570"/>
            <w:outlineLvl w:val="0"/>
            <w:rPr>
              <w:rFonts w:ascii="黑体" w:eastAsia="黑体" w:hAnsi="黑体"/>
              <w:b/>
              <w:sz w:val="120"/>
              <w:szCs w:val="84"/>
            </w:rPr>
          </w:pPr>
          <w:r>
            <w:rPr>
              <w:rFonts w:hint="eastAsia"/>
              <w:noProof/>
            </w:rPr>
            <w:drawing>
              <wp:anchor distT="0" distB="0" distL="114300" distR="114300" simplePos="0" relativeHeight="251649024" behindDoc="0" locked="0" layoutInCell="1" allowOverlap="1" wp14:anchorId="4B2495D7" wp14:editId="55954719">
                <wp:simplePos x="0" y="0"/>
                <wp:positionH relativeFrom="column">
                  <wp:posOffset>3229610</wp:posOffset>
                </wp:positionH>
                <wp:positionV relativeFrom="paragraph">
                  <wp:posOffset>369570</wp:posOffset>
                </wp:positionV>
                <wp:extent cx="1663700" cy="715645"/>
                <wp:effectExtent l="0" t="0" r="0" b="8255"/>
                <wp:wrapNone/>
                <wp:docPr id="29" name="图片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图片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70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hint="eastAsia"/>
              <w:noProof/>
            </w:rPr>
            <w:drawing>
              <wp:anchor distT="0" distB="0" distL="114300" distR="114300" simplePos="0" relativeHeight="251653120" behindDoc="0" locked="0" layoutInCell="1" allowOverlap="1" wp14:anchorId="5AD57CCC" wp14:editId="4B217B78">
                <wp:simplePos x="0" y="0"/>
                <wp:positionH relativeFrom="column">
                  <wp:posOffset>5000625</wp:posOffset>
                </wp:positionH>
                <wp:positionV relativeFrom="paragraph">
                  <wp:posOffset>304800</wp:posOffset>
                </wp:positionV>
                <wp:extent cx="732790" cy="772160"/>
                <wp:effectExtent l="0" t="0" r="0" b="8890"/>
                <wp:wrapSquare wrapText="bothSides"/>
                <wp:docPr id="30" name="图片 30" descr="微信图片_20200928102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图片 30" descr="微信图片_202009281021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99" t="4861" r="5600" b="125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79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  <w:p w:rsidR="008268D4" w:rsidRDefault="008268D4">
          <w:pPr>
            <w:pStyle w:val="a3"/>
            <w:autoSpaceDE w:val="0"/>
            <w:autoSpaceDN w:val="0"/>
            <w:adjustRightInd w:val="0"/>
            <w:snapToGrid w:val="0"/>
            <w:spacing w:line="360" w:lineRule="atLeast"/>
            <w:ind w:firstLineChars="1700" w:firstLine="7480"/>
            <w:outlineLvl w:val="0"/>
            <w:rPr>
              <w:sz w:val="44"/>
              <w:szCs w:val="44"/>
            </w:rPr>
          </w:pPr>
        </w:p>
        <w:p w:rsidR="008268D4" w:rsidRDefault="0094790D" w:rsidP="00D23A63">
          <w:pPr>
            <w:tabs>
              <w:tab w:val="left" w:pos="8820"/>
            </w:tabs>
            <w:spacing w:afterLines="100" w:after="326"/>
            <w:jc w:val="distribute"/>
            <w:rPr>
              <w:b/>
              <w:bCs/>
              <w:color w:val="000000"/>
              <w:spacing w:val="40"/>
              <w:position w:val="-30"/>
              <w:sz w:val="52"/>
              <w:szCs w:val="52"/>
            </w:rPr>
          </w:pPr>
          <w:r>
            <w:rPr>
              <w:rFonts w:hint="eastAsia"/>
              <w:b/>
              <w:bCs/>
              <w:color w:val="000000"/>
              <w:spacing w:val="40"/>
              <w:position w:val="-30"/>
              <w:sz w:val="52"/>
              <w:szCs w:val="52"/>
            </w:rPr>
            <w:t>河南省地方计量技术规范</w:t>
          </w:r>
        </w:p>
        <w:p w:rsidR="008268D4" w:rsidRDefault="00F53111">
          <w:pPr>
            <w:jc w:val="center"/>
            <w:rPr>
              <w:rFonts w:ascii="黑体" w:eastAsia="黑体"/>
              <w:sz w:val="28"/>
              <w:szCs w:val="28"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1" allowOverlap="1" wp14:anchorId="5E8A90DF" wp14:editId="04E49288">
                    <wp:simplePos x="0" y="0"/>
                    <wp:positionH relativeFrom="column">
                      <wp:posOffset>334645</wp:posOffset>
                    </wp:positionH>
                    <wp:positionV relativeFrom="paragraph">
                      <wp:posOffset>414019</wp:posOffset>
                    </wp:positionV>
                    <wp:extent cx="5400040" cy="0"/>
                    <wp:effectExtent l="0" t="0" r="29210" b="19050"/>
                    <wp:wrapNone/>
                    <wp:docPr id="19" name="直接连接符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40004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90EB9B0" id="直接连接符 19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35pt,32.6pt" to="451.5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" strokeweight="1pt"/>
                </w:pict>
              </mc:Fallback>
            </mc:AlternateContent>
          </w:r>
          <w:r w:rsidR="0094790D">
            <w:rPr>
              <w:rFonts w:ascii="黑体" w:eastAsia="黑体" w:hAnsi="黑体" w:cs="黑体" w:hint="eastAsia"/>
              <w:color w:val="000000"/>
              <w:sz w:val="28"/>
              <w:szCs w:val="28"/>
            </w:rPr>
            <w:t xml:space="preserve">                                   JJF（豫） </w:t>
          </w:r>
          <w:r w:rsidR="0094790D">
            <w:rPr>
              <w:rFonts w:ascii="黑体" w:eastAsia="黑体" w:hAnsi="黑体" w:cs="黑体"/>
              <w:color w:val="000000"/>
              <w:sz w:val="28"/>
              <w:szCs w:val="28"/>
            </w:rPr>
            <w:t>****</w:t>
          </w:r>
          <w:r w:rsidR="0094790D">
            <w:rPr>
              <w:rFonts w:ascii="黑体" w:eastAsia="黑体" w:hAnsi="黑体" w:cs="黑体" w:hint="eastAsia"/>
              <w:color w:val="000000"/>
              <w:sz w:val="28"/>
              <w:szCs w:val="28"/>
            </w:rPr>
            <w:t>-</w:t>
          </w:r>
          <w:r w:rsidR="0094790D">
            <w:rPr>
              <w:rFonts w:ascii="黑体" w:eastAsia="黑体" w:hAnsi="黑体" w:cs="黑体"/>
              <w:color w:val="000000"/>
              <w:sz w:val="28"/>
              <w:szCs w:val="28"/>
            </w:rPr>
            <w:t>*****</w:t>
          </w:r>
        </w:p>
        <w:p w:rsidR="008268D4" w:rsidRDefault="008268D4">
          <w:pPr>
            <w:jc w:val="center"/>
            <w:rPr>
              <w:b/>
            </w:rPr>
          </w:pPr>
        </w:p>
        <w:p w:rsidR="008268D4" w:rsidRDefault="008268D4">
          <w:pPr>
            <w:rPr>
              <w:b/>
            </w:rPr>
          </w:pPr>
        </w:p>
        <w:p w:rsidR="001A188F" w:rsidRDefault="001A188F">
          <w:pPr>
            <w:jc w:val="center"/>
            <w:rPr>
              <w:rFonts w:ascii="黑体" w:eastAsia="黑体" w:hAnsi="宋体"/>
              <w:sz w:val="52"/>
              <w:szCs w:val="52"/>
            </w:rPr>
          </w:pPr>
          <w:r w:rsidRPr="001A188F">
            <w:rPr>
              <w:rFonts w:ascii="黑体" w:eastAsia="黑体" w:hAnsi="宋体" w:hint="eastAsia"/>
              <w:sz w:val="52"/>
              <w:szCs w:val="52"/>
            </w:rPr>
            <w:t>瓶胚垂直轴偏差测定仪校准</w:t>
          </w:r>
          <w:r>
            <w:rPr>
              <w:rFonts w:ascii="黑体" w:eastAsia="黑体" w:hAnsi="宋体" w:hint="eastAsia"/>
              <w:sz w:val="52"/>
              <w:szCs w:val="52"/>
            </w:rPr>
            <w:t>规范</w:t>
          </w:r>
        </w:p>
        <w:p w:rsidR="00B53C82" w:rsidRDefault="0094790D">
          <w:pPr>
            <w:jc w:val="center"/>
            <w:rPr>
              <w:rFonts w:ascii="黑体" w:eastAsia="黑体" w:hAnsi="黑体" w:cs="黑体"/>
              <w:bCs/>
              <w:sz w:val="28"/>
              <w:szCs w:val="28"/>
            </w:rPr>
          </w:pPr>
          <w:r>
            <w:rPr>
              <w:rFonts w:ascii="黑体" w:eastAsia="黑体" w:hAnsi="黑体" w:cs="黑体" w:hint="eastAsia"/>
              <w:bCs/>
              <w:sz w:val="28"/>
              <w:szCs w:val="28"/>
            </w:rPr>
            <w:t xml:space="preserve">Calibration Specification for </w:t>
          </w:r>
          <w:r w:rsidR="000138F2">
            <w:rPr>
              <w:rFonts w:ascii="黑体" w:eastAsia="黑体" w:hAnsi="黑体" w:cs="黑体" w:hint="eastAsia"/>
              <w:bCs/>
              <w:sz w:val="28"/>
              <w:szCs w:val="28"/>
            </w:rPr>
            <w:t>Ve</w:t>
          </w:r>
          <w:r w:rsidR="00644F54">
            <w:rPr>
              <w:rFonts w:ascii="黑体" w:eastAsia="黑体" w:hAnsi="黑体" w:cs="黑体" w:hint="eastAsia"/>
              <w:bCs/>
              <w:sz w:val="28"/>
              <w:szCs w:val="28"/>
            </w:rPr>
            <w:t>rtical Axis Deviation Meters of B</w:t>
          </w:r>
          <w:r w:rsidR="000138F2">
            <w:rPr>
              <w:rFonts w:ascii="黑体" w:eastAsia="黑体" w:hAnsi="黑体" w:cs="黑体" w:hint="eastAsia"/>
              <w:bCs/>
              <w:sz w:val="28"/>
              <w:szCs w:val="28"/>
            </w:rPr>
            <w:t>ottle</w:t>
          </w:r>
          <w:r w:rsidR="00950C61">
            <w:rPr>
              <w:rFonts w:ascii="黑体" w:eastAsia="黑体" w:hAnsi="黑体" w:cs="黑体" w:hint="eastAsia"/>
              <w:bCs/>
              <w:sz w:val="28"/>
              <w:szCs w:val="28"/>
            </w:rPr>
            <w:t>s</w:t>
          </w:r>
        </w:p>
        <w:p w:rsidR="008268D4" w:rsidRDefault="0094790D">
          <w:pPr>
            <w:jc w:val="center"/>
            <w:rPr>
              <w:b/>
              <w:sz w:val="28"/>
              <w:szCs w:val="28"/>
            </w:rPr>
          </w:pPr>
          <w:r>
            <w:rPr>
              <w:rFonts w:ascii="黑体" w:eastAsia="黑体" w:hAnsi="宋体" w:hint="eastAsia"/>
              <w:sz w:val="28"/>
              <w:szCs w:val="28"/>
            </w:rPr>
            <w:t>(</w:t>
          </w:r>
          <w:r w:rsidR="00177D16">
            <w:rPr>
              <w:rFonts w:ascii="黑体" w:eastAsia="黑体" w:hAnsi="宋体" w:hint="eastAsia"/>
              <w:sz w:val="28"/>
              <w:szCs w:val="28"/>
            </w:rPr>
            <w:t>征求意见</w:t>
          </w:r>
          <w:r>
            <w:rPr>
              <w:rFonts w:ascii="黑体" w:eastAsia="黑体" w:hAnsi="宋体" w:hint="eastAsia"/>
              <w:sz w:val="28"/>
              <w:szCs w:val="28"/>
            </w:rPr>
            <w:t>稿)</w:t>
          </w:r>
        </w:p>
        <w:p w:rsidR="008268D4" w:rsidRDefault="008268D4">
          <w:pPr>
            <w:ind w:firstLineChars="50" w:firstLine="160"/>
            <w:jc w:val="center"/>
            <w:rPr>
              <w:rFonts w:ascii="黑体" w:eastAsia="黑体" w:hAnsi="黑体"/>
              <w:spacing w:val="20"/>
              <w:sz w:val="28"/>
              <w:szCs w:val="28"/>
            </w:rPr>
          </w:pPr>
        </w:p>
        <w:p w:rsidR="008268D4" w:rsidRDefault="008268D4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205422" w:rsidRDefault="00205422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205422" w:rsidRDefault="00205422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205422" w:rsidRDefault="00205422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205422" w:rsidRDefault="00205422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205422" w:rsidRDefault="00205422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205422" w:rsidRDefault="00205422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205422" w:rsidRDefault="00205422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205422" w:rsidRDefault="00205422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205422" w:rsidRDefault="00205422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8268D4" w:rsidRDefault="008268D4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宋体"/>
              <w:spacing w:val="6"/>
              <w:kern w:val="0"/>
              <w:sz w:val="30"/>
            </w:rPr>
          </w:pPr>
        </w:p>
        <w:p w:rsidR="008268D4" w:rsidRDefault="008268D4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宋体"/>
              <w:spacing w:val="6"/>
              <w:kern w:val="0"/>
              <w:sz w:val="30"/>
            </w:rPr>
          </w:pPr>
        </w:p>
        <w:p w:rsidR="008268D4" w:rsidRDefault="0094790D">
          <w:pPr>
            <w:rPr>
              <w:rFonts w:ascii="黑体" w:eastAsia="黑体" w:hAnsi="黑体" w:cs="黑体"/>
              <w:sz w:val="28"/>
              <w:szCs w:val="28"/>
            </w:rPr>
          </w:pPr>
          <w:r>
            <w:rPr>
              <w:rFonts w:ascii="黑体" w:eastAsia="黑体" w:hAnsi="黑体" w:cs="黑体" w:hint="eastAsia"/>
              <w:sz w:val="28"/>
              <w:szCs w:val="28"/>
            </w:rPr>
            <w:t>XXXX</w:t>
          </w:r>
          <w:r>
            <w:rPr>
              <w:rFonts w:ascii="黑体" w:eastAsia="黑体" w:hAnsi="黑体" w:cs="黑体" w:hint="eastAsia"/>
              <w:sz w:val="28"/>
              <w:szCs w:val="28"/>
            </w:rPr>
            <w:sym w:font="Symbol" w:char="F0BE"/>
          </w:r>
          <w:r>
            <w:rPr>
              <w:rFonts w:ascii="黑体" w:eastAsia="黑体" w:hAnsi="黑体" w:cs="黑体" w:hint="eastAsia"/>
              <w:sz w:val="28"/>
              <w:szCs w:val="28"/>
            </w:rPr>
            <w:t>XX</w:t>
          </w:r>
          <w:r>
            <w:rPr>
              <w:rFonts w:ascii="黑体" w:eastAsia="黑体" w:hAnsi="黑体" w:cs="黑体" w:hint="eastAsia"/>
              <w:sz w:val="28"/>
              <w:szCs w:val="28"/>
            </w:rPr>
            <w:sym w:font="Symbol" w:char="F0BE"/>
          </w:r>
          <w:r>
            <w:rPr>
              <w:rFonts w:ascii="黑体" w:eastAsia="黑体" w:hAnsi="黑体" w:cs="黑体" w:hint="eastAsia"/>
              <w:sz w:val="28"/>
              <w:szCs w:val="28"/>
            </w:rPr>
            <w:t>XX发布                           XXXX</w:t>
          </w:r>
          <w:r>
            <w:rPr>
              <w:rFonts w:ascii="黑体" w:eastAsia="黑体" w:hAnsi="黑体" w:cs="黑体" w:hint="eastAsia"/>
              <w:sz w:val="28"/>
              <w:szCs w:val="28"/>
            </w:rPr>
            <w:sym w:font="Symbol" w:char="F0BE"/>
          </w:r>
          <w:r>
            <w:rPr>
              <w:rFonts w:ascii="黑体" w:eastAsia="黑体" w:hAnsi="黑体" w:cs="黑体" w:hint="eastAsia"/>
              <w:sz w:val="28"/>
              <w:szCs w:val="28"/>
            </w:rPr>
            <w:t>XX</w:t>
          </w:r>
          <w:r>
            <w:rPr>
              <w:rFonts w:ascii="黑体" w:eastAsia="黑体" w:hAnsi="黑体" w:cs="黑体" w:hint="eastAsia"/>
              <w:sz w:val="28"/>
              <w:szCs w:val="28"/>
            </w:rPr>
            <w:sym w:font="Symbol" w:char="F0BE"/>
          </w:r>
          <w:r>
            <w:rPr>
              <w:rFonts w:ascii="黑体" w:eastAsia="黑体" w:hAnsi="黑体" w:cs="黑体" w:hint="eastAsia"/>
              <w:sz w:val="28"/>
              <w:szCs w:val="28"/>
            </w:rPr>
            <w:t>XX实施</w:t>
          </w:r>
        </w:p>
        <w:p w:rsidR="008268D4" w:rsidRDefault="008268D4">
          <w:pPr>
            <w:rPr>
              <w:rFonts w:ascii="黑体" w:eastAsia="黑体"/>
              <w:sz w:val="24"/>
            </w:rPr>
          </w:pPr>
        </w:p>
        <w:p w:rsidR="008268D4" w:rsidRDefault="00F53111">
          <w:pPr>
            <w:jc w:val="center"/>
            <w:rPr>
              <w:rFonts w:ascii="黑体" w:eastAsia="黑体" w:hAnsi="Calibri"/>
              <w:color w:val="000000"/>
              <w:spacing w:val="60"/>
              <w:sz w:val="24"/>
              <w:szCs w:val="22"/>
            </w:rPr>
          </w:pPr>
          <w:r>
            <w:rPr>
              <w:rFonts w:asciiTheme="majorEastAsia" w:eastAsiaTheme="majorEastAsia" w:hAnsiTheme="majorEastAsia" w:cstheme="majorEastAsia"/>
              <w:b/>
              <w:noProof/>
              <w:sz w:val="44"/>
              <w:szCs w:val="44"/>
              <w:u w:val="single"/>
            </w:rPr>
            <mc:AlternateContent>
              <mc:Choice Requires="wps">
                <w:drawing>
                  <wp:anchor distT="4294967295" distB="4294967295" distL="114300" distR="114300" simplePos="0" relativeHeight="251661312" behindDoc="0" locked="1" layoutInCell="1" allowOverlap="0" wp14:anchorId="4FD624E0" wp14:editId="65518B6D">
                    <wp:simplePos x="0" y="0"/>
                    <wp:positionH relativeFrom="column">
                      <wp:posOffset>26035</wp:posOffset>
                    </wp:positionH>
                    <wp:positionV relativeFrom="page">
                      <wp:posOffset>8817609</wp:posOffset>
                    </wp:positionV>
                    <wp:extent cx="5939790" cy="0"/>
                    <wp:effectExtent l="0" t="0" r="22860" b="19050"/>
                    <wp:wrapNone/>
                    <wp:docPr id="8" name="直接连接符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979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92D7652" id="直接连接符 1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05pt,694.3pt" to="469.75pt,6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" o:allowoverlap="f" strokeweight="1pt">
                    <w10:wrap anchory="page"/>
                    <w10:anchorlock/>
                  </v:line>
                </w:pict>
              </mc:Fallback>
            </mc:AlternateContent>
          </w:r>
          <w:r w:rsidR="0094790D" w:rsidRPr="005B5066">
            <w:rPr>
              <w:rFonts w:asciiTheme="majorEastAsia" w:eastAsiaTheme="majorEastAsia" w:hAnsiTheme="majorEastAsia" w:cstheme="majorEastAsia" w:hint="eastAsia"/>
              <w:b/>
              <w:bCs/>
              <w:color w:val="000000"/>
              <w:spacing w:val="55"/>
              <w:kern w:val="0"/>
              <w:sz w:val="44"/>
              <w:szCs w:val="44"/>
              <w:fitText w:val="5415" w:id="-1251087872"/>
            </w:rPr>
            <w:t>河南省市场监督管理</w:t>
          </w:r>
          <w:r w:rsidR="0094790D" w:rsidRPr="005B5066">
            <w:rPr>
              <w:rFonts w:asciiTheme="majorEastAsia" w:eastAsiaTheme="majorEastAsia" w:hAnsiTheme="majorEastAsia" w:cstheme="majorEastAsia" w:hint="eastAsia"/>
              <w:b/>
              <w:bCs/>
              <w:color w:val="000000"/>
              <w:spacing w:val="4"/>
              <w:kern w:val="0"/>
              <w:sz w:val="44"/>
              <w:szCs w:val="44"/>
              <w:fitText w:val="5415" w:id="-1251087872"/>
            </w:rPr>
            <w:t>局</w:t>
          </w:r>
          <w:r w:rsidR="0094790D">
            <w:rPr>
              <w:rFonts w:ascii="黑体" w:eastAsia="黑体" w:hAnsi="Calibri" w:hint="eastAsia"/>
              <w:color w:val="000000"/>
              <w:spacing w:val="60"/>
              <w:sz w:val="28"/>
            </w:rPr>
            <w:t>发布</w:t>
          </w:r>
        </w:p>
        <w:p w:rsidR="008268D4" w:rsidRDefault="008268D4">
          <w:pPr>
            <w:pStyle w:val="a3"/>
            <w:autoSpaceDE w:val="0"/>
            <w:autoSpaceDN w:val="0"/>
            <w:adjustRightInd w:val="0"/>
            <w:snapToGrid w:val="0"/>
            <w:spacing w:line="360" w:lineRule="atLeast"/>
            <w:ind w:firstLine="720"/>
            <w:outlineLvl w:val="0"/>
            <w:rPr>
              <w:rFonts w:ascii="黑体" w:eastAsia="黑体" w:hAnsi="黑体"/>
              <w:snapToGrid w:val="0"/>
              <w:color w:val="000000" w:themeColor="text1"/>
              <w:spacing w:val="40"/>
              <w:kern w:val="0"/>
              <w:sz w:val="28"/>
              <w:szCs w:val="28"/>
            </w:rPr>
            <w:sectPr w:rsidR="008268D4">
              <w:headerReference w:type="even" r:id="rId10"/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1900" w:h="16840"/>
              <w:pgMar w:top="1134" w:right="1134" w:bottom="1134" w:left="1134" w:header="851" w:footer="992" w:gutter="0"/>
              <w:cols w:space="425"/>
              <w:titlePg/>
              <w:docGrid w:type="lines" w:linePitch="326"/>
            </w:sectPr>
          </w:pPr>
        </w:p>
        <w:p w:rsidR="008268D4" w:rsidRDefault="0094790D">
          <w:pPr>
            <w:tabs>
              <w:tab w:val="left" w:pos="7020"/>
            </w:tabs>
            <w:rPr>
              <w:rFonts w:eastAsia="黑体"/>
              <w:color w:val="000000" w:themeColor="text1"/>
              <w:sz w:val="44"/>
              <w:szCs w:val="44"/>
            </w:rPr>
          </w:pPr>
          <w:r>
            <w:rPr>
              <w:rFonts w:ascii="黑体" w:eastAsia="黑体"/>
              <w:sz w:val="28"/>
            </w:rPr>
            <w:lastRenderedPageBreak/>
            <w:tab/>
          </w:r>
        </w:p>
        <w:p w:rsidR="008268D4" w:rsidRDefault="008268D4">
          <w:pPr>
            <w:spacing w:line="200" w:lineRule="exact"/>
            <w:ind w:firstLineChars="100" w:firstLine="440"/>
            <w:rPr>
              <w:rFonts w:eastAsia="黑体"/>
              <w:color w:val="000000" w:themeColor="text1"/>
              <w:sz w:val="44"/>
              <w:szCs w:val="44"/>
            </w:rPr>
          </w:pPr>
        </w:p>
        <w:p w:rsidR="008268D4" w:rsidRDefault="00F53111" w:rsidP="00EB7982">
          <w:pPr>
            <w:pStyle w:val="a3"/>
            <w:autoSpaceDE w:val="0"/>
            <w:autoSpaceDN w:val="0"/>
            <w:adjustRightInd w:val="0"/>
            <w:snapToGrid w:val="0"/>
            <w:spacing w:line="360" w:lineRule="auto"/>
            <w:ind w:firstLine="0"/>
            <w:rPr>
              <w:rFonts w:ascii="黑体" w:eastAsia="黑体" w:hAnsi="Calibri"/>
              <w:spacing w:val="20"/>
              <w:sz w:val="44"/>
              <w:szCs w:val="44"/>
            </w:rPr>
          </w:pPr>
          <w:r>
            <w:rPr>
              <w:rFonts w:eastAsia="黑体"/>
              <w:noProof/>
              <w:color w:val="000000" w:themeColor="text1"/>
              <w:sz w:val="44"/>
              <w:szCs w:val="44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45EBD93" wp14:editId="419B763C">
                    <wp:simplePos x="0" y="0"/>
                    <wp:positionH relativeFrom="column">
                      <wp:posOffset>4076700</wp:posOffset>
                    </wp:positionH>
                    <wp:positionV relativeFrom="paragraph">
                      <wp:posOffset>40005</wp:posOffset>
                    </wp:positionV>
                    <wp:extent cx="1647825" cy="714375"/>
                    <wp:effectExtent l="0" t="0" r="28575" b="28575"/>
                    <wp:wrapNone/>
                    <wp:docPr id="13" name="圆角矩形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47825" cy="714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BA1428" w:rsidRDefault="00BA1428">
                                <w:pPr>
                                  <w:spacing w:line="720" w:lineRule="auto"/>
                                  <w:rPr>
                                    <w:rFonts w:ascii="黑体" w:eastAsia="黑体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bCs/>
                                    <w:sz w:val="28"/>
                                    <w:szCs w:val="28"/>
                                  </w:rPr>
                                  <w:t>JJF(豫)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sz w:val="28"/>
                                    <w:szCs w:val="28"/>
                                  </w:rPr>
                                  <w:t>XXX</w:t>
                                </w: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-2023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45EBD93" id="圆角矩形 13" o:spid="_x0000_s1026" style="position:absolute;left:0;text-align:left;margin-left:321pt;margin-top:3.15pt;width:129.7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">
                    <v:stroke dashstyle="1 1" endcap="round"/>
                    <v:path arrowok="t"/>
                    <v:textbox>
                      <w:txbxContent>
                        <w:p w:rsidR="00BA1428" w:rsidRDefault="00BA1428">
                          <w:pPr>
                            <w:spacing w:line="720" w:lineRule="auto"/>
                            <w:rPr>
                              <w:rFonts w:ascii="黑体" w:eastAsia="黑体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bCs/>
                              <w:sz w:val="28"/>
                              <w:szCs w:val="28"/>
                            </w:rPr>
                            <w:t>JJF(豫)</w:t>
                          </w:r>
                          <w:r>
                            <w:rPr>
                              <w:rFonts w:ascii="黑体" w:eastAsia="黑体" w:hAnsi="黑体" w:cs="黑体" w:hint="eastAsia"/>
                              <w:sz w:val="28"/>
                              <w:szCs w:val="28"/>
                            </w:rPr>
                            <w:t>XXX</w:t>
                          </w: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-2023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EB7982" w:rsidRPr="00EB7982">
            <w:rPr>
              <w:rFonts w:ascii="黑体" w:eastAsia="黑体" w:hAnsi="Calibri" w:hint="eastAsia"/>
              <w:snapToGrid w:val="0"/>
              <w:kern w:val="0"/>
              <w:sz w:val="44"/>
              <w:szCs w:val="44"/>
            </w:rPr>
            <w:t>瓶胚垂直轴偏差测定仪</w:t>
          </w:r>
          <w:r w:rsidR="0094790D">
            <w:rPr>
              <w:rFonts w:ascii="黑体" w:eastAsia="黑体" w:hAnsi="Calibri" w:hint="eastAsia"/>
              <w:snapToGrid w:val="0"/>
              <w:kern w:val="0"/>
              <w:sz w:val="44"/>
              <w:szCs w:val="44"/>
            </w:rPr>
            <w:t>校准规范</w:t>
          </w:r>
        </w:p>
        <w:p w:rsidR="00EB7982" w:rsidRDefault="00EB7982">
          <w:pPr>
            <w:rPr>
              <w:rFonts w:ascii="黑体" w:eastAsia="黑体" w:hAnsi="黑体"/>
              <w:spacing w:val="20"/>
              <w:sz w:val="28"/>
              <w:szCs w:val="28"/>
            </w:rPr>
          </w:pPr>
          <w:r w:rsidRPr="00EB7982">
            <w:rPr>
              <w:rFonts w:ascii="黑体" w:eastAsia="黑体" w:hAnsi="黑体"/>
              <w:spacing w:val="20"/>
              <w:sz w:val="28"/>
              <w:szCs w:val="28"/>
            </w:rPr>
            <w:t>Calibration Specification for Vertical</w:t>
          </w:r>
        </w:p>
        <w:p w:rsidR="008268D4" w:rsidRDefault="00EB7982">
          <w:pPr>
            <w:rPr>
              <w:spacing w:val="20"/>
              <w:sz w:val="18"/>
              <w:szCs w:val="18"/>
              <w:u w:val="single"/>
            </w:rPr>
          </w:pPr>
          <w:r w:rsidRPr="00EB7982">
            <w:rPr>
              <w:rFonts w:ascii="黑体" w:eastAsia="黑体" w:hAnsi="黑体"/>
              <w:spacing w:val="20"/>
              <w:sz w:val="28"/>
              <w:szCs w:val="28"/>
            </w:rPr>
            <w:t xml:space="preserve"> Axis Deviation Meters of Bottles</w:t>
          </w:r>
        </w:p>
        <w:p w:rsidR="008268D4" w:rsidRDefault="00F53111">
          <w:pPr>
            <w:rPr>
              <w:rFonts w:ascii="黑体" w:eastAsia="黑体"/>
              <w:b/>
              <w:bCs/>
              <w:sz w:val="32"/>
            </w:rPr>
          </w:pPr>
          <w:r>
            <w:rPr>
              <w:noProof/>
              <w:sz w:val="32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0413C0BB" wp14:editId="04D56CC0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232410</wp:posOffset>
                    </wp:positionV>
                    <wp:extent cx="6314440" cy="9525"/>
                    <wp:effectExtent l="0" t="0" r="29210" b="28575"/>
                    <wp:wrapNone/>
                    <wp:docPr id="7" name="Line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14440" cy="95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71DF93" id="Line 54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8.3pt" to="497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"/>
                </w:pict>
              </mc:Fallback>
            </mc:AlternateContent>
          </w:r>
        </w:p>
        <w:p w:rsidR="008268D4" w:rsidRDefault="008268D4">
          <w:pPr>
            <w:rPr>
              <w:rFonts w:ascii="黑体" w:eastAsia="黑体"/>
              <w:b/>
              <w:bCs/>
              <w:sz w:val="32"/>
            </w:rPr>
          </w:pPr>
        </w:p>
        <w:p w:rsidR="008268D4" w:rsidRDefault="008268D4">
          <w:pPr>
            <w:rPr>
              <w:rFonts w:ascii="黑体" w:eastAsia="黑体"/>
              <w:b/>
              <w:bCs/>
              <w:sz w:val="32"/>
            </w:rPr>
          </w:pPr>
        </w:p>
        <w:p w:rsidR="008268D4" w:rsidRDefault="008268D4">
          <w:pPr>
            <w:rPr>
              <w:rFonts w:ascii="黑体" w:eastAsia="黑体"/>
              <w:b/>
              <w:bCs/>
              <w:sz w:val="32"/>
            </w:rPr>
          </w:pPr>
        </w:p>
        <w:p w:rsidR="008268D4" w:rsidRDefault="0094790D" w:rsidP="00332AEC">
          <w:pPr>
            <w:ind w:firstLineChars="299" w:firstLine="981"/>
            <w:rPr>
              <w:rFonts w:ascii="黑体" w:eastAsia="黑体"/>
              <w:b/>
              <w:spacing w:val="20"/>
              <w:sz w:val="28"/>
              <w:szCs w:val="28"/>
            </w:rPr>
          </w:pPr>
          <w:r>
            <w:rPr>
              <w:rFonts w:ascii="黑体" w:eastAsia="黑体" w:hint="eastAsia"/>
              <w:spacing w:val="24"/>
              <w:sz w:val="28"/>
              <w:szCs w:val="28"/>
            </w:rPr>
            <w:t>归 口 单 位</w:t>
          </w:r>
          <w:r>
            <w:rPr>
              <w:rFonts w:ascii="黑体" w:eastAsia="黑体" w:hint="eastAsia"/>
              <w:b/>
              <w:spacing w:val="20"/>
              <w:sz w:val="28"/>
              <w:szCs w:val="28"/>
            </w:rPr>
            <w:t>：</w:t>
          </w:r>
          <w:r>
            <w:rPr>
              <w:rFonts w:asciiTheme="minorEastAsia" w:eastAsiaTheme="minorEastAsia" w:hAnsiTheme="minorEastAsia" w:hint="eastAsia"/>
              <w:spacing w:val="20"/>
              <w:sz w:val="28"/>
              <w:szCs w:val="28"/>
            </w:rPr>
            <w:t>河南省市场监督管理局</w:t>
          </w:r>
        </w:p>
        <w:p w:rsidR="00A21C5E" w:rsidRPr="00A21C5E" w:rsidRDefault="0094790D">
          <w:pPr>
            <w:ind w:firstLineChars="300" w:firstLine="960"/>
            <w:rPr>
              <w:rFonts w:ascii="黑体" w:eastAsia="黑体"/>
              <w:spacing w:val="20"/>
              <w:sz w:val="28"/>
              <w:szCs w:val="28"/>
            </w:rPr>
          </w:pPr>
          <w:r>
            <w:rPr>
              <w:rFonts w:ascii="黑体" w:eastAsia="黑体" w:hint="eastAsia"/>
              <w:spacing w:val="20"/>
              <w:sz w:val="28"/>
              <w:szCs w:val="28"/>
            </w:rPr>
            <w:t>主要起草单位：</w:t>
          </w:r>
          <w:r w:rsidR="00A21C5E" w:rsidRPr="00A21C5E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河南省计量测试科学研究院</w:t>
          </w:r>
        </w:p>
        <w:p w:rsidR="00AC655C" w:rsidRDefault="0094790D" w:rsidP="00AC655C">
          <w:pPr>
            <w:ind w:firstLineChars="310" w:firstLine="992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>
            <w:rPr>
              <w:rFonts w:ascii="黑体" w:eastAsia="黑体" w:hint="eastAsia"/>
              <w:spacing w:val="20"/>
              <w:sz w:val="28"/>
              <w:szCs w:val="28"/>
            </w:rPr>
            <w:t>参加起草单位：</w:t>
          </w:r>
          <w:r w:rsidR="00CF1BE4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安阳市</w:t>
          </w:r>
          <w:r w:rsidR="00CF1BE4"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产品质量</w:t>
          </w:r>
          <w:r w:rsidR="00CF1BE4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检验</w:t>
          </w:r>
          <w:r w:rsidR="00CF1BE4"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检测中心</w:t>
          </w:r>
        </w:p>
        <w:p w:rsidR="00AC655C" w:rsidRDefault="00CF1BE4" w:rsidP="00AC655C">
          <w:pPr>
            <w:ind w:firstLineChars="999" w:firstLine="3197"/>
            <w:rPr>
              <w:rFonts w:asciiTheme="minorEastAsia" w:eastAsiaTheme="minorEastAsia" w:hAnsiTheme="minorEastAsia"/>
              <w:spacing w:val="20"/>
              <w:sz w:val="28"/>
              <w:szCs w:val="28"/>
            </w:rPr>
          </w:pPr>
          <w:r>
            <w:rPr>
              <w:rFonts w:asciiTheme="minorEastAsia" w:eastAsiaTheme="minorEastAsia" w:hAnsiTheme="minorEastAsia" w:hint="eastAsia"/>
              <w:spacing w:val="20"/>
              <w:sz w:val="28"/>
              <w:szCs w:val="28"/>
            </w:rPr>
            <w:t>开封市产品</w:t>
          </w:r>
          <w:r>
            <w:rPr>
              <w:rFonts w:asciiTheme="minorEastAsia" w:eastAsiaTheme="minorEastAsia" w:hAnsiTheme="minorEastAsia"/>
              <w:spacing w:val="20"/>
              <w:sz w:val="28"/>
              <w:szCs w:val="28"/>
            </w:rPr>
            <w:t>质量</w:t>
          </w:r>
          <w:r>
            <w:rPr>
              <w:rFonts w:asciiTheme="minorEastAsia" w:eastAsiaTheme="minorEastAsia" w:hAnsiTheme="minorEastAsia" w:hint="eastAsia"/>
              <w:spacing w:val="20"/>
              <w:sz w:val="28"/>
              <w:szCs w:val="28"/>
            </w:rPr>
            <w:t>检验</w:t>
          </w:r>
          <w:r>
            <w:rPr>
              <w:rFonts w:asciiTheme="minorEastAsia" w:eastAsiaTheme="minorEastAsia" w:hAnsiTheme="minorEastAsia"/>
              <w:spacing w:val="20"/>
              <w:sz w:val="28"/>
              <w:szCs w:val="28"/>
            </w:rPr>
            <w:t>检测中心</w:t>
          </w:r>
        </w:p>
        <w:p w:rsidR="00AC655C" w:rsidRDefault="00AC655C" w:rsidP="00AC655C">
          <w:pPr>
            <w:ind w:firstLineChars="999" w:firstLine="3197"/>
            <w:rPr>
              <w:rFonts w:asciiTheme="minorEastAsia" w:eastAsiaTheme="minorEastAsia" w:hAnsiTheme="minorEastAsia"/>
              <w:spacing w:val="20"/>
              <w:sz w:val="28"/>
              <w:szCs w:val="28"/>
            </w:rPr>
          </w:pPr>
        </w:p>
        <w:p w:rsidR="00AC655C" w:rsidRPr="00AC655C" w:rsidRDefault="00AC655C">
          <w:pPr>
            <w:ind w:firstLineChars="300" w:firstLine="960"/>
            <w:rPr>
              <w:rFonts w:ascii="黑体" w:eastAsia="黑体"/>
              <w:spacing w:val="20"/>
              <w:sz w:val="28"/>
              <w:szCs w:val="28"/>
            </w:rPr>
          </w:pPr>
        </w:p>
        <w:p w:rsidR="008268D4" w:rsidRDefault="008268D4" w:rsidP="00332AEC">
          <w:pPr>
            <w:ind w:firstLineChars="999" w:firstLine="3197"/>
            <w:rPr>
              <w:rFonts w:ascii="黑体" w:eastAsia="黑体"/>
              <w:spacing w:val="20"/>
              <w:sz w:val="28"/>
              <w:szCs w:val="28"/>
            </w:rPr>
          </w:pPr>
        </w:p>
        <w:p w:rsidR="00207DA2" w:rsidRDefault="00207DA2" w:rsidP="00332AEC">
          <w:pPr>
            <w:ind w:firstLineChars="999" w:firstLine="3197"/>
            <w:rPr>
              <w:rFonts w:ascii="黑体" w:eastAsia="黑体"/>
              <w:spacing w:val="20"/>
              <w:sz w:val="28"/>
              <w:szCs w:val="28"/>
            </w:rPr>
          </w:pPr>
        </w:p>
        <w:p w:rsidR="008268D4" w:rsidRPr="002F2010" w:rsidRDefault="008268D4">
          <w:pPr>
            <w:rPr>
              <w:spacing w:val="20"/>
              <w:sz w:val="28"/>
              <w:szCs w:val="28"/>
            </w:rPr>
          </w:pPr>
        </w:p>
        <w:p w:rsidR="008268D4" w:rsidRDefault="008268D4">
          <w:pPr>
            <w:rPr>
              <w:spacing w:val="20"/>
              <w:sz w:val="28"/>
              <w:szCs w:val="28"/>
            </w:rPr>
          </w:pPr>
        </w:p>
        <w:p w:rsidR="00CF1BE4" w:rsidRDefault="00CF1BE4">
          <w:pPr>
            <w:rPr>
              <w:spacing w:val="20"/>
              <w:sz w:val="28"/>
              <w:szCs w:val="28"/>
            </w:rPr>
          </w:pPr>
        </w:p>
        <w:p w:rsidR="00CF1BE4" w:rsidRDefault="00CF1BE4">
          <w:pPr>
            <w:rPr>
              <w:spacing w:val="20"/>
              <w:sz w:val="28"/>
              <w:szCs w:val="28"/>
            </w:rPr>
          </w:pPr>
        </w:p>
        <w:p w:rsidR="008268D4" w:rsidRDefault="008268D4">
          <w:pPr>
            <w:jc w:val="center"/>
            <w:rPr>
              <w:spacing w:val="20"/>
              <w:sz w:val="28"/>
              <w:szCs w:val="28"/>
            </w:rPr>
          </w:pPr>
        </w:p>
        <w:p w:rsidR="008268D4" w:rsidRDefault="0094790D">
          <w:pPr>
            <w:ind w:firstLineChars="100" w:firstLine="280"/>
            <w:rPr>
              <w:spacing w:val="20"/>
              <w:sz w:val="28"/>
              <w:szCs w:val="28"/>
            </w:rPr>
          </w:pPr>
          <w:r>
            <w:rPr>
              <w:rFonts w:ascii="宋体" w:hAnsi="宋体" w:hint="eastAsia"/>
              <w:sz w:val="28"/>
              <w:szCs w:val="28"/>
            </w:rPr>
            <w:t>本规范委托</w:t>
          </w:r>
          <w:r>
            <w:rPr>
              <w:rFonts w:ascii="宋体" w:hAnsi="宋体"/>
              <w:sz w:val="28"/>
              <w:szCs w:val="28"/>
            </w:rPr>
            <w:t>主要起草单位</w:t>
          </w:r>
          <w:r>
            <w:rPr>
              <w:rFonts w:ascii="宋体" w:hAnsi="宋体" w:hint="eastAsia"/>
              <w:sz w:val="28"/>
              <w:szCs w:val="28"/>
            </w:rPr>
            <w:t>负责解释</w:t>
          </w:r>
        </w:p>
        <w:p w:rsidR="008268D4" w:rsidRDefault="008268D4">
          <w:pPr>
            <w:rPr>
              <w:spacing w:val="20"/>
              <w:sz w:val="28"/>
              <w:szCs w:val="28"/>
            </w:rPr>
          </w:pPr>
        </w:p>
        <w:p w:rsidR="008268D4" w:rsidRDefault="0094790D">
          <w:pPr>
            <w:ind w:firstLineChars="50" w:firstLine="160"/>
            <w:rPr>
              <w:rFonts w:ascii="黑体" w:eastAsia="黑体"/>
              <w:spacing w:val="20"/>
              <w:sz w:val="28"/>
              <w:szCs w:val="28"/>
            </w:rPr>
          </w:pPr>
          <w:r>
            <w:rPr>
              <w:rFonts w:ascii="黑体" w:eastAsia="黑体" w:hint="eastAsia"/>
              <w:spacing w:val="20"/>
              <w:sz w:val="28"/>
              <w:szCs w:val="28"/>
            </w:rPr>
            <w:t>本规范主要起草人：</w:t>
          </w:r>
        </w:p>
        <w:p w:rsidR="008268D4" w:rsidRPr="009D1272" w:rsidRDefault="0094790D">
          <w:pPr>
            <w:ind w:firstLineChars="575" w:firstLine="1840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李  博（河南省</w:t>
          </w:r>
          <w:r w:rsidRPr="009D1272"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计量</w:t>
          </w:r>
          <w:r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测试</w:t>
          </w:r>
          <w:r w:rsidRPr="009D1272"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科学研究院</w:t>
          </w:r>
          <w:r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）</w:t>
          </w:r>
        </w:p>
        <w:p w:rsidR="008268D4" w:rsidRPr="009D1272" w:rsidRDefault="008E4177">
          <w:pPr>
            <w:ind w:firstLineChars="575" w:firstLine="1840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管  财</w:t>
          </w:r>
          <w:r w:rsidR="0094790D"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（</w:t>
          </w:r>
          <w:r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河南省</w:t>
          </w:r>
          <w:r w:rsidRPr="009D1272"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计量</w:t>
          </w:r>
          <w:r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测试</w:t>
          </w:r>
          <w:r w:rsidRPr="009D1272"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科学研究院</w:t>
          </w:r>
          <w:r w:rsidR="0094790D"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）</w:t>
          </w:r>
        </w:p>
        <w:p w:rsidR="008268D4" w:rsidRPr="009D1272" w:rsidRDefault="002E6C41">
          <w:pPr>
            <w:ind w:firstLineChars="575" w:firstLine="1840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刘  权</w:t>
          </w:r>
          <w:r w:rsidR="0094790D"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（</w:t>
          </w:r>
          <w:r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河南省</w:t>
          </w:r>
          <w:r w:rsidRPr="009D1272"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计量</w:t>
          </w:r>
          <w:r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测试</w:t>
          </w:r>
          <w:r w:rsidRPr="009D1272"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科学研究院</w:t>
          </w:r>
          <w:r w:rsidR="0094790D"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）</w:t>
          </w:r>
        </w:p>
        <w:p w:rsidR="008268D4" w:rsidRPr="009D1272" w:rsidRDefault="008E4177">
          <w:pPr>
            <w:ind w:firstLineChars="575" w:firstLine="1840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郝建军</w:t>
          </w:r>
          <w:r w:rsidR="0094790D"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（</w:t>
          </w:r>
          <w:r w:rsidRPr="009D1272">
            <w:rPr>
              <w:rFonts w:asciiTheme="minorEastAsia" w:eastAsiaTheme="minorEastAsia" w:hAnsiTheme="minorEastAsia" w:hint="eastAsia"/>
              <w:spacing w:val="20"/>
              <w:sz w:val="28"/>
              <w:szCs w:val="28"/>
            </w:rPr>
            <w:t>安阳市产品</w:t>
          </w:r>
          <w:r w:rsidRPr="009D1272">
            <w:rPr>
              <w:rFonts w:asciiTheme="minorEastAsia" w:eastAsiaTheme="minorEastAsia" w:hAnsiTheme="minorEastAsia"/>
              <w:spacing w:val="20"/>
              <w:sz w:val="28"/>
              <w:szCs w:val="28"/>
            </w:rPr>
            <w:t>质量检验检测中心</w:t>
          </w:r>
          <w:r w:rsidR="0094790D"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）</w:t>
          </w:r>
          <w:bookmarkStart w:id="0" w:name="_GoBack"/>
          <w:bookmarkEnd w:id="0"/>
        </w:p>
        <w:p w:rsidR="008268D4" w:rsidRPr="009D1272" w:rsidRDefault="0094790D">
          <w:pPr>
            <w:ind w:firstLineChars="50" w:firstLine="160"/>
            <w:rPr>
              <w:rFonts w:ascii="黑体" w:eastAsia="黑体"/>
              <w:spacing w:val="20"/>
              <w:sz w:val="28"/>
              <w:szCs w:val="28"/>
            </w:rPr>
          </w:pPr>
          <w:r w:rsidRPr="009D1272">
            <w:rPr>
              <w:rFonts w:ascii="黑体" w:eastAsia="黑体" w:hint="eastAsia"/>
              <w:spacing w:val="20"/>
              <w:sz w:val="28"/>
              <w:szCs w:val="28"/>
            </w:rPr>
            <w:t>参加起草人：</w:t>
          </w:r>
        </w:p>
        <w:p w:rsidR="008268D4" w:rsidRPr="009D1272" w:rsidRDefault="00386816">
          <w:pPr>
            <w:ind w:firstLineChars="575" w:firstLine="1840"/>
            <w:jc w:val="left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郭付亮（河南省计量测试科学研究院</w:t>
          </w:r>
          <w:r w:rsidR="0094790D"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）</w:t>
          </w:r>
        </w:p>
        <w:p w:rsidR="008268D4" w:rsidRPr="009D1272" w:rsidRDefault="008E4177">
          <w:pPr>
            <w:ind w:firstLineChars="575" w:firstLine="1840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桂</w:t>
          </w:r>
          <w:r w:rsidRPr="009D1272"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鹏辉</w:t>
          </w:r>
          <w:r w:rsidR="0094790D"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（</w:t>
          </w:r>
          <w:r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开封市产品</w:t>
          </w:r>
          <w:r w:rsidRPr="009D1272"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质量检验检测中心</w:t>
          </w:r>
          <w:r w:rsidR="0094790D" w:rsidRPr="009D1272"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）</w:t>
          </w:r>
        </w:p>
        <w:p w:rsidR="008268D4" w:rsidRDefault="008268D4">
          <w:pPr>
            <w:jc w:val="center"/>
            <w:rPr>
              <w:rFonts w:ascii="黑体" w:eastAsia="黑体"/>
              <w:spacing w:val="20"/>
              <w:sz w:val="28"/>
              <w:szCs w:val="28"/>
            </w:rPr>
          </w:pPr>
        </w:p>
        <w:p w:rsidR="008268D4" w:rsidRDefault="008268D4">
          <w:pPr>
            <w:jc w:val="center"/>
            <w:rPr>
              <w:rFonts w:ascii="黑体" w:eastAsia="黑体"/>
              <w:b/>
              <w:bCs/>
              <w:sz w:val="32"/>
            </w:rPr>
          </w:pPr>
        </w:p>
        <w:p w:rsidR="008268D4" w:rsidRDefault="008268D4">
          <w:pPr>
            <w:jc w:val="center"/>
            <w:rPr>
              <w:rFonts w:ascii="黑体" w:eastAsia="黑体"/>
              <w:b/>
              <w:bCs/>
              <w:sz w:val="32"/>
            </w:rPr>
          </w:pPr>
        </w:p>
        <w:p w:rsidR="008268D4" w:rsidRDefault="008268D4">
          <w:pPr>
            <w:jc w:val="center"/>
            <w:rPr>
              <w:rFonts w:ascii="黑体" w:eastAsia="黑体"/>
              <w:b/>
              <w:bCs/>
              <w:sz w:val="32"/>
            </w:rPr>
          </w:pPr>
        </w:p>
        <w:p w:rsidR="008268D4" w:rsidRDefault="008268D4">
          <w:pPr>
            <w:tabs>
              <w:tab w:val="left" w:leader="middleDot" w:pos="8190"/>
            </w:tabs>
            <w:rPr>
              <w:rFonts w:ascii="黑体" w:eastAsia="黑体"/>
              <w:b/>
              <w:bCs/>
              <w:sz w:val="32"/>
            </w:rPr>
          </w:pPr>
        </w:p>
        <w:p w:rsidR="008268D4" w:rsidRDefault="008268D4">
          <w:pPr>
            <w:jc w:val="center"/>
            <w:rPr>
              <w:rFonts w:ascii="黑体" w:eastAsia="黑体"/>
              <w:b/>
              <w:bCs/>
              <w:sz w:val="32"/>
            </w:rPr>
          </w:pPr>
        </w:p>
        <w:p w:rsidR="008268D4" w:rsidRDefault="008268D4">
          <w:pPr>
            <w:rPr>
              <w:rFonts w:ascii="黑体" w:eastAsia="黑体"/>
              <w:b/>
              <w:bCs/>
              <w:sz w:val="32"/>
            </w:rPr>
            <w:sectPr w:rsidR="008268D4">
              <w:headerReference w:type="even" r:id="rId16"/>
              <w:headerReference w:type="default" r:id="rId17"/>
              <w:footerReference w:type="even" r:id="rId18"/>
              <w:footerReference w:type="default" r:id="rId19"/>
              <w:pgSz w:w="11906" w:h="16838"/>
              <w:pgMar w:top="1134" w:right="1134" w:bottom="1134" w:left="1134" w:header="851" w:footer="992" w:gutter="0"/>
              <w:pgNumType w:fmt="upperRoman" w:start="1"/>
              <w:cols w:space="720"/>
              <w:docGrid w:type="lines" w:linePitch="312"/>
            </w:sectPr>
          </w:pPr>
        </w:p>
        <w:p w:rsidR="008268D4" w:rsidRDefault="008268D4">
          <w:pPr>
            <w:tabs>
              <w:tab w:val="right" w:leader="hyphen" w:pos="8190"/>
            </w:tabs>
            <w:spacing w:line="360" w:lineRule="auto"/>
            <w:jc w:val="center"/>
            <w:rPr>
              <w:rFonts w:ascii="黑体" w:eastAsia="黑体" w:hAnsi="宋体"/>
              <w:spacing w:val="20"/>
              <w:sz w:val="44"/>
              <w:szCs w:val="44"/>
            </w:rPr>
          </w:pPr>
        </w:p>
        <w:p w:rsidR="008268D4" w:rsidRDefault="0094790D">
          <w:pPr>
            <w:tabs>
              <w:tab w:val="right" w:leader="hyphen" w:pos="8190"/>
            </w:tabs>
            <w:spacing w:line="360" w:lineRule="auto"/>
            <w:jc w:val="center"/>
            <w:rPr>
              <w:rFonts w:ascii="黑体" w:eastAsia="黑体" w:hAnsi="宋体"/>
              <w:spacing w:val="20"/>
              <w:sz w:val="44"/>
              <w:szCs w:val="44"/>
            </w:rPr>
          </w:pPr>
          <w:r>
            <w:rPr>
              <w:rFonts w:ascii="黑体" w:eastAsia="黑体" w:hAnsi="宋体" w:hint="eastAsia"/>
              <w:spacing w:val="20"/>
              <w:sz w:val="44"/>
              <w:szCs w:val="44"/>
            </w:rPr>
            <w:t>目  录</w:t>
          </w:r>
        </w:p>
        <w:p w:rsidR="008268D4" w:rsidRDefault="008268D4">
          <w:pPr>
            <w:tabs>
              <w:tab w:val="right" w:leader="dot" w:pos="9030"/>
            </w:tabs>
            <w:spacing w:line="380" w:lineRule="exact"/>
            <w:rPr>
              <w:rFonts w:ascii="宋体" w:hAnsi="宋体"/>
              <w:spacing w:val="20"/>
              <w:sz w:val="24"/>
            </w:rPr>
          </w:pP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pacing w:val="20"/>
              <w:sz w:val="24"/>
            </w:rPr>
            <w:t>引言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(</w:t>
          </w:r>
          <w:r>
            <w:rPr>
              <w:rFonts w:asciiTheme="minorEastAsia" w:eastAsiaTheme="minorEastAsia" w:hAnsiTheme="minorEastAsia"/>
              <w:sz w:val="24"/>
            </w:rPr>
            <w:t>Ⅱ</w:t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pacing w:val="20"/>
              <w:sz w:val="24"/>
            </w:rPr>
            <w:t>1范围</w:t>
          </w:r>
          <w:r>
            <w:rPr>
              <w:rFonts w:asciiTheme="minorEastAsia" w:eastAsiaTheme="minorEastAsia" w:hAnsiTheme="minorEastAsia"/>
              <w:spacing w:val="20"/>
              <w:sz w:val="24"/>
            </w:rPr>
            <w:tab/>
            <w:t>(1)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pacing w:val="20"/>
              <w:sz w:val="24"/>
            </w:rPr>
            <w:t>2引用文件</w:t>
          </w:r>
          <w:r>
            <w:rPr>
              <w:rFonts w:asciiTheme="minorEastAsia" w:eastAsiaTheme="minorEastAsia" w:hAnsiTheme="minorEastAsia"/>
              <w:spacing w:val="20"/>
              <w:sz w:val="24"/>
            </w:rPr>
            <w:tab/>
            <w:t>(1)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>3概述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(1)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>4计量特性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(2)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 xml:space="preserve">4.1 </w:t>
          </w:r>
          <w:r>
            <w:rPr>
              <w:rFonts w:asciiTheme="minorEastAsia" w:eastAsiaTheme="minorEastAsia" w:hAnsiTheme="minorEastAsia" w:hint="eastAsia"/>
              <w:sz w:val="24"/>
            </w:rPr>
            <w:t xml:space="preserve"> </w:t>
          </w:r>
          <w:r w:rsidR="005B5066">
            <w:rPr>
              <w:rFonts w:asciiTheme="minorEastAsia" w:eastAsiaTheme="minorEastAsia" w:hAnsiTheme="minorEastAsia" w:hint="eastAsia"/>
              <w:sz w:val="24"/>
            </w:rPr>
            <w:t>指示仪示值误差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(2)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 xml:space="preserve">4.2 </w:t>
          </w:r>
          <w:r>
            <w:rPr>
              <w:rFonts w:asciiTheme="minorEastAsia" w:eastAsiaTheme="minorEastAsia" w:hAnsiTheme="minorEastAsia" w:hint="eastAsia"/>
              <w:sz w:val="24"/>
            </w:rPr>
            <w:t xml:space="preserve"> </w:t>
          </w:r>
          <w:r w:rsidR="005B5066">
            <w:rPr>
              <w:rFonts w:asciiTheme="minorEastAsia" w:eastAsiaTheme="minorEastAsia" w:hAnsiTheme="minorEastAsia" w:hint="eastAsia"/>
              <w:sz w:val="24"/>
            </w:rPr>
            <w:t>示值误差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(2)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 xml:space="preserve">4.3 </w:t>
          </w:r>
          <w:r>
            <w:rPr>
              <w:rFonts w:asciiTheme="minorEastAsia" w:eastAsiaTheme="minorEastAsia" w:hAnsiTheme="minorEastAsia" w:hint="eastAsia"/>
              <w:sz w:val="24"/>
            </w:rPr>
            <w:t xml:space="preserve"> </w:t>
          </w:r>
          <w:r w:rsidR="005B5066">
            <w:rPr>
              <w:rFonts w:asciiTheme="minorEastAsia" w:eastAsiaTheme="minorEastAsia" w:hAnsiTheme="minorEastAsia" w:hint="eastAsia"/>
              <w:sz w:val="24"/>
            </w:rPr>
            <w:t>测量重复性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(2)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>5校准条件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(2)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>5.1 环境条件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(2)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>5.2 校准用设备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 w:rsidR="005B5066">
            <w:rPr>
              <w:rFonts w:asciiTheme="minorEastAsia" w:eastAsiaTheme="minorEastAsia" w:hAnsiTheme="minorEastAsia"/>
              <w:spacing w:val="20"/>
              <w:sz w:val="24"/>
            </w:rPr>
            <w:t>(2</w:t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>6校准项目和校准方法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 w:rsidR="005B5066">
            <w:rPr>
              <w:rFonts w:asciiTheme="minorEastAsia" w:eastAsiaTheme="minorEastAsia" w:hAnsiTheme="minorEastAsia"/>
              <w:spacing w:val="20"/>
              <w:sz w:val="24"/>
            </w:rPr>
            <w:t>(2</w:t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>6.1 校准</w:t>
          </w:r>
          <w:r>
            <w:rPr>
              <w:rFonts w:asciiTheme="minorEastAsia" w:eastAsiaTheme="minorEastAsia" w:hAnsiTheme="minorEastAsia" w:hint="eastAsia"/>
              <w:sz w:val="24"/>
            </w:rPr>
            <w:t>项目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 w:rsidR="005B5066">
            <w:rPr>
              <w:rFonts w:asciiTheme="minorEastAsia" w:eastAsiaTheme="minorEastAsia" w:hAnsiTheme="minorEastAsia"/>
              <w:spacing w:val="20"/>
              <w:sz w:val="24"/>
            </w:rPr>
            <w:t>(2</w:t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>6.2 校准</w:t>
          </w:r>
          <w:r>
            <w:rPr>
              <w:rFonts w:asciiTheme="minorEastAsia" w:eastAsiaTheme="minorEastAsia" w:hAnsiTheme="minorEastAsia" w:hint="eastAsia"/>
              <w:sz w:val="24"/>
            </w:rPr>
            <w:t>方法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 w:rsidR="005B5066">
            <w:rPr>
              <w:rFonts w:asciiTheme="minorEastAsia" w:eastAsiaTheme="minorEastAsia" w:hAnsiTheme="minorEastAsia"/>
              <w:spacing w:val="20"/>
              <w:sz w:val="24"/>
            </w:rPr>
            <w:t>(2</w:t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>7校准结果表达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 w:rsidR="005B5066">
            <w:rPr>
              <w:rFonts w:asciiTheme="minorEastAsia" w:eastAsiaTheme="minorEastAsia" w:hAnsiTheme="minorEastAsia"/>
              <w:spacing w:val="20"/>
              <w:sz w:val="24"/>
            </w:rPr>
            <w:t>(3</w:t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>8复校时间间隔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 w:rsidR="005B5066">
            <w:rPr>
              <w:rFonts w:asciiTheme="minorEastAsia" w:eastAsiaTheme="minorEastAsia" w:hAnsiTheme="minorEastAsia"/>
              <w:spacing w:val="20"/>
              <w:sz w:val="24"/>
            </w:rPr>
            <w:t>(3</w:t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pacing w:val="20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 xml:space="preserve">附录A  </w:t>
          </w:r>
          <w:r w:rsidR="005B5066">
            <w:rPr>
              <w:rFonts w:asciiTheme="minorEastAsia" w:eastAsiaTheme="minorEastAsia" w:hAnsiTheme="minorEastAsia" w:hint="eastAsia"/>
              <w:sz w:val="24"/>
            </w:rPr>
            <w:t>瓶胚垂直轴偏差测定仪</w:t>
          </w:r>
          <w:r>
            <w:rPr>
              <w:rFonts w:asciiTheme="minorEastAsia" w:eastAsiaTheme="minorEastAsia" w:hAnsiTheme="minorEastAsia"/>
              <w:sz w:val="24"/>
            </w:rPr>
            <w:t>示值误差测量结果的不确定度评定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 w:rsidR="005B5066">
            <w:rPr>
              <w:rFonts w:asciiTheme="minorEastAsia" w:eastAsiaTheme="minorEastAsia" w:hAnsiTheme="minorEastAsia"/>
              <w:spacing w:val="20"/>
              <w:sz w:val="24"/>
            </w:rPr>
            <w:t>(4</w:t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)</w:t>
          </w:r>
        </w:p>
        <w:p w:rsidR="008268D4" w:rsidRDefault="0094790D">
          <w:pPr>
            <w:tabs>
              <w:tab w:val="right" w:leader="dot" w:pos="9030"/>
            </w:tabs>
            <w:spacing w:line="360" w:lineRule="auto"/>
            <w:rPr>
              <w:rFonts w:asciiTheme="minorEastAsia" w:eastAsiaTheme="minorEastAsia" w:hAnsiTheme="minorEastAsia"/>
              <w:sz w:val="24"/>
            </w:rPr>
          </w:pPr>
          <w:r>
            <w:rPr>
              <w:rFonts w:asciiTheme="minorEastAsia" w:eastAsiaTheme="minorEastAsia" w:hAnsiTheme="minorEastAsia"/>
              <w:sz w:val="24"/>
            </w:rPr>
            <w:t>附录B  校准证书内容及内页格式</w:t>
          </w:r>
          <w:r>
            <w:rPr>
              <w:rFonts w:asciiTheme="minorEastAsia" w:eastAsiaTheme="minorEastAsia" w:hAnsiTheme="minorEastAsia"/>
              <w:sz w:val="24"/>
            </w:rPr>
            <w:tab/>
          </w:r>
          <w:r w:rsidR="005B5066">
            <w:rPr>
              <w:rFonts w:asciiTheme="minorEastAsia" w:eastAsiaTheme="minorEastAsia" w:hAnsiTheme="minorEastAsia"/>
              <w:spacing w:val="20"/>
              <w:sz w:val="24"/>
            </w:rPr>
            <w:t>(7</w:t>
          </w:r>
          <w:r>
            <w:rPr>
              <w:rFonts w:asciiTheme="minorEastAsia" w:eastAsiaTheme="minorEastAsia" w:hAnsiTheme="minorEastAsia"/>
              <w:spacing w:val="20"/>
              <w:sz w:val="24"/>
            </w:rPr>
            <w:t>)</w:t>
          </w:r>
        </w:p>
        <w:p w:rsidR="008268D4" w:rsidRDefault="008268D4">
          <w:pPr>
            <w:pStyle w:val="a7"/>
            <w:spacing w:line="360" w:lineRule="auto"/>
            <w:rPr>
              <w:rFonts w:asciiTheme="minorEastAsia" w:eastAsiaTheme="minorEastAsia" w:hAnsiTheme="minorEastAsia" w:cs="Times New Roman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8268D4" w:rsidRDefault="008268D4" w:rsidP="00D437AC">
          <w:pPr>
            <w:pStyle w:val="a7"/>
            <w:spacing w:line="380" w:lineRule="exact"/>
            <w:ind w:firstLineChars="177" w:firstLine="425"/>
            <w:rPr>
              <w:rFonts w:hAnsi="宋体" w:cs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8268D4" w:rsidRDefault="0094790D" w:rsidP="00D23A63">
          <w:pPr>
            <w:pStyle w:val="a7"/>
            <w:spacing w:beforeLines="50" w:before="156" w:afterLines="50" w:after="156"/>
            <w:jc w:val="center"/>
            <w:rPr>
              <w:rFonts w:ascii="黑体" w:eastAsia="黑体" w:hAnsi="宋体" w:cs="宋体"/>
              <w:sz w:val="44"/>
              <w:szCs w:val="44"/>
            </w:rPr>
          </w:pPr>
          <w:r>
            <w:rPr>
              <w:rFonts w:ascii="黑体" w:eastAsia="黑体" w:hAnsi="宋体" w:cs="宋体" w:hint="eastAsia"/>
              <w:sz w:val="44"/>
              <w:szCs w:val="44"/>
            </w:rPr>
            <w:lastRenderedPageBreak/>
            <w:t>引  言</w:t>
          </w:r>
        </w:p>
        <w:p w:rsidR="008C0F94" w:rsidRDefault="008C0F94" w:rsidP="00D437AC">
          <w:pPr>
            <w:pStyle w:val="a7"/>
            <w:spacing w:line="360" w:lineRule="auto"/>
            <w:ind w:firstLineChars="177" w:firstLine="425"/>
            <w:rPr>
              <w:rFonts w:hAnsi="宋体" w:cs="宋体"/>
              <w:sz w:val="24"/>
              <w:szCs w:val="24"/>
            </w:rPr>
          </w:pPr>
        </w:p>
        <w:p w:rsidR="008268D4" w:rsidRPr="00332AEC" w:rsidRDefault="0094790D" w:rsidP="00D437AC">
          <w:pPr>
            <w:pStyle w:val="a7"/>
            <w:spacing w:line="360" w:lineRule="auto"/>
            <w:ind w:firstLineChars="177" w:firstLine="425"/>
            <w:rPr>
              <w:rFonts w:hAnsi="宋体" w:cs="宋体"/>
              <w:sz w:val="24"/>
              <w:szCs w:val="24"/>
            </w:rPr>
          </w:pPr>
          <w:r w:rsidRPr="00332AEC">
            <w:rPr>
              <w:rFonts w:hAnsi="宋体" w:cs="宋体" w:hint="eastAsia"/>
              <w:sz w:val="24"/>
              <w:szCs w:val="24"/>
            </w:rPr>
            <w:t>JJF 1071</w:t>
          </w:r>
          <w:r w:rsidRPr="00332AEC">
            <w:rPr>
              <w:rFonts w:hAnsi="宋体" w:cs="宋体"/>
              <w:sz w:val="24"/>
              <w:szCs w:val="24"/>
            </w:rPr>
            <w:t>—</w:t>
          </w:r>
          <w:r w:rsidRPr="00332AEC">
            <w:rPr>
              <w:rFonts w:hAnsi="宋体" w:cs="宋体" w:hint="eastAsia"/>
              <w:sz w:val="24"/>
              <w:szCs w:val="24"/>
            </w:rPr>
            <w:t>2010《国家计量校准规范编写规则》、JJF 1001</w:t>
          </w:r>
          <w:r w:rsidRPr="00332AEC">
            <w:rPr>
              <w:rFonts w:hAnsi="宋体" w:cs="宋体"/>
              <w:sz w:val="24"/>
              <w:szCs w:val="24"/>
            </w:rPr>
            <w:t>—</w:t>
          </w:r>
          <w:r w:rsidRPr="00332AEC">
            <w:rPr>
              <w:rFonts w:hAnsi="宋体" w:cs="宋体" w:hint="eastAsia"/>
              <w:sz w:val="24"/>
              <w:szCs w:val="24"/>
            </w:rPr>
            <w:t>2011《通用计量术语及定义》、JJF 1059.1</w:t>
          </w:r>
          <w:r w:rsidRPr="00332AEC">
            <w:rPr>
              <w:rFonts w:hAnsi="宋体" w:cs="宋体"/>
              <w:sz w:val="24"/>
              <w:szCs w:val="24"/>
            </w:rPr>
            <w:t>—</w:t>
          </w:r>
          <w:r w:rsidRPr="00332AEC">
            <w:rPr>
              <w:rFonts w:hAnsi="宋体" w:cs="宋体" w:hint="eastAsia"/>
              <w:sz w:val="24"/>
              <w:szCs w:val="24"/>
            </w:rPr>
            <w:t>2012《测量不确定度评定与表示》共同构成支撑校准规范制</w:t>
          </w:r>
          <w:r w:rsidR="00332AEC" w:rsidRPr="00332AEC">
            <w:rPr>
              <w:rFonts w:hAnsi="宋体" w:cs="宋体" w:hint="eastAsia"/>
              <w:sz w:val="24"/>
              <w:szCs w:val="24"/>
            </w:rPr>
            <w:t>定</w:t>
          </w:r>
          <w:r w:rsidRPr="00332AEC">
            <w:rPr>
              <w:rFonts w:hAnsi="宋体" w:cs="宋体" w:hint="eastAsia"/>
              <w:sz w:val="24"/>
              <w:szCs w:val="24"/>
            </w:rPr>
            <w:t>工作的基础性系列规范。</w:t>
          </w:r>
        </w:p>
        <w:p w:rsidR="008268D4" w:rsidRDefault="0094790D">
          <w:pPr>
            <w:pStyle w:val="a7"/>
            <w:spacing w:line="360" w:lineRule="auto"/>
            <w:ind w:firstLineChars="150" w:firstLine="360"/>
            <w:rPr>
              <w:rFonts w:hAnsi="宋体"/>
              <w:sz w:val="24"/>
              <w:szCs w:val="24"/>
            </w:rPr>
          </w:pPr>
          <w:r>
            <w:rPr>
              <w:rFonts w:hAnsi="宋体" w:cs="宋体" w:hint="eastAsia"/>
              <w:sz w:val="24"/>
              <w:szCs w:val="24"/>
            </w:rPr>
            <w:t>本规范为首次发布。</w:t>
          </w:r>
        </w:p>
        <w:p w:rsidR="008268D4" w:rsidRDefault="008268D4">
          <w:pPr>
            <w:pStyle w:val="a7"/>
            <w:spacing w:line="360" w:lineRule="auto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 w:rsidP="00850E34">
          <w:pPr>
            <w:pStyle w:val="a7"/>
            <w:spacing w:line="380" w:lineRule="exact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rPr>
              <w:rFonts w:hAnsi="宋体"/>
              <w:sz w:val="24"/>
              <w:szCs w:val="24"/>
            </w:rPr>
          </w:pPr>
        </w:p>
        <w:p w:rsidR="008268D4" w:rsidRDefault="008268D4">
          <w:pPr>
            <w:pStyle w:val="a7"/>
            <w:spacing w:line="380" w:lineRule="exact"/>
            <w:rPr>
              <w:rFonts w:hAnsi="宋体"/>
              <w:sz w:val="24"/>
              <w:szCs w:val="24"/>
            </w:rPr>
            <w:sectPr w:rsidR="008268D4">
              <w:footerReference w:type="even" r:id="rId20"/>
              <w:footerReference w:type="default" r:id="rId21"/>
              <w:pgSz w:w="11906" w:h="16838"/>
              <w:pgMar w:top="1134" w:right="1134" w:bottom="1134" w:left="1134" w:header="851" w:footer="992" w:gutter="0"/>
              <w:pgNumType w:fmt="upperRoman" w:start="1"/>
              <w:cols w:space="720"/>
              <w:docGrid w:type="lines" w:linePitch="312"/>
            </w:sectPr>
          </w:pPr>
        </w:p>
        <w:p w:rsidR="008268D4" w:rsidRDefault="0083299C">
          <w:pPr>
            <w:widowControl/>
            <w:jc w:val="left"/>
            <w:rPr>
              <w:rFonts w:eastAsia="黑体"/>
              <w:sz w:val="32"/>
              <w:szCs w:val="32"/>
            </w:rPr>
          </w:pPr>
        </w:p>
      </w:sdtContent>
    </w:sdt>
    <w:p w:rsidR="008268D4" w:rsidRDefault="00850E34">
      <w:pPr>
        <w:jc w:val="center"/>
        <w:rPr>
          <w:rFonts w:eastAsia="黑体"/>
          <w:sz w:val="32"/>
          <w:szCs w:val="32"/>
        </w:rPr>
      </w:pPr>
      <w:r w:rsidRPr="00850E34">
        <w:rPr>
          <w:rFonts w:eastAsia="黑体" w:hint="eastAsia"/>
          <w:sz w:val="32"/>
          <w:szCs w:val="32"/>
        </w:rPr>
        <w:t>瓶胚垂直轴偏差测定仪</w:t>
      </w:r>
      <w:r w:rsidR="0094790D">
        <w:rPr>
          <w:rFonts w:eastAsia="黑体"/>
          <w:sz w:val="32"/>
          <w:szCs w:val="32"/>
        </w:rPr>
        <w:t>校准规范</w:t>
      </w:r>
    </w:p>
    <w:p w:rsidR="008268D4" w:rsidRDefault="0094790D">
      <w:pPr>
        <w:spacing w:line="48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1  范围</w:t>
      </w:r>
    </w:p>
    <w:p w:rsidR="008268D4" w:rsidRDefault="0094790D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本规范适用于</w:t>
      </w:r>
      <w:r w:rsidR="00850E34">
        <w:rPr>
          <w:rFonts w:hAnsi="宋体" w:hint="eastAsia"/>
          <w:sz w:val="24"/>
        </w:rPr>
        <w:t>瓶胚垂直轴偏差测定仪</w:t>
      </w:r>
      <w:r>
        <w:rPr>
          <w:rFonts w:hAnsi="宋体"/>
          <w:sz w:val="24"/>
        </w:rPr>
        <w:t>的校准。</w:t>
      </w:r>
    </w:p>
    <w:p w:rsidR="008268D4" w:rsidRDefault="0094790D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2  引用文件</w:t>
      </w:r>
    </w:p>
    <w:p w:rsidR="008268D4" w:rsidRDefault="0094790D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GB/T</w:t>
      </w:r>
      <w:r w:rsidR="00181CA3">
        <w:rPr>
          <w:rFonts w:ascii="宋体" w:hAnsi="宋体" w:cs="宋体" w:hint="eastAsia"/>
          <w:sz w:val="24"/>
        </w:rPr>
        <w:t xml:space="preserve"> 8452</w:t>
      </w:r>
      <w:r>
        <w:rPr>
          <w:rFonts w:ascii="宋体" w:hAnsi="宋体" w:cs="宋体" w:hint="eastAsia"/>
          <w:sz w:val="24"/>
        </w:rPr>
        <w:t>—</w:t>
      </w:r>
      <w:r w:rsidR="00181CA3">
        <w:rPr>
          <w:rFonts w:ascii="宋体" w:hAnsi="宋体" w:cs="宋体" w:hint="eastAsia"/>
          <w:sz w:val="24"/>
        </w:rPr>
        <w:t>2008玻璃瓶罐垂直轴偏差试验方法</w:t>
      </w:r>
    </w:p>
    <w:p w:rsidR="00B2728A" w:rsidRDefault="00B2728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JJG 34—2022 指示表</w:t>
      </w:r>
    </w:p>
    <w:p w:rsidR="008268D4" w:rsidRDefault="003E55BD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YBB 00192003</w:t>
      </w:r>
      <w:r w:rsidR="0094790D">
        <w:rPr>
          <w:rFonts w:ascii="宋体" w:hAnsi="宋体" w:cs="宋体" w:hint="eastAsia"/>
          <w:sz w:val="24"/>
        </w:rPr>
        <w:t>—</w:t>
      </w:r>
      <w:r>
        <w:rPr>
          <w:rFonts w:ascii="宋体" w:hAnsi="宋体" w:cs="宋体" w:hint="eastAsia"/>
          <w:sz w:val="24"/>
        </w:rPr>
        <w:t>2015垂直轴偏差测定法</w:t>
      </w:r>
    </w:p>
    <w:p w:rsidR="008268D4" w:rsidRDefault="0094790D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凡是注日期的引用文件，仅注日期的版本适用于本规范，凡是不注日期的引用文件，其最新版本</w:t>
      </w:r>
      <w:r>
        <w:rPr>
          <w:rFonts w:hAnsi="宋体" w:hint="eastAsia"/>
          <w:sz w:val="24"/>
        </w:rPr>
        <w:t>（包括所有的修改单）</w:t>
      </w:r>
      <w:r>
        <w:rPr>
          <w:rFonts w:hAnsi="宋体"/>
          <w:sz w:val="24"/>
        </w:rPr>
        <w:t>适用于本规范。</w:t>
      </w:r>
    </w:p>
    <w:p w:rsidR="008268D4" w:rsidRDefault="0094790D">
      <w:pPr>
        <w:tabs>
          <w:tab w:val="right" w:pos="9638"/>
        </w:tabs>
        <w:spacing w:line="48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3  概述</w:t>
      </w:r>
    </w:p>
    <w:p w:rsidR="00D0336F" w:rsidRDefault="008E4177" w:rsidP="00F030A6">
      <w:pPr>
        <w:pStyle w:val="af0"/>
        <w:spacing w:line="360" w:lineRule="auto"/>
        <w:ind w:firstLine="480"/>
        <w:rPr>
          <w:rFonts w:ascii="Times New Roman" w:hAnsi="宋体"/>
          <w:kern w:val="2"/>
          <w:sz w:val="24"/>
          <w:szCs w:val="24"/>
        </w:rPr>
      </w:pPr>
      <w:r>
        <w:rPr>
          <w:rFonts w:ascii="Times New Roman" w:hAnsi="宋体" w:hint="eastAsia"/>
          <w:kern w:val="2"/>
          <w:sz w:val="24"/>
          <w:szCs w:val="24"/>
        </w:rPr>
        <w:t>瓶胚垂直轴</w:t>
      </w:r>
      <w:r w:rsidR="00F030A6" w:rsidRPr="00F030A6">
        <w:rPr>
          <w:rFonts w:ascii="Times New Roman" w:hAnsi="宋体" w:hint="eastAsia"/>
          <w:kern w:val="2"/>
          <w:sz w:val="24"/>
          <w:szCs w:val="24"/>
        </w:rPr>
        <w:t>偏差测定</w:t>
      </w:r>
      <w:r w:rsidR="00F030A6">
        <w:rPr>
          <w:rFonts w:ascii="Times New Roman" w:hAnsi="宋体" w:hint="eastAsia"/>
          <w:kern w:val="2"/>
          <w:sz w:val="24"/>
          <w:szCs w:val="24"/>
        </w:rPr>
        <w:t>仪</w:t>
      </w:r>
      <w:r>
        <w:rPr>
          <w:rFonts w:ascii="Times New Roman" w:hAnsi="宋体" w:hint="eastAsia"/>
          <w:kern w:val="2"/>
          <w:sz w:val="24"/>
          <w:szCs w:val="24"/>
        </w:rPr>
        <w:t>（以下</w:t>
      </w:r>
      <w:r>
        <w:rPr>
          <w:rFonts w:ascii="Times New Roman" w:hAnsi="宋体"/>
          <w:kern w:val="2"/>
          <w:sz w:val="24"/>
          <w:szCs w:val="24"/>
        </w:rPr>
        <w:t>简称测定仪</w:t>
      </w:r>
      <w:r>
        <w:rPr>
          <w:rFonts w:ascii="Times New Roman" w:hAnsi="宋体" w:hint="eastAsia"/>
          <w:kern w:val="2"/>
          <w:sz w:val="24"/>
          <w:szCs w:val="24"/>
        </w:rPr>
        <w:t>）</w:t>
      </w:r>
      <w:r w:rsidR="00F030A6">
        <w:rPr>
          <w:rFonts w:ascii="Times New Roman" w:hAnsi="宋体" w:hint="eastAsia"/>
          <w:kern w:val="2"/>
          <w:sz w:val="24"/>
          <w:szCs w:val="24"/>
        </w:rPr>
        <w:t>是用于食品饮料、化妆品瓶、药</w:t>
      </w:r>
      <w:r w:rsidR="00906B77">
        <w:rPr>
          <w:rFonts w:ascii="Times New Roman" w:hAnsi="宋体" w:hint="eastAsia"/>
          <w:kern w:val="2"/>
          <w:sz w:val="24"/>
          <w:szCs w:val="24"/>
        </w:rPr>
        <w:t>瓶</w:t>
      </w:r>
      <w:r w:rsidR="00F030A6">
        <w:rPr>
          <w:rFonts w:ascii="Times New Roman" w:hAnsi="宋体" w:hint="eastAsia"/>
          <w:kern w:val="2"/>
          <w:sz w:val="24"/>
          <w:szCs w:val="24"/>
        </w:rPr>
        <w:t>等行业各种瓶状容器的垂直度偏差</w:t>
      </w:r>
      <w:r w:rsidR="00F030A6" w:rsidRPr="00F030A6">
        <w:rPr>
          <w:rFonts w:ascii="Times New Roman" w:hAnsi="宋体" w:hint="eastAsia"/>
          <w:kern w:val="2"/>
          <w:sz w:val="24"/>
          <w:szCs w:val="24"/>
        </w:rPr>
        <w:t>测定</w:t>
      </w:r>
      <w:r w:rsidR="00F030A6">
        <w:rPr>
          <w:rFonts w:ascii="Times New Roman" w:hAnsi="宋体" w:hint="eastAsia"/>
          <w:kern w:val="2"/>
          <w:sz w:val="24"/>
          <w:szCs w:val="24"/>
        </w:rPr>
        <w:t>的计量仪器。</w:t>
      </w:r>
      <w:r w:rsidR="00C022E5">
        <w:rPr>
          <w:rFonts w:ascii="Times New Roman" w:hAnsi="宋体" w:hint="eastAsia"/>
          <w:kern w:val="2"/>
          <w:sz w:val="24"/>
          <w:szCs w:val="24"/>
        </w:rPr>
        <w:t>一般</w:t>
      </w:r>
      <w:r w:rsidR="00C022E5">
        <w:rPr>
          <w:rFonts w:ascii="Times New Roman" w:hAnsi="宋体"/>
          <w:kern w:val="2"/>
          <w:sz w:val="24"/>
          <w:szCs w:val="24"/>
        </w:rPr>
        <w:t>由</w:t>
      </w:r>
      <w:r w:rsidR="00C022E5">
        <w:rPr>
          <w:rFonts w:ascii="Times New Roman" w:hAnsi="宋体" w:hint="eastAsia"/>
          <w:kern w:val="2"/>
          <w:sz w:val="24"/>
          <w:szCs w:val="24"/>
        </w:rPr>
        <w:t>带有</w:t>
      </w:r>
      <w:r w:rsidR="00C022E5">
        <w:rPr>
          <w:rFonts w:ascii="Times New Roman" w:hAnsi="宋体"/>
          <w:kern w:val="2"/>
          <w:sz w:val="24"/>
          <w:szCs w:val="24"/>
        </w:rPr>
        <w:t>自动定心夹紧装置的旋转底盘和带有一个</w:t>
      </w:r>
      <w:r w:rsidR="00C022E5">
        <w:rPr>
          <w:rFonts w:ascii="Times New Roman" w:hAnsi="宋体" w:hint="eastAsia"/>
          <w:kern w:val="2"/>
          <w:sz w:val="24"/>
          <w:szCs w:val="24"/>
        </w:rPr>
        <w:t>指示表或</w:t>
      </w:r>
      <w:r w:rsidR="00C022E5">
        <w:rPr>
          <w:rFonts w:ascii="Times New Roman" w:hAnsi="宋体"/>
          <w:kern w:val="2"/>
          <w:sz w:val="24"/>
          <w:szCs w:val="24"/>
        </w:rPr>
        <w:t>位移传感器</w:t>
      </w:r>
      <w:r w:rsidR="00C022E5">
        <w:rPr>
          <w:rFonts w:ascii="Times New Roman" w:hAnsi="宋体" w:hint="eastAsia"/>
          <w:kern w:val="2"/>
          <w:sz w:val="24"/>
          <w:szCs w:val="24"/>
        </w:rPr>
        <w:t>（接触式</w:t>
      </w:r>
      <w:r w:rsidR="00C022E5">
        <w:rPr>
          <w:rFonts w:ascii="Times New Roman" w:hAnsi="宋体"/>
          <w:kern w:val="2"/>
          <w:sz w:val="24"/>
          <w:szCs w:val="24"/>
        </w:rPr>
        <w:t>或非接触式</w:t>
      </w:r>
      <w:r w:rsidR="00C022E5">
        <w:rPr>
          <w:rFonts w:ascii="Times New Roman" w:hAnsi="宋体" w:hint="eastAsia"/>
          <w:kern w:val="2"/>
          <w:sz w:val="24"/>
          <w:szCs w:val="24"/>
        </w:rPr>
        <w:t>）</w:t>
      </w:r>
      <w:r w:rsidR="00C022E5">
        <w:rPr>
          <w:rFonts w:ascii="Times New Roman" w:hAnsi="宋体"/>
          <w:kern w:val="2"/>
          <w:sz w:val="24"/>
          <w:szCs w:val="24"/>
        </w:rPr>
        <w:t>的垂直立柱组成。</w:t>
      </w:r>
    </w:p>
    <w:p w:rsidR="008268D4" w:rsidRDefault="0094790D">
      <w:pPr>
        <w:pStyle w:val="af0"/>
        <w:spacing w:line="360" w:lineRule="auto"/>
        <w:ind w:firstLine="480"/>
        <w:rPr>
          <w:rFonts w:ascii="Times New Roman" w:hAnsi="宋体"/>
          <w:kern w:val="2"/>
          <w:sz w:val="24"/>
          <w:szCs w:val="24"/>
        </w:rPr>
      </w:pPr>
      <w:r>
        <w:rPr>
          <w:rFonts w:ascii="Times New Roman" w:hAnsi="宋体" w:hint="eastAsia"/>
          <w:kern w:val="2"/>
          <w:sz w:val="24"/>
          <w:szCs w:val="24"/>
        </w:rPr>
        <w:t>常见仪器</w:t>
      </w:r>
      <w:r>
        <w:rPr>
          <w:rFonts w:ascii="Times New Roman" w:hAnsi="宋体"/>
          <w:kern w:val="2"/>
          <w:sz w:val="24"/>
          <w:szCs w:val="24"/>
        </w:rPr>
        <w:t>外形结构如图</w:t>
      </w:r>
      <w:r>
        <w:rPr>
          <w:rFonts w:ascii="Times New Roman" w:hAnsi="宋体" w:hint="eastAsia"/>
          <w:kern w:val="2"/>
          <w:sz w:val="24"/>
          <w:szCs w:val="24"/>
        </w:rPr>
        <w:t>1</w:t>
      </w:r>
      <w:r>
        <w:rPr>
          <w:rFonts w:ascii="Times New Roman" w:hAnsi="宋体" w:hint="eastAsia"/>
          <w:kern w:val="2"/>
          <w:sz w:val="24"/>
          <w:szCs w:val="24"/>
        </w:rPr>
        <w:t>所示</w:t>
      </w:r>
      <w:r>
        <w:rPr>
          <w:rFonts w:ascii="Times New Roman" w:hAnsi="宋体"/>
          <w:kern w:val="2"/>
          <w:sz w:val="24"/>
          <w:szCs w:val="24"/>
        </w:rPr>
        <w:t>。</w:t>
      </w:r>
    </w:p>
    <w:p w:rsidR="008268D4" w:rsidRDefault="003C1568">
      <w:pPr>
        <w:pStyle w:val="af0"/>
        <w:spacing w:line="360" w:lineRule="auto"/>
        <w:ind w:firstLine="480"/>
        <w:jc w:val="center"/>
        <w:rPr>
          <w:rFonts w:hAnsi="宋体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1528445</wp:posOffset>
            </wp:positionH>
            <wp:positionV relativeFrom="paragraph">
              <wp:posOffset>162118</wp:posOffset>
            </wp:positionV>
            <wp:extent cx="2782957" cy="3183203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微信截图_20250311230140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957" cy="3183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68D4" w:rsidRDefault="008268D4">
      <w:pPr>
        <w:spacing w:line="360" w:lineRule="auto"/>
        <w:ind w:firstLineChars="531" w:firstLine="1274"/>
        <w:jc w:val="center"/>
        <w:rPr>
          <w:sz w:val="24"/>
        </w:rPr>
      </w:pPr>
    </w:p>
    <w:p w:rsidR="008268D4" w:rsidRPr="003C1568" w:rsidRDefault="00F53111">
      <w:pPr>
        <w:spacing w:line="360" w:lineRule="auto"/>
        <w:ind w:firstLineChars="531" w:firstLine="1119"/>
        <w:jc w:val="center"/>
        <w:rPr>
          <w:sz w:val="24"/>
        </w:rPr>
      </w:pPr>
      <w:r>
        <w:rPr>
          <w:rFonts w:hAnsi="宋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249555</wp:posOffset>
                </wp:positionV>
                <wp:extent cx="262255" cy="36639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225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1428" w:rsidRDefault="00BA1428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49pt;margin-top:19.65pt;width:20.65pt;height:28.8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" filled="f" stroked="f">
                <v:textbox>
                  <w:txbxContent>
                    <w:p w:rsidR="00BA1428" w:rsidRDefault="00BA1428">
                      <w:pPr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268D4" w:rsidRDefault="00F53111" w:rsidP="008656D9">
      <w:pPr>
        <w:spacing w:line="360" w:lineRule="auto"/>
        <w:ind w:firstLineChars="531" w:firstLine="1119"/>
        <w:jc w:val="left"/>
        <w:rPr>
          <w:sz w:val="24"/>
        </w:rPr>
      </w:pPr>
      <w:r>
        <w:rPr>
          <w:rFonts w:hAnsi="宋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154305</wp:posOffset>
                </wp:positionV>
                <wp:extent cx="292100" cy="342900"/>
                <wp:effectExtent l="0" t="0" r="0" b="0"/>
                <wp:wrapNone/>
                <wp:docPr id="6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1428" w:rsidRDefault="00BA1428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8" o:spid="_x0000_s1028" type="#_x0000_t202" style="position:absolute;left:0;text-align:left;margin-left:319.15pt;margin-top:12.15pt;width:23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" filled="f" stroked="f">
                <v:textbox>
                  <w:txbxContent>
                    <w:p w:rsidR="00BA1428" w:rsidRDefault="00BA1428">
                      <w:pPr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268D4" w:rsidRDefault="008268D4" w:rsidP="008656D9">
      <w:pPr>
        <w:spacing w:line="360" w:lineRule="auto"/>
        <w:ind w:firstLineChars="531" w:firstLine="1274"/>
        <w:jc w:val="left"/>
        <w:rPr>
          <w:sz w:val="24"/>
        </w:rPr>
      </w:pPr>
    </w:p>
    <w:p w:rsidR="008268D4" w:rsidRDefault="008268D4">
      <w:pPr>
        <w:spacing w:line="360" w:lineRule="auto"/>
        <w:ind w:firstLineChars="531" w:firstLine="1274"/>
        <w:jc w:val="center"/>
        <w:rPr>
          <w:sz w:val="24"/>
        </w:rPr>
      </w:pPr>
    </w:p>
    <w:p w:rsidR="008268D4" w:rsidRDefault="00F53111" w:rsidP="008656D9">
      <w:pPr>
        <w:tabs>
          <w:tab w:val="left" w:pos="1485"/>
          <w:tab w:val="center" w:pos="5378"/>
        </w:tabs>
        <w:spacing w:line="360" w:lineRule="auto"/>
        <w:ind w:firstLineChars="531" w:firstLine="1119"/>
        <w:jc w:val="left"/>
        <w:rPr>
          <w:sz w:val="24"/>
        </w:rPr>
      </w:pPr>
      <w:r>
        <w:rPr>
          <w:rFonts w:hAnsi="宋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57150</wp:posOffset>
                </wp:positionV>
                <wp:extent cx="292100" cy="3429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1428" w:rsidRDefault="00BA1428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20.8pt;margin-top:4.5pt;width:23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" filled="f" stroked="f">
                <v:textbox>
                  <w:txbxContent>
                    <w:p w:rsidR="00BA1428" w:rsidRDefault="00BA1428">
                      <w:pPr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4790D">
        <w:rPr>
          <w:sz w:val="24"/>
        </w:rPr>
        <w:tab/>
      </w:r>
      <w:r w:rsidR="0094790D">
        <w:rPr>
          <w:sz w:val="24"/>
        </w:rPr>
        <w:tab/>
      </w:r>
    </w:p>
    <w:p w:rsidR="008268D4" w:rsidRDefault="00F53111">
      <w:pPr>
        <w:spacing w:line="360" w:lineRule="auto"/>
        <w:ind w:firstLineChars="531" w:firstLine="1119"/>
        <w:jc w:val="center"/>
        <w:rPr>
          <w:sz w:val="24"/>
        </w:rPr>
      </w:pPr>
      <w:r>
        <w:rPr>
          <w:rFonts w:hAnsi="宋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53340</wp:posOffset>
                </wp:positionV>
                <wp:extent cx="292100" cy="342900"/>
                <wp:effectExtent l="0" t="0" r="0" b="0"/>
                <wp:wrapNone/>
                <wp:docPr id="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1428" w:rsidRDefault="00BA1428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0" type="#_x0000_t202" style="position:absolute;left:0;text-align:left;margin-left:321.15pt;margin-top:4.2pt;width:23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" filled="f" stroked="f">
                <v:textbox>
                  <w:txbxContent>
                    <w:p w:rsidR="00BA1428" w:rsidRDefault="00BA1428">
                      <w:pPr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268D4" w:rsidRPr="002A4E0A" w:rsidRDefault="008268D4">
      <w:pPr>
        <w:spacing w:line="360" w:lineRule="auto"/>
        <w:ind w:firstLineChars="531" w:firstLine="1274"/>
        <w:jc w:val="center"/>
        <w:rPr>
          <w:sz w:val="24"/>
        </w:rPr>
      </w:pPr>
    </w:p>
    <w:p w:rsidR="008268D4" w:rsidRDefault="008268D4">
      <w:pPr>
        <w:tabs>
          <w:tab w:val="left" w:pos="2505"/>
        </w:tabs>
        <w:spacing w:line="360" w:lineRule="auto"/>
        <w:ind w:firstLineChars="1000" w:firstLine="2100"/>
        <w:rPr>
          <w:rFonts w:hAnsi="宋体"/>
          <w:szCs w:val="21"/>
        </w:rPr>
      </w:pPr>
    </w:p>
    <w:p w:rsidR="008268D4" w:rsidRDefault="008268D4">
      <w:pPr>
        <w:tabs>
          <w:tab w:val="left" w:pos="2505"/>
        </w:tabs>
        <w:spacing w:line="360" w:lineRule="auto"/>
        <w:jc w:val="center"/>
        <w:rPr>
          <w:rFonts w:hAnsi="宋体"/>
          <w:szCs w:val="21"/>
        </w:rPr>
      </w:pPr>
    </w:p>
    <w:p w:rsidR="008268D4" w:rsidRDefault="008268D4">
      <w:pPr>
        <w:tabs>
          <w:tab w:val="left" w:pos="2505"/>
        </w:tabs>
        <w:spacing w:line="360" w:lineRule="auto"/>
        <w:jc w:val="center"/>
        <w:rPr>
          <w:rFonts w:hAnsi="宋体"/>
          <w:szCs w:val="21"/>
        </w:rPr>
      </w:pPr>
    </w:p>
    <w:p w:rsidR="008268D4" w:rsidRDefault="0094790D" w:rsidP="002A4E0A">
      <w:pPr>
        <w:tabs>
          <w:tab w:val="left" w:pos="2505"/>
        </w:tabs>
        <w:spacing w:line="360" w:lineRule="auto"/>
        <w:jc w:val="center"/>
        <w:rPr>
          <w:rFonts w:hAnsi="宋体"/>
          <w:szCs w:val="21"/>
        </w:rPr>
      </w:pPr>
      <w:r>
        <w:rPr>
          <w:rFonts w:hAnsi="宋体"/>
          <w:szCs w:val="21"/>
        </w:rPr>
        <w:t>图</w:t>
      </w:r>
      <w:r>
        <w:rPr>
          <w:szCs w:val="21"/>
        </w:rPr>
        <w:t>1</w:t>
      </w:r>
      <w:r w:rsidR="003C1568">
        <w:rPr>
          <w:rFonts w:hint="eastAsia"/>
          <w:szCs w:val="21"/>
        </w:rPr>
        <w:t>瓶胚垂直轴</w:t>
      </w:r>
      <w:r w:rsidR="003C1568">
        <w:rPr>
          <w:szCs w:val="21"/>
        </w:rPr>
        <w:t>偏差测定</w:t>
      </w:r>
      <w:r>
        <w:rPr>
          <w:rFonts w:hint="eastAsia"/>
          <w:szCs w:val="21"/>
        </w:rPr>
        <w:t>仪结构</w:t>
      </w:r>
      <w:r>
        <w:rPr>
          <w:szCs w:val="21"/>
        </w:rPr>
        <w:t>示意图</w:t>
      </w:r>
    </w:p>
    <w:p w:rsidR="008268D4" w:rsidRDefault="0094790D">
      <w:pPr>
        <w:ind w:rightChars="-68" w:right="-143"/>
        <w:jc w:val="center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1</w:t>
      </w:r>
      <w:r w:rsidR="003C1568">
        <w:rPr>
          <w:rFonts w:asciiTheme="minorEastAsia" w:eastAsiaTheme="minorEastAsia" w:hAnsiTheme="minorEastAsia" w:hint="eastAsia"/>
          <w:sz w:val="18"/>
          <w:szCs w:val="18"/>
        </w:rPr>
        <w:t>—卡盘</w:t>
      </w:r>
      <w:r>
        <w:rPr>
          <w:rFonts w:asciiTheme="minorEastAsia" w:eastAsiaTheme="minorEastAsia" w:hAnsiTheme="minorEastAsia" w:hint="eastAsia"/>
          <w:sz w:val="18"/>
          <w:szCs w:val="18"/>
        </w:rPr>
        <w:t>；2</w:t>
      </w:r>
      <w:r w:rsidR="003C1568">
        <w:rPr>
          <w:rFonts w:asciiTheme="minorEastAsia" w:eastAsiaTheme="minorEastAsia" w:hAnsiTheme="minorEastAsia" w:hint="eastAsia"/>
          <w:sz w:val="18"/>
          <w:szCs w:val="18"/>
        </w:rPr>
        <w:t>—</w:t>
      </w:r>
      <w:r w:rsidR="008767E1">
        <w:rPr>
          <w:rFonts w:asciiTheme="minorEastAsia" w:eastAsiaTheme="minorEastAsia" w:hAnsiTheme="minorEastAsia" w:hint="eastAsia"/>
          <w:sz w:val="18"/>
          <w:szCs w:val="18"/>
        </w:rPr>
        <w:t>指示仪</w:t>
      </w:r>
      <w:r>
        <w:rPr>
          <w:rFonts w:asciiTheme="minorEastAsia" w:eastAsiaTheme="minorEastAsia" w:hAnsiTheme="minorEastAsia" w:hint="eastAsia"/>
          <w:sz w:val="18"/>
          <w:szCs w:val="18"/>
        </w:rPr>
        <w:t>；3</w:t>
      </w:r>
      <w:r w:rsidR="003C1568">
        <w:rPr>
          <w:rFonts w:asciiTheme="minorEastAsia" w:eastAsiaTheme="minorEastAsia" w:hAnsiTheme="minorEastAsia" w:hint="eastAsia"/>
          <w:sz w:val="18"/>
          <w:szCs w:val="18"/>
        </w:rPr>
        <w:t>—立柱</w:t>
      </w:r>
      <w:r>
        <w:rPr>
          <w:rFonts w:asciiTheme="minorEastAsia" w:eastAsiaTheme="minorEastAsia" w:hAnsiTheme="minorEastAsia" w:hint="eastAsia"/>
          <w:sz w:val="18"/>
          <w:szCs w:val="18"/>
        </w:rPr>
        <w:t>；4</w:t>
      </w:r>
      <w:r w:rsidR="003C1568">
        <w:rPr>
          <w:rFonts w:asciiTheme="minorEastAsia" w:eastAsiaTheme="minorEastAsia" w:hAnsiTheme="minorEastAsia" w:hint="eastAsia"/>
          <w:sz w:val="18"/>
          <w:szCs w:val="18"/>
        </w:rPr>
        <w:t>—底座</w:t>
      </w:r>
    </w:p>
    <w:p w:rsidR="008268D4" w:rsidRDefault="0094790D">
      <w:pPr>
        <w:tabs>
          <w:tab w:val="right" w:pos="9638"/>
        </w:tabs>
        <w:spacing w:line="48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4  计量特性</w:t>
      </w:r>
    </w:p>
    <w:p w:rsidR="008268D4" w:rsidRDefault="0094790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4.1 </w:t>
      </w:r>
      <w:r w:rsidR="002F5186">
        <w:rPr>
          <w:rFonts w:asciiTheme="minorEastAsia" w:eastAsiaTheme="minorEastAsia" w:hAnsiTheme="minorEastAsia" w:hint="eastAsia"/>
          <w:sz w:val="24"/>
        </w:rPr>
        <w:t>指示仪示值</w:t>
      </w:r>
      <w:r w:rsidR="002F5186">
        <w:rPr>
          <w:rFonts w:asciiTheme="minorEastAsia" w:eastAsiaTheme="minorEastAsia" w:hAnsiTheme="minorEastAsia"/>
          <w:sz w:val="24"/>
        </w:rPr>
        <w:t>误差</w:t>
      </w:r>
    </w:p>
    <w:p w:rsidR="008268D4" w:rsidRDefault="002F518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指示仪示值</w:t>
      </w:r>
      <w:r>
        <w:rPr>
          <w:sz w:val="24"/>
        </w:rPr>
        <w:t>误差</w:t>
      </w:r>
      <w:r>
        <w:rPr>
          <w:rFonts w:hint="eastAsia"/>
          <w:sz w:val="24"/>
        </w:rPr>
        <w:t>参照</w:t>
      </w:r>
      <w:r>
        <w:rPr>
          <w:rFonts w:hint="eastAsia"/>
          <w:sz w:val="24"/>
        </w:rPr>
        <w:t>JJ</w:t>
      </w:r>
      <w:r>
        <w:rPr>
          <w:sz w:val="24"/>
        </w:rPr>
        <w:t>G34</w:t>
      </w:r>
      <w:r w:rsidR="0094790D">
        <w:rPr>
          <w:rFonts w:hint="eastAsia"/>
          <w:sz w:val="24"/>
        </w:rPr>
        <w:t>。</w:t>
      </w:r>
    </w:p>
    <w:p w:rsidR="008268D4" w:rsidRPr="00BD025E" w:rsidRDefault="0094790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4.2 </w:t>
      </w:r>
      <w:r w:rsidR="0005709D">
        <w:rPr>
          <w:rFonts w:asciiTheme="minorEastAsia" w:eastAsiaTheme="minorEastAsia" w:hAnsiTheme="minorEastAsia" w:hint="eastAsia"/>
          <w:sz w:val="24"/>
        </w:rPr>
        <w:t>示值误差</w:t>
      </w:r>
    </w:p>
    <w:p w:rsidR="004A06F4" w:rsidRDefault="0094790D">
      <w:pPr>
        <w:spacing w:line="360" w:lineRule="auto"/>
        <w:jc w:val="left"/>
        <w:rPr>
          <w:rFonts w:asciiTheme="minorEastAsia" w:eastAsiaTheme="minorEastAsia" w:hAnsiTheme="minorEastAsia" w:cs="Arial"/>
          <w:sz w:val="24"/>
        </w:rPr>
      </w:pPr>
      <w:r w:rsidRPr="00BD025E">
        <w:rPr>
          <w:rFonts w:asciiTheme="minorEastAsia" w:eastAsiaTheme="minorEastAsia" w:hAnsiTheme="minorEastAsia" w:cs="Arial" w:hint="eastAsia"/>
          <w:sz w:val="24"/>
        </w:rPr>
        <w:t xml:space="preserve">    </w:t>
      </w:r>
      <w:r w:rsidR="0019627C">
        <w:rPr>
          <w:rFonts w:asciiTheme="minorEastAsia" w:eastAsiaTheme="minorEastAsia" w:hAnsiTheme="minorEastAsia" w:cs="Arial" w:hint="eastAsia"/>
          <w:sz w:val="24"/>
        </w:rPr>
        <w:t>不大于</w:t>
      </w:r>
      <w:r w:rsidR="0019627C" w:rsidRPr="00BA1428">
        <w:rPr>
          <w:rFonts w:eastAsiaTheme="minorEastAsia"/>
          <w:sz w:val="24"/>
        </w:rPr>
        <w:t>0.05</w:t>
      </w:r>
      <w:r w:rsidR="0019627C" w:rsidRPr="0019627C">
        <w:rPr>
          <w:rFonts w:eastAsiaTheme="minorEastAsia"/>
          <w:sz w:val="24"/>
        </w:rPr>
        <w:t>mm</w:t>
      </w:r>
      <w:r w:rsidR="0019627C">
        <w:rPr>
          <w:rFonts w:asciiTheme="minorEastAsia" w:eastAsiaTheme="minorEastAsia" w:hAnsiTheme="minorEastAsia" w:cs="Arial" w:hint="eastAsia"/>
          <w:sz w:val="24"/>
        </w:rPr>
        <w:t>。</w:t>
      </w:r>
    </w:p>
    <w:p w:rsidR="004A06F4" w:rsidRDefault="0019627C">
      <w:pPr>
        <w:spacing w:line="360" w:lineRule="auto"/>
        <w:jc w:val="left"/>
        <w:rPr>
          <w:rFonts w:asciiTheme="minorEastAsia" w:eastAsiaTheme="minorEastAsia" w:hAnsiTheme="minorEastAsia" w:cs="Arial"/>
          <w:sz w:val="24"/>
        </w:rPr>
      </w:pPr>
      <w:r>
        <w:rPr>
          <w:rFonts w:asciiTheme="minorEastAsia" w:eastAsiaTheme="minorEastAsia" w:hAnsiTheme="minorEastAsia" w:cs="Arial" w:hint="eastAsia"/>
          <w:sz w:val="24"/>
        </w:rPr>
        <w:t>4.3 测量重复性</w:t>
      </w:r>
    </w:p>
    <w:p w:rsidR="0019627C" w:rsidRDefault="0019627C">
      <w:pPr>
        <w:spacing w:line="360" w:lineRule="auto"/>
        <w:jc w:val="left"/>
        <w:rPr>
          <w:rFonts w:asciiTheme="minorEastAsia" w:eastAsiaTheme="minorEastAsia" w:hAnsiTheme="minorEastAsia" w:cs="Arial"/>
          <w:sz w:val="24"/>
        </w:rPr>
      </w:pPr>
      <w:r>
        <w:rPr>
          <w:rFonts w:asciiTheme="minorEastAsia" w:eastAsiaTheme="minorEastAsia" w:hAnsiTheme="minorEastAsia" w:cs="Arial" w:hint="eastAsia"/>
          <w:sz w:val="24"/>
        </w:rPr>
        <w:t xml:space="preserve">    不大于</w:t>
      </w:r>
      <w:r w:rsidRPr="00BA1428">
        <w:rPr>
          <w:rFonts w:eastAsiaTheme="minorEastAsia"/>
          <w:sz w:val="24"/>
        </w:rPr>
        <w:t>0.01</w:t>
      </w:r>
      <w:r w:rsidRPr="0019627C">
        <w:rPr>
          <w:rFonts w:eastAsiaTheme="minorEastAsia"/>
          <w:sz w:val="24"/>
        </w:rPr>
        <w:t>mm</w:t>
      </w:r>
      <w:r>
        <w:rPr>
          <w:rFonts w:asciiTheme="minorEastAsia" w:eastAsiaTheme="minorEastAsia" w:hAnsiTheme="minorEastAsia" w:cs="Arial" w:hint="eastAsia"/>
          <w:sz w:val="24"/>
        </w:rPr>
        <w:t>。</w:t>
      </w:r>
    </w:p>
    <w:p w:rsidR="008268D4" w:rsidRPr="00104508" w:rsidRDefault="0094790D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104508">
        <w:rPr>
          <w:rFonts w:ascii="仿宋" w:eastAsia="仿宋" w:hAnsi="仿宋" w:hint="eastAsia"/>
          <w:szCs w:val="21"/>
        </w:rPr>
        <w:t>注：校准工作不判断合格与否，上述计量特性要求仅供参考。</w:t>
      </w:r>
    </w:p>
    <w:p w:rsidR="008268D4" w:rsidRDefault="0094790D">
      <w:pPr>
        <w:spacing w:line="48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5  校准条件</w:t>
      </w:r>
    </w:p>
    <w:p w:rsidR="008268D4" w:rsidRDefault="0094790D">
      <w:pPr>
        <w:spacing w:line="360" w:lineRule="auto"/>
        <w:rPr>
          <w:sz w:val="24"/>
        </w:rPr>
      </w:pPr>
      <w:r>
        <w:rPr>
          <w:rFonts w:asciiTheme="minorEastAsia" w:eastAsiaTheme="minorEastAsia" w:hAnsiTheme="minorEastAsia"/>
          <w:sz w:val="24"/>
        </w:rPr>
        <w:t>5.1</w:t>
      </w:r>
      <w:r>
        <w:rPr>
          <w:rFonts w:hAnsi="宋体"/>
          <w:sz w:val="24"/>
        </w:rPr>
        <w:t>环境条件</w:t>
      </w:r>
    </w:p>
    <w:p w:rsidR="008268D4" w:rsidRDefault="0094790D">
      <w:pPr>
        <w:spacing w:line="360" w:lineRule="auto"/>
        <w:ind w:firstLineChars="200" w:firstLine="480"/>
        <w:rPr>
          <w:rFonts w:ascii="宋体" w:hAnsi="宋体" w:cs="Arial"/>
          <w:sz w:val="24"/>
        </w:rPr>
      </w:pPr>
      <w:bookmarkStart w:id="1" w:name="_Toc302332528"/>
      <w:bookmarkStart w:id="2" w:name="_Toc294567255"/>
      <w:bookmarkStart w:id="3" w:name="_Toc319499253"/>
      <w:r>
        <w:rPr>
          <w:rFonts w:ascii="宋体" w:hAnsi="宋体" w:cs="Arial" w:hint="eastAsia"/>
          <w:sz w:val="24"/>
        </w:rPr>
        <w:t>校准</w:t>
      </w:r>
      <w:r>
        <w:rPr>
          <w:rFonts w:ascii="宋体" w:hAnsi="宋体" w:cs="Arial"/>
          <w:sz w:val="24"/>
        </w:rPr>
        <w:t>环境温度</w:t>
      </w:r>
      <w:r>
        <w:rPr>
          <w:rFonts w:ascii="宋体" w:hAnsi="宋体" w:cs="Arial" w:hint="eastAsia"/>
          <w:sz w:val="24"/>
        </w:rPr>
        <w:t>（</w:t>
      </w:r>
      <w:r>
        <w:rPr>
          <w:sz w:val="24"/>
        </w:rPr>
        <w:t>20</w:t>
      </w:r>
      <w:r>
        <w:rPr>
          <w:rFonts w:ascii="宋体" w:hAnsi="宋体" w:cs="Arial" w:hint="eastAsia"/>
          <w:sz w:val="24"/>
        </w:rPr>
        <w:t>±</w:t>
      </w:r>
      <w:r>
        <w:rPr>
          <w:sz w:val="24"/>
        </w:rPr>
        <w:t>5</w:t>
      </w:r>
      <w:r>
        <w:rPr>
          <w:rFonts w:ascii="宋体" w:hAnsi="宋体" w:cs="Arial" w:hint="eastAsia"/>
          <w:sz w:val="24"/>
        </w:rPr>
        <w:t>）℃，相对</w:t>
      </w:r>
      <w:r>
        <w:rPr>
          <w:rFonts w:ascii="宋体" w:hAnsi="宋体" w:cs="Arial"/>
          <w:sz w:val="24"/>
        </w:rPr>
        <w:t>湿度</w:t>
      </w:r>
      <w:r>
        <w:rPr>
          <w:rFonts w:ascii="宋体" w:hAnsi="宋体" w:cs="Arial" w:hint="eastAsia"/>
          <w:sz w:val="24"/>
        </w:rPr>
        <w:t>≤80</w:t>
      </w:r>
      <w:r>
        <w:rPr>
          <w:rFonts w:ascii="宋体" w:hAnsi="宋体"/>
          <w:sz w:val="24"/>
        </w:rPr>
        <w:t>%</w:t>
      </w:r>
      <w:r>
        <w:rPr>
          <w:rFonts w:ascii="宋体" w:hAnsi="宋体" w:cs="Arial" w:hint="eastAsia"/>
          <w:sz w:val="24"/>
        </w:rPr>
        <w:t>。</w:t>
      </w:r>
    </w:p>
    <w:p w:rsidR="008268D4" w:rsidRDefault="0094790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校准</w:t>
      </w:r>
      <w:r>
        <w:rPr>
          <w:rFonts w:hint="eastAsia"/>
          <w:sz w:val="24"/>
        </w:rPr>
        <w:t>前</w:t>
      </w:r>
      <w:r>
        <w:rPr>
          <w:sz w:val="24"/>
        </w:rPr>
        <w:t>，</w:t>
      </w:r>
      <w:r>
        <w:rPr>
          <w:rFonts w:hint="eastAsia"/>
          <w:sz w:val="24"/>
        </w:rPr>
        <w:t>被</w:t>
      </w:r>
      <w:r>
        <w:rPr>
          <w:sz w:val="24"/>
        </w:rPr>
        <w:t>校仪器应</w:t>
      </w:r>
      <w:r>
        <w:rPr>
          <w:rFonts w:hint="eastAsia"/>
          <w:sz w:val="24"/>
        </w:rPr>
        <w:t>在</w:t>
      </w:r>
      <w:r>
        <w:rPr>
          <w:sz w:val="24"/>
        </w:rPr>
        <w:t>校准</w:t>
      </w:r>
      <w:r>
        <w:rPr>
          <w:rFonts w:hint="eastAsia"/>
          <w:sz w:val="24"/>
        </w:rPr>
        <w:t>环境</w:t>
      </w:r>
      <w:r>
        <w:rPr>
          <w:sz w:val="24"/>
        </w:rPr>
        <w:t>下开机不少于</w:t>
      </w:r>
      <w:r>
        <w:rPr>
          <w:rFonts w:hint="eastAsia"/>
          <w:sz w:val="24"/>
        </w:rPr>
        <w:t>0.5</w:t>
      </w:r>
      <w:r>
        <w:rPr>
          <w:sz w:val="24"/>
        </w:rPr>
        <w:t>h</w:t>
      </w:r>
      <w:r>
        <w:rPr>
          <w:sz w:val="24"/>
        </w:rPr>
        <w:t>，校准用</w:t>
      </w:r>
      <w:r>
        <w:rPr>
          <w:rFonts w:hint="eastAsia"/>
          <w:sz w:val="24"/>
        </w:rPr>
        <w:t>设备</w:t>
      </w:r>
      <w:r>
        <w:rPr>
          <w:sz w:val="24"/>
        </w:rPr>
        <w:t>等温时间不少于</w:t>
      </w:r>
      <w:r w:rsidR="006F3B62">
        <w:rPr>
          <w:sz w:val="24"/>
        </w:rPr>
        <w:t>2</w:t>
      </w:r>
      <w:r>
        <w:rPr>
          <w:sz w:val="24"/>
        </w:rPr>
        <w:t>h</w:t>
      </w:r>
      <w:r>
        <w:rPr>
          <w:sz w:val="24"/>
        </w:rPr>
        <w:t>。</w:t>
      </w:r>
    </w:p>
    <w:bookmarkEnd w:id="1"/>
    <w:bookmarkEnd w:id="2"/>
    <w:bookmarkEnd w:id="3"/>
    <w:p w:rsidR="008268D4" w:rsidRDefault="0094790D">
      <w:pPr>
        <w:spacing w:line="360" w:lineRule="auto"/>
        <w:rPr>
          <w:sz w:val="24"/>
        </w:rPr>
      </w:pPr>
      <w:r>
        <w:rPr>
          <w:rFonts w:asciiTheme="minorEastAsia" w:eastAsiaTheme="minorEastAsia" w:hAnsiTheme="minorEastAsia"/>
          <w:sz w:val="24"/>
        </w:rPr>
        <w:t>5.2</w:t>
      </w:r>
      <w:r>
        <w:rPr>
          <w:rFonts w:hAnsi="宋体"/>
          <w:sz w:val="24"/>
        </w:rPr>
        <w:t>校准用设备</w:t>
      </w:r>
    </w:p>
    <w:p w:rsidR="008268D4" w:rsidRDefault="0094790D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校准用设备见表</w:t>
      </w:r>
      <w:r w:rsidR="00EC761C">
        <w:rPr>
          <w:rFonts w:asciiTheme="minorEastAsia" w:eastAsiaTheme="minorEastAsia" w:hAnsiTheme="minorEastAsia" w:hint="eastAsia"/>
          <w:sz w:val="24"/>
        </w:rPr>
        <w:t>1</w:t>
      </w:r>
      <w:r>
        <w:rPr>
          <w:rFonts w:hAnsi="宋体"/>
          <w:sz w:val="24"/>
        </w:rPr>
        <w:t>。</w:t>
      </w:r>
    </w:p>
    <w:p w:rsidR="008268D4" w:rsidRDefault="0094790D">
      <w:pPr>
        <w:jc w:val="center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表</w:t>
      </w:r>
      <w:r w:rsidR="00EC761C">
        <w:rPr>
          <w:rFonts w:ascii="黑体" w:eastAsia="黑体" w:hAnsi="黑体" w:cs="黑体" w:hint="eastAsia"/>
          <w:bCs/>
          <w:szCs w:val="21"/>
        </w:rPr>
        <w:t>1</w:t>
      </w:r>
      <w:r>
        <w:rPr>
          <w:rFonts w:ascii="黑体" w:eastAsia="黑体" w:hAnsi="黑体" w:cs="黑体" w:hint="eastAsia"/>
          <w:bCs/>
          <w:szCs w:val="21"/>
        </w:rPr>
        <w:t xml:space="preserve">  校准项目和校准用设备</w:t>
      </w:r>
    </w:p>
    <w:tbl>
      <w:tblPr>
        <w:tblpPr w:leftFromText="180" w:rightFromText="180" w:vertAnchor="text" w:horzAnchor="page" w:tblpXSpec="center" w:tblpY="250"/>
        <w:tblOverlap w:val="never"/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712"/>
        <w:gridCol w:w="3118"/>
      </w:tblGrid>
      <w:tr w:rsidR="008268D4" w:rsidRPr="00104508">
        <w:tc>
          <w:tcPr>
            <w:tcW w:w="704" w:type="dxa"/>
            <w:vAlign w:val="center"/>
          </w:tcPr>
          <w:p w:rsidR="008268D4" w:rsidRPr="00104508" w:rsidRDefault="0094790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104508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8268D4" w:rsidRPr="00104508" w:rsidRDefault="0094790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104508">
              <w:rPr>
                <w:rFonts w:ascii="宋体" w:hAnsi="宋体" w:cs="宋体" w:hint="eastAsia"/>
                <w:szCs w:val="21"/>
              </w:rPr>
              <w:t>校准项目</w:t>
            </w:r>
          </w:p>
        </w:tc>
        <w:tc>
          <w:tcPr>
            <w:tcW w:w="2712" w:type="dxa"/>
            <w:vAlign w:val="center"/>
          </w:tcPr>
          <w:p w:rsidR="008268D4" w:rsidRPr="00104508" w:rsidRDefault="0094790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104508">
              <w:rPr>
                <w:rFonts w:ascii="宋体" w:hAnsi="宋体" w:cs="宋体" w:hint="eastAsia"/>
                <w:szCs w:val="21"/>
              </w:rPr>
              <w:t>校准用设备</w:t>
            </w:r>
          </w:p>
        </w:tc>
        <w:tc>
          <w:tcPr>
            <w:tcW w:w="3118" w:type="dxa"/>
            <w:vAlign w:val="center"/>
          </w:tcPr>
          <w:p w:rsidR="008268D4" w:rsidRPr="00104508" w:rsidRDefault="0094790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104508">
              <w:rPr>
                <w:rFonts w:ascii="宋体" w:hAnsi="宋体" w:cs="宋体" w:hint="eastAsia"/>
                <w:szCs w:val="21"/>
              </w:rPr>
              <w:t>计量性能</w:t>
            </w:r>
          </w:p>
        </w:tc>
      </w:tr>
      <w:tr w:rsidR="008268D4" w:rsidRPr="00104508" w:rsidTr="00D23A63">
        <w:trPr>
          <w:trHeight w:val="602"/>
        </w:trPr>
        <w:tc>
          <w:tcPr>
            <w:tcW w:w="704" w:type="dxa"/>
            <w:vAlign w:val="center"/>
          </w:tcPr>
          <w:p w:rsidR="008268D4" w:rsidRPr="00104508" w:rsidRDefault="0094790D">
            <w:pPr>
              <w:adjustRightInd w:val="0"/>
              <w:snapToGrid w:val="0"/>
              <w:jc w:val="center"/>
              <w:rPr>
                <w:szCs w:val="21"/>
              </w:rPr>
            </w:pPr>
            <w:r w:rsidRPr="00104508">
              <w:rPr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8268D4" w:rsidRPr="00104508" w:rsidRDefault="00A667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指示仪示值误差</w:t>
            </w:r>
          </w:p>
        </w:tc>
        <w:tc>
          <w:tcPr>
            <w:tcW w:w="2712" w:type="dxa"/>
            <w:vAlign w:val="center"/>
          </w:tcPr>
          <w:p w:rsidR="008268D4" w:rsidRPr="00104508" w:rsidRDefault="000B34A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参照</w:t>
            </w:r>
            <w:r>
              <w:rPr>
                <w:rFonts w:hint="eastAsia"/>
                <w:szCs w:val="21"/>
              </w:rPr>
              <w:t>JJG 34</w:t>
            </w:r>
            <w:r>
              <w:rPr>
                <w:rFonts w:hint="eastAsia"/>
                <w:szCs w:val="21"/>
              </w:rPr>
              <w:t>检定规程要求</w:t>
            </w:r>
          </w:p>
        </w:tc>
        <w:tc>
          <w:tcPr>
            <w:tcW w:w="3118" w:type="dxa"/>
            <w:vAlign w:val="center"/>
          </w:tcPr>
          <w:p w:rsidR="008268D4" w:rsidRPr="00104508" w:rsidRDefault="000B34A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参照</w:t>
            </w:r>
            <w:r>
              <w:rPr>
                <w:rFonts w:hint="eastAsia"/>
                <w:szCs w:val="21"/>
              </w:rPr>
              <w:t>JJG 34</w:t>
            </w:r>
            <w:r>
              <w:rPr>
                <w:rFonts w:hint="eastAsia"/>
                <w:szCs w:val="21"/>
              </w:rPr>
              <w:t>检定规程要求</w:t>
            </w:r>
          </w:p>
        </w:tc>
      </w:tr>
      <w:tr w:rsidR="000B34A1" w:rsidRPr="00104508" w:rsidTr="00D23A63">
        <w:trPr>
          <w:trHeight w:val="602"/>
        </w:trPr>
        <w:tc>
          <w:tcPr>
            <w:tcW w:w="704" w:type="dxa"/>
            <w:vAlign w:val="center"/>
          </w:tcPr>
          <w:p w:rsidR="000B34A1" w:rsidRPr="00104508" w:rsidRDefault="000B34A1">
            <w:pPr>
              <w:adjustRightInd w:val="0"/>
              <w:snapToGrid w:val="0"/>
              <w:jc w:val="center"/>
              <w:rPr>
                <w:szCs w:val="21"/>
              </w:rPr>
            </w:pPr>
            <w:r w:rsidRPr="00104508">
              <w:rPr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0B34A1" w:rsidRPr="00104508" w:rsidRDefault="000B34A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示值误差</w:t>
            </w:r>
          </w:p>
        </w:tc>
        <w:tc>
          <w:tcPr>
            <w:tcW w:w="2712" w:type="dxa"/>
            <w:vMerge w:val="restart"/>
            <w:vAlign w:val="center"/>
          </w:tcPr>
          <w:p w:rsidR="000B34A1" w:rsidRPr="00104508" w:rsidRDefault="000B34A1" w:rsidP="00C413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标准芯轴</w:t>
            </w:r>
          </w:p>
        </w:tc>
        <w:tc>
          <w:tcPr>
            <w:tcW w:w="3118" w:type="dxa"/>
            <w:vMerge w:val="restart"/>
            <w:vAlign w:val="center"/>
          </w:tcPr>
          <w:p w:rsidR="00F312E5" w:rsidRDefault="00F312E5" w:rsidP="00F312E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径向圆跳动不大于</w:t>
            </w:r>
            <w:r w:rsidRPr="00F312E5">
              <w:rPr>
                <w:szCs w:val="21"/>
              </w:rPr>
              <w:t>2μm</w:t>
            </w:r>
            <w:r w:rsidR="000B34A1" w:rsidRPr="00104508">
              <w:rPr>
                <w:szCs w:val="21"/>
              </w:rPr>
              <w:t>，</w:t>
            </w:r>
          </w:p>
          <w:p w:rsidR="000B34A1" w:rsidRPr="00104508" w:rsidRDefault="00F312E5" w:rsidP="00C413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直径≥</w:t>
            </w:r>
            <w:r w:rsidRPr="007D102B">
              <w:rPr>
                <w:rFonts w:hint="eastAsia"/>
                <w:szCs w:val="21"/>
              </w:rPr>
              <w:t>φ</w:t>
            </w:r>
            <w:r>
              <w:rPr>
                <w:rFonts w:hint="eastAsia"/>
                <w:szCs w:val="21"/>
              </w:rPr>
              <w:t>20mm</w:t>
            </w:r>
          </w:p>
        </w:tc>
      </w:tr>
      <w:tr w:rsidR="000B34A1" w:rsidRPr="00104508" w:rsidTr="00D23A63">
        <w:trPr>
          <w:trHeight w:val="602"/>
        </w:trPr>
        <w:tc>
          <w:tcPr>
            <w:tcW w:w="704" w:type="dxa"/>
            <w:vAlign w:val="center"/>
          </w:tcPr>
          <w:p w:rsidR="000B34A1" w:rsidRPr="00104508" w:rsidRDefault="000B34A1">
            <w:pPr>
              <w:adjustRightInd w:val="0"/>
              <w:snapToGrid w:val="0"/>
              <w:jc w:val="center"/>
              <w:rPr>
                <w:szCs w:val="21"/>
              </w:rPr>
            </w:pPr>
            <w:r w:rsidRPr="00104508">
              <w:rPr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0B34A1" w:rsidRPr="00104508" w:rsidRDefault="000B34A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测量重复性</w:t>
            </w:r>
          </w:p>
        </w:tc>
        <w:tc>
          <w:tcPr>
            <w:tcW w:w="2712" w:type="dxa"/>
            <w:vMerge/>
            <w:vAlign w:val="center"/>
          </w:tcPr>
          <w:p w:rsidR="000B34A1" w:rsidRPr="00104508" w:rsidRDefault="000B34A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:rsidR="000B34A1" w:rsidRPr="00104508" w:rsidRDefault="000B34A1">
            <w:pPr>
              <w:spacing w:line="276" w:lineRule="auto"/>
              <w:jc w:val="center"/>
              <w:rPr>
                <w:szCs w:val="21"/>
              </w:rPr>
            </w:pPr>
          </w:p>
        </w:tc>
      </w:tr>
    </w:tbl>
    <w:p w:rsidR="008268D4" w:rsidRDefault="0094790D" w:rsidP="00D23A63">
      <w:pPr>
        <w:spacing w:beforeLines="50" w:before="156" w:line="48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6  校准项目和校准方法</w:t>
      </w:r>
    </w:p>
    <w:p w:rsidR="008268D4" w:rsidRDefault="0094790D">
      <w:pPr>
        <w:tabs>
          <w:tab w:val="left" w:pos="8820"/>
        </w:tabs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校准前，首先检查外观和各部分</w:t>
      </w:r>
      <w:r>
        <w:rPr>
          <w:rFonts w:hAnsi="宋体" w:hint="eastAsia"/>
          <w:sz w:val="24"/>
        </w:rPr>
        <w:t>的</w:t>
      </w:r>
      <w:r>
        <w:rPr>
          <w:rFonts w:hAnsi="宋体"/>
          <w:sz w:val="24"/>
        </w:rPr>
        <w:t>相互作用，确定没有影响校准计量性能的因素后再进行校准。</w:t>
      </w:r>
    </w:p>
    <w:p w:rsidR="008268D4" w:rsidRDefault="0094790D">
      <w:pPr>
        <w:spacing w:line="360" w:lineRule="auto"/>
        <w:rPr>
          <w:sz w:val="24"/>
        </w:rPr>
      </w:pPr>
      <w:r>
        <w:rPr>
          <w:rFonts w:asciiTheme="minorEastAsia" w:eastAsiaTheme="minorEastAsia" w:hAnsiTheme="minorEastAsia"/>
          <w:sz w:val="24"/>
        </w:rPr>
        <w:t>6.1</w:t>
      </w:r>
      <w:r>
        <w:rPr>
          <w:rFonts w:hAnsi="宋体" w:hint="eastAsia"/>
          <w:sz w:val="24"/>
        </w:rPr>
        <w:t>校准</w:t>
      </w:r>
      <w:r>
        <w:rPr>
          <w:rFonts w:hAnsi="宋体"/>
          <w:sz w:val="24"/>
        </w:rPr>
        <w:t>项目</w:t>
      </w:r>
    </w:p>
    <w:p w:rsidR="008268D4" w:rsidRDefault="0094790D">
      <w:pPr>
        <w:tabs>
          <w:tab w:val="left" w:pos="8820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校准</w:t>
      </w:r>
      <w:r>
        <w:rPr>
          <w:sz w:val="24"/>
        </w:rPr>
        <w:t>项目见表</w:t>
      </w:r>
      <w:r w:rsidR="006F62F3">
        <w:rPr>
          <w:rFonts w:hint="eastAsia"/>
          <w:sz w:val="24"/>
        </w:rPr>
        <w:t>1</w:t>
      </w:r>
      <w:r>
        <w:rPr>
          <w:rFonts w:hint="eastAsia"/>
          <w:sz w:val="24"/>
        </w:rPr>
        <w:t>。</w:t>
      </w:r>
    </w:p>
    <w:p w:rsidR="008268D4" w:rsidRDefault="0094790D">
      <w:pPr>
        <w:spacing w:line="360" w:lineRule="auto"/>
        <w:rPr>
          <w:sz w:val="24"/>
        </w:rPr>
      </w:pPr>
      <w:r>
        <w:rPr>
          <w:rFonts w:asciiTheme="minorEastAsia" w:eastAsiaTheme="minorEastAsia" w:hAnsiTheme="minorEastAsia"/>
          <w:sz w:val="24"/>
        </w:rPr>
        <w:t>6.2</w:t>
      </w:r>
      <w:r>
        <w:rPr>
          <w:rFonts w:hAnsi="宋体" w:hint="eastAsia"/>
          <w:sz w:val="24"/>
        </w:rPr>
        <w:t>校准方法</w:t>
      </w:r>
    </w:p>
    <w:p w:rsidR="008268D4" w:rsidRDefault="0094790D">
      <w:pPr>
        <w:spacing w:line="360" w:lineRule="auto"/>
        <w:rPr>
          <w:sz w:val="24"/>
        </w:rPr>
      </w:pPr>
      <w:r>
        <w:rPr>
          <w:rFonts w:asciiTheme="minorEastAsia" w:eastAsiaTheme="minorEastAsia" w:hAnsiTheme="minorEastAsia"/>
          <w:sz w:val="24"/>
        </w:rPr>
        <w:t>6.2.1</w:t>
      </w:r>
      <w:r w:rsidR="001B564D">
        <w:rPr>
          <w:rFonts w:hAnsi="宋体" w:hint="eastAsia"/>
          <w:sz w:val="24"/>
        </w:rPr>
        <w:t>指示仪示值误差</w:t>
      </w:r>
    </w:p>
    <w:p w:rsidR="00180205" w:rsidRDefault="00C41390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指示仪示值误差校准方法参照</w:t>
      </w:r>
      <w:r w:rsidR="004423F4">
        <w:rPr>
          <w:rFonts w:hAnsi="宋体" w:hint="eastAsia"/>
          <w:sz w:val="24"/>
        </w:rPr>
        <w:t>《</w:t>
      </w:r>
      <w:r w:rsidR="004423F4">
        <w:rPr>
          <w:rFonts w:hAnsi="宋体" w:hint="eastAsia"/>
          <w:sz w:val="24"/>
        </w:rPr>
        <w:t>JJG34</w:t>
      </w:r>
      <w:r w:rsidR="004423F4">
        <w:rPr>
          <w:rFonts w:hAnsi="宋体" w:hint="eastAsia"/>
          <w:sz w:val="24"/>
        </w:rPr>
        <w:t>指示表》检定规程。</w:t>
      </w:r>
    </w:p>
    <w:p w:rsidR="008268D4" w:rsidRPr="00104508" w:rsidRDefault="0094790D">
      <w:pPr>
        <w:spacing w:line="360" w:lineRule="auto"/>
        <w:rPr>
          <w:sz w:val="24"/>
        </w:rPr>
      </w:pPr>
      <w:r w:rsidRPr="00104508">
        <w:rPr>
          <w:rFonts w:asciiTheme="minorEastAsia" w:eastAsiaTheme="minorEastAsia" w:hAnsiTheme="minorEastAsia"/>
          <w:sz w:val="24"/>
        </w:rPr>
        <w:t>6.2.2</w:t>
      </w:r>
      <w:r w:rsidR="00F312E5">
        <w:rPr>
          <w:rFonts w:hAnsi="宋体" w:hint="eastAsia"/>
          <w:sz w:val="24"/>
        </w:rPr>
        <w:t>示值误差</w:t>
      </w:r>
    </w:p>
    <w:p w:rsidR="00C10386" w:rsidRDefault="008E71A2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lastRenderedPageBreak/>
        <w:t>将标准芯轴夹持在测定仪卡盘上，</w:t>
      </w:r>
      <w:r w:rsidR="00F56749">
        <w:rPr>
          <w:rFonts w:asciiTheme="minorEastAsia" w:eastAsiaTheme="minorEastAsia" w:hAnsiTheme="minorEastAsia" w:hint="eastAsia"/>
          <w:sz w:val="24"/>
        </w:rPr>
        <w:t>在</w:t>
      </w:r>
      <w:r>
        <w:rPr>
          <w:rFonts w:asciiTheme="minorEastAsia" w:eastAsiaTheme="minorEastAsia" w:hAnsiTheme="minorEastAsia" w:hint="eastAsia"/>
          <w:sz w:val="24"/>
        </w:rPr>
        <w:t>测定仪</w:t>
      </w:r>
      <w:r w:rsidRPr="008E71A2">
        <w:rPr>
          <w:rFonts w:asciiTheme="minorEastAsia" w:eastAsiaTheme="minorEastAsia" w:hAnsiTheme="minorEastAsia" w:hint="eastAsia"/>
          <w:sz w:val="24"/>
        </w:rPr>
        <w:t>高度测量范围</w:t>
      </w:r>
      <w:r w:rsidR="00F56749">
        <w:rPr>
          <w:rFonts w:asciiTheme="minorEastAsia" w:eastAsiaTheme="minorEastAsia" w:hAnsiTheme="minorEastAsia" w:hint="eastAsia"/>
          <w:sz w:val="24"/>
        </w:rPr>
        <w:t>内</w:t>
      </w:r>
      <w:r>
        <w:rPr>
          <w:rFonts w:asciiTheme="minorEastAsia" w:eastAsiaTheme="minorEastAsia" w:hAnsiTheme="minorEastAsia" w:hint="eastAsia"/>
          <w:sz w:val="24"/>
        </w:rPr>
        <w:t>均匀选取3个截面校准，</w:t>
      </w:r>
      <w:r w:rsidR="00F56749">
        <w:rPr>
          <w:rFonts w:asciiTheme="minorEastAsia" w:eastAsiaTheme="minorEastAsia" w:hAnsiTheme="minorEastAsia" w:hint="eastAsia"/>
          <w:sz w:val="24"/>
        </w:rPr>
        <w:t>每个截面上使指示仪测头与标准芯轴测量面接触，并保持测头指向标准芯轴轴线且与其垂直。旋转测定仪卡盘一周</w:t>
      </w:r>
      <w:r w:rsidR="008767E1">
        <w:rPr>
          <w:rFonts w:asciiTheme="minorEastAsia" w:eastAsiaTheme="minorEastAsia" w:hAnsiTheme="minorEastAsia" w:hint="eastAsia"/>
          <w:sz w:val="24"/>
        </w:rPr>
        <w:t>，在指示仪上读取最大值和最小值，两者之差的二分之一即为测定仪的示值误差（全自动测定仪直接读取测量结果）。每个截面重复测量3次，取最大值作为该截面的校准结果。</w:t>
      </w:r>
    </w:p>
    <w:p w:rsidR="008767E1" w:rsidRDefault="008767E1" w:rsidP="008767E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6.2.3</w:t>
      </w:r>
      <w:r>
        <w:rPr>
          <w:rFonts w:asciiTheme="minorEastAsia" w:eastAsiaTheme="minorEastAsia" w:hAnsiTheme="minorEastAsia" w:hint="eastAsia"/>
          <w:sz w:val="24"/>
        </w:rPr>
        <w:t>测量重复性</w:t>
      </w:r>
    </w:p>
    <w:p w:rsidR="008767E1" w:rsidRDefault="008767E1" w:rsidP="008767E1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在示值误差最大的截面</w:t>
      </w:r>
      <w:r w:rsidR="003826B2">
        <w:rPr>
          <w:rFonts w:eastAsiaTheme="minorEastAsia"/>
          <w:sz w:val="24"/>
        </w:rPr>
        <w:t>测量其示值误差，</w:t>
      </w:r>
      <w:r>
        <w:rPr>
          <w:rFonts w:eastAsiaTheme="minorEastAsia"/>
          <w:sz w:val="24"/>
        </w:rPr>
        <w:t>重复测量</w:t>
      </w:r>
      <w:r>
        <w:rPr>
          <w:rFonts w:eastAsiaTheme="minorEastAsia" w:hint="eastAsia"/>
          <w:sz w:val="24"/>
        </w:rPr>
        <w:t>5</w:t>
      </w:r>
      <w:r>
        <w:rPr>
          <w:rFonts w:eastAsiaTheme="minorEastAsia" w:hint="eastAsia"/>
          <w:sz w:val="24"/>
        </w:rPr>
        <w:t>次，</w:t>
      </w:r>
      <w:r>
        <w:rPr>
          <w:rFonts w:eastAsiaTheme="minorEastAsia"/>
          <w:sz w:val="24"/>
        </w:rPr>
        <w:t>按式（</w:t>
      </w:r>
      <w:r>
        <w:rPr>
          <w:rFonts w:eastAsiaTheme="minorEastAsia"/>
          <w:sz w:val="24"/>
        </w:rPr>
        <w:t>1</w:t>
      </w:r>
      <w:r>
        <w:rPr>
          <w:rFonts w:eastAsiaTheme="minorEastAsia"/>
          <w:sz w:val="24"/>
        </w:rPr>
        <w:t>）</w:t>
      </w:r>
      <w:r>
        <w:rPr>
          <w:rFonts w:eastAsiaTheme="minorEastAsia" w:hint="eastAsia"/>
          <w:sz w:val="24"/>
        </w:rPr>
        <w:t>计算</w:t>
      </w:r>
      <w:r>
        <w:rPr>
          <w:rFonts w:eastAsiaTheme="minorEastAsia"/>
          <w:sz w:val="24"/>
        </w:rPr>
        <w:t>其重复性。</w:t>
      </w:r>
    </w:p>
    <w:p w:rsidR="008767E1" w:rsidRDefault="0072317B" w:rsidP="008767E1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6639CB">
        <w:rPr>
          <w:rFonts w:asciiTheme="minorEastAsia" w:eastAsiaTheme="minorEastAsia" w:hAnsiTheme="minorEastAsia"/>
          <w:position w:val="-24"/>
          <w:sz w:val="24"/>
        </w:rPr>
        <w:object w:dxaOrig="16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0pt" o:ole="">
            <v:imagedata r:id="rId23" o:title=""/>
          </v:shape>
          <o:OLEObject Type="Embed" ProgID="Equation.DSMT4" ShapeID="_x0000_i1025" DrawAspect="Content" ObjectID="_1818355186" r:id="rId24"/>
        </w:object>
      </w:r>
      <w:r w:rsidR="008767E1">
        <w:rPr>
          <w:rFonts w:asciiTheme="minorEastAsia" w:eastAsiaTheme="minorEastAsia" w:hAnsiTheme="minorEastAsia"/>
          <w:sz w:val="24"/>
        </w:rPr>
        <w:t xml:space="preserve">                             </w:t>
      </w:r>
      <w:r w:rsidR="008767E1">
        <w:rPr>
          <w:rFonts w:asciiTheme="minorEastAsia" w:eastAsiaTheme="minorEastAsia" w:hAnsiTheme="minorEastAsia" w:hint="eastAsia"/>
          <w:sz w:val="24"/>
        </w:rPr>
        <w:t>（</w:t>
      </w:r>
      <w:r w:rsidR="008767E1">
        <w:rPr>
          <w:rFonts w:asciiTheme="minorEastAsia" w:eastAsiaTheme="minorEastAsia" w:hAnsiTheme="minorEastAsia"/>
          <w:sz w:val="24"/>
        </w:rPr>
        <w:t>1</w:t>
      </w:r>
      <w:r w:rsidR="008767E1">
        <w:rPr>
          <w:rFonts w:asciiTheme="minorEastAsia" w:eastAsiaTheme="minorEastAsia" w:hAnsiTheme="minorEastAsia" w:hint="eastAsia"/>
          <w:sz w:val="24"/>
        </w:rPr>
        <w:t>）</w:t>
      </w:r>
    </w:p>
    <w:p w:rsidR="008767E1" w:rsidRDefault="008767E1" w:rsidP="008767E1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6639CB">
        <w:rPr>
          <w:rFonts w:eastAsiaTheme="minorEastAsia"/>
          <w:position w:val="-4"/>
          <w:sz w:val="24"/>
        </w:rPr>
        <w:object w:dxaOrig="180" w:dyaOrig="200">
          <v:shape id="_x0000_i1026" type="#_x0000_t75" style="width:7.5pt;height:7.5pt" o:ole="">
            <v:imagedata r:id="rId25" o:title=""/>
          </v:shape>
          <o:OLEObject Type="Embed" ProgID="Equation.DSMT4" ShapeID="_x0000_i1026" DrawAspect="Content" ObjectID="_1818355187" r:id="rId26"/>
        </w:object>
      </w:r>
      <w:r>
        <w:rPr>
          <w:rFonts w:eastAsiaTheme="minorEastAsia"/>
          <w:sz w:val="24"/>
        </w:rPr>
        <w:t>——</w:t>
      </w:r>
      <w:r>
        <w:rPr>
          <w:rFonts w:eastAsiaTheme="minorEastAsia" w:hint="eastAsia"/>
          <w:sz w:val="24"/>
        </w:rPr>
        <w:t>重复性</w:t>
      </w:r>
      <w:r>
        <w:rPr>
          <w:rFonts w:eastAsiaTheme="minorEastAsia"/>
          <w:sz w:val="24"/>
        </w:rPr>
        <w:t>；</w:t>
      </w:r>
    </w:p>
    <w:p w:rsidR="008767E1" w:rsidRDefault="008767E1" w:rsidP="008767E1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6639CB">
        <w:rPr>
          <w:rFonts w:eastAsiaTheme="minorEastAsia"/>
          <w:position w:val="-12"/>
          <w:sz w:val="24"/>
        </w:rPr>
        <w:object w:dxaOrig="440" w:dyaOrig="360">
          <v:shape id="_x0000_i1027" type="#_x0000_t75" style="width:21.75pt;height:21.75pt" o:ole="">
            <v:imagedata r:id="rId27" o:title=""/>
          </v:shape>
          <o:OLEObject Type="Embed" ProgID="Equation.DSMT4" ShapeID="_x0000_i1027" DrawAspect="Content" ObjectID="_1818355188" r:id="rId28"/>
        </w:object>
      </w:r>
      <w:r>
        <w:rPr>
          <w:rFonts w:eastAsiaTheme="minorEastAsia"/>
          <w:sz w:val="24"/>
        </w:rPr>
        <w:t>——</w:t>
      </w:r>
      <w:r>
        <w:rPr>
          <w:rFonts w:eastAsiaTheme="minorEastAsia" w:hint="eastAsia"/>
          <w:sz w:val="24"/>
        </w:rPr>
        <w:t>5</w:t>
      </w:r>
      <w:r>
        <w:rPr>
          <w:rFonts w:eastAsiaTheme="minorEastAsia" w:hint="eastAsia"/>
          <w:sz w:val="24"/>
        </w:rPr>
        <w:t>次</w:t>
      </w:r>
      <w:r>
        <w:rPr>
          <w:rFonts w:eastAsiaTheme="minorEastAsia"/>
          <w:sz w:val="24"/>
        </w:rPr>
        <w:t>测量的</w:t>
      </w:r>
      <w:r>
        <w:rPr>
          <w:rFonts w:eastAsiaTheme="minorEastAsia" w:hint="eastAsia"/>
          <w:sz w:val="24"/>
        </w:rPr>
        <w:t>最大</w:t>
      </w:r>
      <w:r>
        <w:rPr>
          <w:rFonts w:eastAsiaTheme="minorEastAsia"/>
          <w:sz w:val="24"/>
        </w:rPr>
        <w:t>示值</w:t>
      </w:r>
      <w:r>
        <w:rPr>
          <w:rFonts w:eastAsiaTheme="minorEastAsia" w:hint="eastAsia"/>
          <w:sz w:val="24"/>
        </w:rPr>
        <w:t>，</w:t>
      </w:r>
      <w:r>
        <w:rPr>
          <w:rFonts w:eastAsiaTheme="minorEastAsia"/>
          <w:sz w:val="24"/>
        </w:rPr>
        <w:t>mm</w:t>
      </w:r>
      <w:r>
        <w:rPr>
          <w:rFonts w:eastAsiaTheme="minorEastAsia" w:hint="eastAsia"/>
          <w:sz w:val="24"/>
        </w:rPr>
        <w:t>；</w:t>
      </w:r>
    </w:p>
    <w:p w:rsidR="008767E1" w:rsidRDefault="008767E1" w:rsidP="008767E1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6639CB">
        <w:rPr>
          <w:rFonts w:eastAsiaTheme="minorEastAsia"/>
          <w:position w:val="-12"/>
          <w:sz w:val="24"/>
        </w:rPr>
        <w:object w:dxaOrig="420" w:dyaOrig="360">
          <v:shape id="_x0000_i1028" type="#_x0000_t75" style="width:21.75pt;height:21.75pt" o:ole="">
            <v:imagedata r:id="rId29" o:title=""/>
          </v:shape>
          <o:OLEObject Type="Embed" ProgID="Equation.DSMT4" ShapeID="_x0000_i1028" DrawAspect="Content" ObjectID="_1818355189" r:id="rId30"/>
        </w:object>
      </w:r>
      <w:r>
        <w:rPr>
          <w:rFonts w:eastAsiaTheme="minorEastAsia"/>
          <w:sz w:val="24"/>
        </w:rPr>
        <w:t>——</w:t>
      </w:r>
      <w:r>
        <w:rPr>
          <w:rFonts w:eastAsiaTheme="minorEastAsia" w:hint="eastAsia"/>
          <w:sz w:val="24"/>
        </w:rPr>
        <w:t>5</w:t>
      </w:r>
      <w:r>
        <w:rPr>
          <w:rFonts w:eastAsiaTheme="minorEastAsia" w:hint="eastAsia"/>
          <w:sz w:val="24"/>
        </w:rPr>
        <w:t>次</w:t>
      </w:r>
      <w:r>
        <w:rPr>
          <w:rFonts w:eastAsiaTheme="minorEastAsia"/>
          <w:sz w:val="24"/>
        </w:rPr>
        <w:t>测量的</w:t>
      </w:r>
      <w:r>
        <w:rPr>
          <w:rFonts w:eastAsiaTheme="minorEastAsia" w:hint="eastAsia"/>
          <w:sz w:val="24"/>
        </w:rPr>
        <w:t>最小</w:t>
      </w:r>
      <w:r>
        <w:rPr>
          <w:rFonts w:eastAsiaTheme="minorEastAsia"/>
          <w:sz w:val="24"/>
        </w:rPr>
        <w:t>示值</w:t>
      </w:r>
      <w:r>
        <w:rPr>
          <w:rFonts w:eastAsiaTheme="minorEastAsia" w:hint="eastAsia"/>
          <w:sz w:val="24"/>
        </w:rPr>
        <w:t>，</w:t>
      </w:r>
      <w:r>
        <w:rPr>
          <w:rFonts w:eastAsiaTheme="minorEastAsia"/>
          <w:sz w:val="24"/>
        </w:rPr>
        <w:t>mm</w:t>
      </w:r>
      <w:r w:rsidR="00DD2592">
        <w:rPr>
          <w:rFonts w:eastAsiaTheme="minorEastAsia" w:hint="eastAsia"/>
          <w:sz w:val="24"/>
        </w:rPr>
        <w:t>。</w:t>
      </w:r>
    </w:p>
    <w:p w:rsidR="00DD2592" w:rsidRDefault="00DD2592" w:rsidP="008767E1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（极差系数</w:t>
      </w:r>
      <w:r>
        <w:rPr>
          <w:rFonts w:eastAsiaTheme="minorEastAsia" w:hint="eastAsia"/>
          <w:sz w:val="24"/>
        </w:rPr>
        <w:t>C</w:t>
      </w:r>
      <w:r w:rsidRPr="00DD2592">
        <w:rPr>
          <w:rFonts w:eastAsiaTheme="minorEastAsia" w:hint="eastAsia"/>
          <w:sz w:val="24"/>
          <w:vertAlign w:val="subscript"/>
        </w:rPr>
        <w:t>5</w:t>
      </w:r>
      <w:r>
        <w:rPr>
          <w:rFonts w:eastAsiaTheme="minorEastAsia" w:hint="eastAsia"/>
          <w:sz w:val="24"/>
        </w:rPr>
        <w:t>=2.33</w:t>
      </w:r>
      <w:r>
        <w:rPr>
          <w:rFonts w:eastAsiaTheme="minorEastAsia" w:hint="eastAsia"/>
          <w:sz w:val="24"/>
        </w:rPr>
        <w:t>）</w:t>
      </w:r>
    </w:p>
    <w:p w:rsidR="00C10386" w:rsidRPr="008767E1" w:rsidRDefault="00F53111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="宋体" w:hAnsi="宋体"/>
          <w:sz w:val="24"/>
        </w:rPr>
        <w:t>上述计量性能也可以用满足不确定度要求的其他方法测量</w:t>
      </w:r>
      <w:r>
        <w:rPr>
          <w:rFonts w:hAnsi="宋体"/>
          <w:sz w:val="24"/>
        </w:rPr>
        <w:t>。</w:t>
      </w:r>
    </w:p>
    <w:p w:rsidR="00F53111" w:rsidRDefault="00F53111" w:rsidP="00F53111">
      <w:pPr>
        <w:spacing w:line="48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7  校准结果的表达</w:t>
      </w:r>
    </w:p>
    <w:p w:rsidR="00F53111" w:rsidRDefault="00F53111" w:rsidP="00F5311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对</w:t>
      </w:r>
      <w:r>
        <w:rPr>
          <w:rFonts w:hAnsi="宋体"/>
          <w:sz w:val="24"/>
        </w:rPr>
        <w:t>校准后的</w:t>
      </w:r>
      <w:r>
        <w:rPr>
          <w:rFonts w:hAnsi="宋体" w:hint="eastAsia"/>
          <w:sz w:val="24"/>
        </w:rPr>
        <w:t>测厚仪</w:t>
      </w:r>
      <w:r>
        <w:rPr>
          <w:rFonts w:hAnsi="宋体"/>
          <w:sz w:val="24"/>
        </w:rPr>
        <w:t>出具校准证书。校准证书应给出校准结果及测量不确定度。</w:t>
      </w:r>
    </w:p>
    <w:p w:rsidR="00F53111" w:rsidRDefault="00F53111" w:rsidP="00F53111">
      <w:pPr>
        <w:spacing w:line="48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8  复校时间间隔</w:t>
      </w:r>
    </w:p>
    <w:p w:rsidR="00F53111" w:rsidRDefault="00F53111" w:rsidP="00F53111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由于复校时间间隔的长短是由仪器的使用情况、使用者、仪器本身质量等诸</w:t>
      </w:r>
      <w:r>
        <w:rPr>
          <w:rFonts w:hAnsi="宋体" w:hint="eastAsia"/>
          <w:sz w:val="24"/>
        </w:rPr>
        <w:t>多</w:t>
      </w:r>
      <w:r>
        <w:rPr>
          <w:rFonts w:hAnsi="宋体"/>
          <w:sz w:val="24"/>
        </w:rPr>
        <w:t>因素所决定的，因此，送校单位可根据实际情况自主决定复校时间间隔。建议复校间隔不超过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hAnsi="宋体"/>
          <w:sz w:val="24"/>
        </w:rPr>
        <w:t>年。</w:t>
      </w:r>
    </w:p>
    <w:p w:rsidR="000970A8" w:rsidRDefault="000970A8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8767E1" w:rsidRDefault="008767E1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8767E1" w:rsidRDefault="008767E1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8767E1" w:rsidRDefault="008767E1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8767E1" w:rsidRDefault="008767E1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8767E1" w:rsidRDefault="008767E1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F53111" w:rsidRDefault="00F53111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F53111" w:rsidRDefault="00F53111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F53111" w:rsidRDefault="00F53111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8268D4" w:rsidRDefault="0094790D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附录A</w:t>
      </w:r>
    </w:p>
    <w:p w:rsidR="008268D4" w:rsidRDefault="005533F9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瓶胚垂直轴偏差测定仪</w:t>
      </w:r>
      <w:r w:rsidR="0094790D">
        <w:rPr>
          <w:rFonts w:ascii="黑体" w:eastAsia="黑体" w:hAnsi="黑体"/>
          <w:sz w:val="28"/>
          <w:szCs w:val="28"/>
        </w:rPr>
        <w:t>示值误差</w:t>
      </w:r>
      <w:r w:rsidR="0094790D">
        <w:rPr>
          <w:rFonts w:ascii="黑体" w:eastAsia="黑体" w:hAnsi="黑体" w:hint="eastAsia"/>
          <w:sz w:val="28"/>
          <w:szCs w:val="28"/>
        </w:rPr>
        <w:t>测量结果的不确定度评定</w:t>
      </w:r>
      <w:r w:rsidR="002C58DD">
        <w:rPr>
          <w:rFonts w:ascii="黑体" w:eastAsia="黑体" w:hAnsi="黑体" w:hint="eastAsia"/>
          <w:sz w:val="28"/>
          <w:szCs w:val="28"/>
        </w:rPr>
        <w:t>示例</w:t>
      </w:r>
    </w:p>
    <w:p w:rsidR="008268D4" w:rsidRDefault="0094790D">
      <w:p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A.1  测量方法</w:t>
      </w:r>
    </w:p>
    <w:p w:rsidR="008268D4" w:rsidRPr="00B50E0D" w:rsidRDefault="0094790D">
      <w:pPr>
        <w:spacing w:line="360" w:lineRule="auto"/>
        <w:ind w:firstLineChars="200" w:firstLine="480"/>
        <w:rPr>
          <w:sz w:val="24"/>
          <w:lang w:val="zh-CN"/>
        </w:rPr>
      </w:pPr>
      <w:r w:rsidRPr="00B50E0D">
        <w:rPr>
          <w:sz w:val="24"/>
          <w:lang w:val="zh-CN"/>
        </w:rPr>
        <w:t>下面</w:t>
      </w:r>
      <w:r w:rsidRPr="00B50E0D">
        <w:rPr>
          <w:rFonts w:hint="eastAsia"/>
          <w:sz w:val="24"/>
          <w:lang w:val="zh-CN"/>
        </w:rPr>
        <w:t>以</w:t>
      </w:r>
      <w:r w:rsidR="00B50E0D" w:rsidRPr="00B50E0D">
        <w:rPr>
          <w:rFonts w:hint="eastAsia"/>
          <w:sz w:val="24"/>
          <w:lang w:val="zh-CN"/>
        </w:rPr>
        <w:t>指示计</w:t>
      </w:r>
      <w:r w:rsidRPr="00B50E0D">
        <w:rPr>
          <w:sz w:val="24"/>
          <w:lang w:val="zh-CN"/>
        </w:rPr>
        <w:t>分辨力为</w:t>
      </w:r>
      <w:r w:rsidRPr="00B50E0D">
        <w:rPr>
          <w:rFonts w:hint="eastAsia"/>
          <w:sz w:val="24"/>
          <w:lang w:val="zh-CN"/>
        </w:rPr>
        <w:t>0.001</w:t>
      </w:r>
      <w:r w:rsidRPr="00B50E0D">
        <w:rPr>
          <w:sz w:val="24"/>
          <w:lang w:val="zh-CN"/>
        </w:rPr>
        <w:t>mm</w:t>
      </w:r>
      <w:r w:rsidR="005918BE" w:rsidRPr="00B50E0D">
        <w:rPr>
          <w:rFonts w:hint="eastAsia"/>
          <w:sz w:val="24"/>
          <w:lang w:val="zh-CN"/>
        </w:rPr>
        <w:t>的数显千分表，校准截面高度</w:t>
      </w:r>
      <w:r w:rsidR="005918BE" w:rsidRPr="00B50E0D">
        <w:rPr>
          <w:rFonts w:hint="eastAsia"/>
          <w:sz w:val="24"/>
          <w:lang w:val="zh-CN"/>
        </w:rPr>
        <w:t>100mm</w:t>
      </w:r>
      <w:r w:rsidRPr="00B50E0D">
        <w:rPr>
          <w:sz w:val="24"/>
          <w:lang w:val="zh-CN"/>
        </w:rPr>
        <w:t>为例，对</w:t>
      </w:r>
      <w:r w:rsidR="005533F9" w:rsidRPr="00B50E0D">
        <w:rPr>
          <w:rFonts w:hint="eastAsia"/>
          <w:sz w:val="24"/>
          <w:lang w:val="zh-CN"/>
        </w:rPr>
        <w:t>瓶胚垂直轴偏差测定仪示值误差</w:t>
      </w:r>
      <w:r w:rsidR="009372A8" w:rsidRPr="00B50E0D">
        <w:rPr>
          <w:rFonts w:hint="eastAsia"/>
          <w:sz w:val="24"/>
          <w:lang w:val="zh-CN"/>
        </w:rPr>
        <w:t>测量结果的</w:t>
      </w:r>
      <w:r w:rsidRPr="00B50E0D">
        <w:rPr>
          <w:sz w:val="24"/>
          <w:lang w:val="zh-CN"/>
        </w:rPr>
        <w:t>不确定度进行评定。</w:t>
      </w:r>
    </w:p>
    <w:p w:rsidR="008268D4" w:rsidRPr="00B50E0D" w:rsidRDefault="0094790D">
      <w:pPr>
        <w:spacing w:line="360" w:lineRule="auto"/>
        <w:rPr>
          <w:rFonts w:ascii="黑体" w:eastAsia="黑体" w:hAnsi="黑体" w:cs="黑体"/>
          <w:sz w:val="24"/>
        </w:rPr>
      </w:pPr>
      <w:r w:rsidRPr="00B50E0D">
        <w:rPr>
          <w:rFonts w:ascii="黑体" w:eastAsia="黑体" w:hAnsi="黑体" w:cs="黑体" w:hint="eastAsia"/>
          <w:sz w:val="24"/>
        </w:rPr>
        <w:t>A.2  测量模型</w:t>
      </w:r>
    </w:p>
    <w:p w:rsidR="008268D4" w:rsidRPr="00B50E0D" w:rsidRDefault="0094790D">
      <w:pPr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B50E0D">
        <w:rPr>
          <w:rFonts w:hAnsi="宋体" w:hint="eastAsia"/>
          <w:sz w:val="24"/>
        </w:rPr>
        <w:t>示值误差</w:t>
      </w:r>
      <w:r w:rsidR="0035646B" w:rsidRPr="00B50E0D">
        <w:rPr>
          <w:sz w:val="24"/>
        </w:rPr>
        <w:t>Δ</w:t>
      </w:r>
      <w:r w:rsidRPr="00B50E0D">
        <w:rPr>
          <w:rFonts w:hAnsi="宋体" w:hint="eastAsia"/>
          <w:sz w:val="24"/>
        </w:rPr>
        <w:t>：</w:t>
      </w:r>
    </w:p>
    <w:p w:rsidR="00550C9A" w:rsidRPr="00B50E0D" w:rsidRDefault="0035646B" w:rsidP="0035646B">
      <w:pPr>
        <w:spacing w:line="360" w:lineRule="auto"/>
        <w:ind w:right="420" w:firstLineChars="200" w:firstLine="480"/>
        <w:jc w:val="center"/>
        <w:rPr>
          <w:i/>
          <w:sz w:val="24"/>
        </w:rPr>
      </w:pPr>
      <w:r w:rsidRPr="00B50E0D">
        <w:rPr>
          <w:rFonts w:hint="eastAsia"/>
          <w:i/>
          <w:sz w:val="24"/>
        </w:rPr>
        <w:t xml:space="preserve">                        </w:t>
      </w:r>
    </w:p>
    <w:p w:rsidR="00550C9A" w:rsidRPr="00B50E0D" w:rsidRDefault="0072317B" w:rsidP="00550C9A">
      <w:pPr>
        <w:spacing w:line="360" w:lineRule="auto"/>
        <w:ind w:right="420" w:firstLineChars="200" w:firstLine="480"/>
        <w:jc w:val="right"/>
        <w:rPr>
          <w:rFonts w:ascii="宋体" w:hAnsi="宋体" w:cs="宋体"/>
          <w:b/>
          <w:sz w:val="24"/>
        </w:rPr>
      </w:pPr>
      <w:r w:rsidRPr="00B50E0D">
        <w:rPr>
          <w:rFonts w:asciiTheme="minorEastAsia" w:eastAsiaTheme="minorEastAsia" w:hAnsiTheme="minorEastAsia"/>
          <w:position w:val="-24"/>
          <w:sz w:val="24"/>
        </w:rPr>
        <w:object w:dxaOrig="1780" w:dyaOrig="660">
          <v:shape id="_x0000_i1029" type="#_x0000_t75" style="width:91.5pt;height:30pt" o:ole="">
            <v:imagedata r:id="rId31" o:title=""/>
          </v:shape>
          <o:OLEObject Type="Embed" ProgID="Equation.DSMT4" ShapeID="_x0000_i1029" DrawAspect="Content" ObjectID="_1818355190" r:id="rId32"/>
        </w:object>
      </w:r>
      <w:r w:rsidR="00550C9A" w:rsidRPr="00B50E0D">
        <w:rPr>
          <w:rFonts w:asciiTheme="minorEastAsia" w:eastAsiaTheme="minorEastAsia" w:hAnsiTheme="minorEastAsia"/>
          <w:sz w:val="24"/>
        </w:rPr>
        <w:t xml:space="preserve">                      </w:t>
      </w:r>
      <w:r w:rsidR="00550C9A" w:rsidRPr="00B50E0D">
        <w:rPr>
          <w:rFonts w:hint="eastAsia"/>
          <w:i/>
          <w:sz w:val="28"/>
        </w:rPr>
        <w:t xml:space="preserve">   </w:t>
      </w:r>
      <w:r w:rsidR="00550C9A" w:rsidRPr="00B50E0D">
        <w:rPr>
          <w:rFonts w:ascii="宋体" w:hAnsi="宋体" w:cs="宋体" w:hint="eastAsia"/>
          <w:sz w:val="24"/>
        </w:rPr>
        <w:t>（A.1）</w:t>
      </w:r>
    </w:p>
    <w:p w:rsidR="00550C9A" w:rsidRPr="00B50E0D" w:rsidRDefault="00550C9A" w:rsidP="0035646B">
      <w:pPr>
        <w:spacing w:line="360" w:lineRule="auto"/>
        <w:ind w:right="420" w:firstLineChars="200" w:firstLine="480"/>
        <w:jc w:val="center"/>
        <w:rPr>
          <w:sz w:val="24"/>
        </w:rPr>
      </w:pPr>
    </w:p>
    <w:p w:rsidR="008268D4" w:rsidRPr="00B50E0D" w:rsidRDefault="0094790D">
      <w:pPr>
        <w:ind w:firstLineChars="200" w:firstLine="480"/>
        <w:rPr>
          <w:rFonts w:hAnsi="宋体"/>
          <w:sz w:val="24"/>
        </w:rPr>
      </w:pPr>
      <w:r w:rsidRPr="00B50E0D">
        <w:rPr>
          <w:rFonts w:hAnsi="宋体"/>
          <w:sz w:val="24"/>
        </w:rPr>
        <w:t>式中：</w:t>
      </w:r>
    </w:p>
    <w:p w:rsidR="008268D4" w:rsidRPr="00B50E0D" w:rsidRDefault="00637287" w:rsidP="00F10A3E">
      <w:pPr>
        <w:spacing w:line="500" w:lineRule="exact"/>
        <w:ind w:firstLineChars="200" w:firstLine="480"/>
        <w:rPr>
          <w:sz w:val="24"/>
        </w:rPr>
      </w:pPr>
      <w:r w:rsidRPr="00B50E0D">
        <w:rPr>
          <w:rFonts w:asciiTheme="minorEastAsia" w:eastAsiaTheme="minorEastAsia" w:hAnsiTheme="minorEastAsia"/>
          <w:position w:val="-4"/>
          <w:sz w:val="24"/>
        </w:rPr>
        <w:object w:dxaOrig="240" w:dyaOrig="260">
          <v:shape id="_x0000_i1030" type="#_x0000_t75" style="width:12.75pt;height:11.25pt" o:ole="">
            <v:imagedata r:id="rId33" o:title=""/>
          </v:shape>
          <o:OLEObject Type="Embed" ProgID="Equation.DSMT4" ShapeID="_x0000_i1030" DrawAspect="Content" ObjectID="_1818355191" r:id="rId34"/>
        </w:object>
      </w:r>
      <w:r w:rsidR="0094790D" w:rsidRPr="00B50E0D">
        <w:rPr>
          <w:sz w:val="24"/>
        </w:rPr>
        <w:t>——</w:t>
      </w:r>
      <w:r w:rsidR="00F10A3E" w:rsidRPr="00B50E0D">
        <w:rPr>
          <w:rFonts w:hint="eastAsia"/>
          <w:sz w:val="24"/>
        </w:rPr>
        <w:t>校准点的示值误差</w:t>
      </w:r>
      <w:r w:rsidR="0094790D" w:rsidRPr="00B50E0D">
        <w:rPr>
          <w:rFonts w:hint="eastAsia"/>
          <w:sz w:val="24"/>
        </w:rPr>
        <w:t>，</w:t>
      </w:r>
      <w:r w:rsidR="0094790D" w:rsidRPr="00B50E0D">
        <w:rPr>
          <w:sz w:val="24"/>
        </w:rPr>
        <w:t>mm</w:t>
      </w:r>
      <w:r w:rsidR="0094790D" w:rsidRPr="00B50E0D">
        <w:rPr>
          <w:sz w:val="24"/>
        </w:rPr>
        <w:t>；</w:t>
      </w:r>
    </w:p>
    <w:p w:rsidR="008268D4" w:rsidRPr="00B50E0D" w:rsidRDefault="0072317B" w:rsidP="00F10A3E">
      <w:pPr>
        <w:spacing w:line="500" w:lineRule="exact"/>
        <w:ind w:firstLineChars="200" w:firstLine="480"/>
        <w:rPr>
          <w:sz w:val="24"/>
        </w:rPr>
      </w:pPr>
      <w:r w:rsidRPr="00B50E0D">
        <w:rPr>
          <w:rFonts w:asciiTheme="minorEastAsia" w:eastAsiaTheme="minorEastAsia" w:hAnsiTheme="minorEastAsia"/>
          <w:position w:val="-12"/>
          <w:sz w:val="24"/>
        </w:rPr>
        <w:object w:dxaOrig="520" w:dyaOrig="360">
          <v:shape id="_x0000_i1031" type="#_x0000_t75" style="width:26.25pt;height:16.5pt" o:ole="">
            <v:imagedata r:id="rId35" o:title=""/>
          </v:shape>
          <o:OLEObject Type="Embed" ProgID="Equation.DSMT4" ShapeID="_x0000_i1031" DrawAspect="Content" ObjectID="_1818355192" r:id="rId36"/>
        </w:object>
      </w:r>
      <w:r w:rsidR="0094790D" w:rsidRPr="00B50E0D">
        <w:rPr>
          <w:sz w:val="24"/>
        </w:rPr>
        <w:t>——</w:t>
      </w:r>
      <w:r w:rsidR="00F10A3E" w:rsidRPr="00B50E0D">
        <w:rPr>
          <w:rFonts w:hint="eastAsia"/>
          <w:sz w:val="24"/>
        </w:rPr>
        <w:t>指示计读数最大值</w:t>
      </w:r>
      <w:r w:rsidR="0094790D" w:rsidRPr="00B50E0D">
        <w:rPr>
          <w:rFonts w:hint="eastAsia"/>
          <w:sz w:val="24"/>
        </w:rPr>
        <w:t>，</w:t>
      </w:r>
      <w:r w:rsidR="0094790D" w:rsidRPr="00B50E0D">
        <w:rPr>
          <w:sz w:val="24"/>
        </w:rPr>
        <w:t>mm</w:t>
      </w:r>
      <w:r w:rsidR="0094790D" w:rsidRPr="00B50E0D">
        <w:rPr>
          <w:sz w:val="24"/>
        </w:rPr>
        <w:t>；</w:t>
      </w:r>
    </w:p>
    <w:p w:rsidR="008268D4" w:rsidRPr="00B50E0D" w:rsidRDefault="0072317B" w:rsidP="00F10A3E">
      <w:pPr>
        <w:spacing w:line="500" w:lineRule="exact"/>
        <w:ind w:firstLineChars="200" w:firstLine="480"/>
        <w:rPr>
          <w:sz w:val="24"/>
        </w:rPr>
      </w:pPr>
      <w:r w:rsidRPr="00B50E0D">
        <w:rPr>
          <w:rFonts w:asciiTheme="minorEastAsia" w:eastAsiaTheme="minorEastAsia" w:hAnsiTheme="minorEastAsia"/>
          <w:position w:val="-14"/>
          <w:sz w:val="24"/>
        </w:rPr>
        <w:object w:dxaOrig="480" w:dyaOrig="380">
          <v:shape id="_x0000_i1032" type="#_x0000_t75" style="width:24.75pt;height:17.25pt" o:ole="">
            <v:imagedata r:id="rId37" o:title=""/>
          </v:shape>
          <o:OLEObject Type="Embed" ProgID="Equation.DSMT4" ShapeID="_x0000_i1032" DrawAspect="Content" ObjectID="_1818355193" r:id="rId38"/>
        </w:object>
      </w:r>
      <w:r w:rsidR="0094790D" w:rsidRPr="00B50E0D">
        <w:rPr>
          <w:sz w:val="24"/>
        </w:rPr>
        <w:t>——</w:t>
      </w:r>
      <w:r w:rsidR="00F10A3E" w:rsidRPr="00B50E0D">
        <w:rPr>
          <w:rFonts w:hint="eastAsia"/>
          <w:sz w:val="24"/>
        </w:rPr>
        <w:t>指示计读数最大值</w:t>
      </w:r>
      <w:r w:rsidR="00F10A3E" w:rsidRPr="00B50E0D">
        <w:rPr>
          <w:sz w:val="24"/>
        </w:rPr>
        <w:t>，</w:t>
      </w:r>
      <w:r w:rsidR="00F10A3E" w:rsidRPr="00B50E0D">
        <w:rPr>
          <w:rFonts w:hint="eastAsia"/>
          <w:sz w:val="24"/>
        </w:rPr>
        <w:t>mm</w:t>
      </w:r>
      <w:r w:rsidR="00F10A3E" w:rsidRPr="00B50E0D">
        <w:rPr>
          <w:rFonts w:hint="eastAsia"/>
          <w:sz w:val="24"/>
        </w:rPr>
        <w:t>。</w:t>
      </w:r>
    </w:p>
    <w:p w:rsidR="008268D4" w:rsidRPr="00B50E0D" w:rsidRDefault="0094790D" w:rsidP="00DB0B3A">
      <w:pPr>
        <w:spacing w:line="500" w:lineRule="exact"/>
        <w:rPr>
          <w:rFonts w:ascii="黑体" w:eastAsia="黑体" w:hAnsi="黑体" w:cs="黑体"/>
          <w:sz w:val="24"/>
        </w:rPr>
      </w:pPr>
      <w:r w:rsidRPr="00B50E0D">
        <w:rPr>
          <w:rFonts w:ascii="黑体" w:eastAsia="黑体" w:hAnsi="黑体" w:cs="黑体" w:hint="eastAsia"/>
          <w:sz w:val="24"/>
        </w:rPr>
        <w:t>A.3  方差和灵敏系数</w:t>
      </w:r>
    </w:p>
    <w:p w:rsidR="008649F3" w:rsidRPr="00B50E0D" w:rsidRDefault="008649F3" w:rsidP="0016364D">
      <w:pPr>
        <w:spacing w:afterLines="50" w:after="156" w:line="500" w:lineRule="exact"/>
        <w:rPr>
          <w:rFonts w:ascii="宋体" w:hAnsi="宋体" w:cs="宋体"/>
          <w:sz w:val="24"/>
        </w:rPr>
      </w:pPr>
      <w:r w:rsidRPr="00B50E0D">
        <w:rPr>
          <w:rFonts w:ascii="宋体" w:hAnsi="宋体" w:cs="宋体" w:hint="eastAsia"/>
          <w:sz w:val="24"/>
        </w:rPr>
        <w:t xml:space="preserve"> </w:t>
      </w:r>
      <w:r w:rsidRPr="00B50E0D">
        <w:rPr>
          <w:rFonts w:ascii="宋体" w:hAnsi="宋体" w:cs="宋体"/>
          <w:sz w:val="24"/>
        </w:rPr>
        <w:t xml:space="preserve">   由：</w:t>
      </w:r>
      <w:r w:rsidR="00FC7B0B" w:rsidRPr="00B50E0D">
        <w:rPr>
          <w:rFonts w:asciiTheme="minorEastAsia" w:eastAsiaTheme="minorEastAsia" w:hAnsiTheme="minorEastAsia"/>
          <w:position w:val="-32"/>
          <w:sz w:val="24"/>
        </w:rPr>
        <w:object w:dxaOrig="2360" w:dyaOrig="820">
          <v:shape id="_x0000_i1033" type="#_x0000_t75" style="width:119.25pt;height:37.5pt" o:ole="">
            <v:imagedata r:id="rId39" o:title=""/>
          </v:shape>
          <o:OLEObject Type="Embed" ProgID="Equation.DSMT4" ShapeID="_x0000_i1033" DrawAspect="Content" ObjectID="_1818355194" r:id="rId40"/>
        </w:object>
      </w:r>
    </w:p>
    <w:p w:rsidR="008649F3" w:rsidRPr="00B50E0D" w:rsidRDefault="008649F3" w:rsidP="008649F3">
      <w:pPr>
        <w:spacing w:afterLines="50" w:after="156" w:line="500" w:lineRule="exact"/>
        <w:ind w:firstLine="480"/>
        <w:rPr>
          <w:rFonts w:ascii="宋体" w:hAnsi="宋体" w:cs="宋体"/>
          <w:sz w:val="24"/>
        </w:rPr>
      </w:pPr>
      <w:r w:rsidRPr="00B50E0D">
        <w:rPr>
          <w:rFonts w:ascii="宋体" w:hAnsi="宋体" w:cs="宋体"/>
          <w:sz w:val="24"/>
        </w:rPr>
        <w:t>得：</w:t>
      </w:r>
    </w:p>
    <w:p w:rsidR="008649F3" w:rsidRPr="00B50E0D" w:rsidRDefault="0072317B" w:rsidP="008649F3">
      <w:pPr>
        <w:spacing w:afterLines="50" w:after="156" w:line="500" w:lineRule="exact"/>
        <w:ind w:firstLineChars="200" w:firstLine="480"/>
        <w:jc w:val="right"/>
        <w:rPr>
          <w:rFonts w:ascii="宋体" w:hAnsi="宋体" w:cs="宋体"/>
          <w:sz w:val="24"/>
        </w:rPr>
      </w:pPr>
      <w:r w:rsidRPr="00B50E0D">
        <w:rPr>
          <w:rFonts w:asciiTheme="minorEastAsia" w:eastAsiaTheme="minorEastAsia" w:hAnsiTheme="minorEastAsia"/>
          <w:position w:val="-16"/>
          <w:sz w:val="24"/>
        </w:rPr>
        <w:object w:dxaOrig="7200" w:dyaOrig="440">
          <v:shape id="_x0000_i1034" type="#_x0000_t75" style="width:367.5pt;height:20.25pt" o:ole="">
            <v:imagedata r:id="rId41" o:title=""/>
          </v:shape>
          <o:OLEObject Type="Embed" ProgID="Equation.DSMT4" ShapeID="_x0000_i1034" DrawAspect="Content" ObjectID="_1818355195" r:id="rId42"/>
        </w:object>
      </w:r>
      <w:r w:rsidR="008649F3" w:rsidRPr="00B50E0D">
        <w:rPr>
          <w:rFonts w:asciiTheme="minorEastAsia" w:eastAsiaTheme="minorEastAsia" w:hAnsiTheme="minorEastAsia"/>
          <w:sz w:val="24"/>
        </w:rPr>
        <w:t xml:space="preserve">   </w:t>
      </w:r>
      <w:r w:rsidR="008649F3" w:rsidRPr="00B50E0D">
        <w:rPr>
          <w:rFonts w:ascii="宋体" w:hAnsi="宋体" w:cs="宋体" w:hint="eastAsia"/>
          <w:sz w:val="24"/>
        </w:rPr>
        <w:t>（A.2）</w:t>
      </w:r>
    </w:p>
    <w:p w:rsidR="0016364D" w:rsidRDefault="008649F3" w:rsidP="00CD0273">
      <w:pPr>
        <w:spacing w:afterLines="50" w:after="156" w:line="50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B50E0D">
        <w:rPr>
          <w:rFonts w:ascii="宋体" w:hAnsi="宋体" w:cs="宋体" w:hint="eastAsia"/>
          <w:sz w:val="24"/>
        </w:rPr>
        <w:t>考虑到读取最大值、最小值时</w:t>
      </w:r>
      <w:r w:rsidR="0016364D" w:rsidRPr="00B50E0D">
        <w:rPr>
          <w:rFonts w:ascii="宋体" w:hAnsi="宋体" w:cs="宋体" w:hint="eastAsia"/>
          <w:sz w:val="24"/>
        </w:rPr>
        <w:t>用同一个</w:t>
      </w:r>
      <w:r w:rsidR="0016364D" w:rsidRPr="00B50E0D">
        <w:rPr>
          <w:rFonts w:hint="eastAsia"/>
          <w:sz w:val="24"/>
          <w:lang w:val="zh-CN"/>
        </w:rPr>
        <w:t>数显千分表作为指示计</w:t>
      </w:r>
      <w:r w:rsidR="0016364D" w:rsidRPr="0016364D">
        <w:rPr>
          <w:rFonts w:hint="eastAsia"/>
          <w:sz w:val="24"/>
          <w:lang w:val="zh-CN"/>
        </w:rPr>
        <w:t>进行</w:t>
      </w:r>
      <w:r w:rsidR="0016364D">
        <w:rPr>
          <w:rFonts w:hint="eastAsia"/>
          <w:sz w:val="24"/>
          <w:lang w:val="zh-CN"/>
        </w:rPr>
        <w:t>测量，指示计本身存在有误差，此误差带来的不确定度对两个输入量的影响是完全相同的，可以近似认为是</w:t>
      </w:r>
      <w:r>
        <w:rPr>
          <w:rFonts w:hint="eastAsia"/>
          <w:sz w:val="24"/>
          <w:lang w:val="zh-CN"/>
        </w:rPr>
        <w:t>完全正</w:t>
      </w:r>
      <w:r w:rsidR="0016364D">
        <w:rPr>
          <w:rFonts w:hint="eastAsia"/>
          <w:sz w:val="24"/>
          <w:lang w:val="zh-CN"/>
        </w:rPr>
        <w:t>相关，所以</w:t>
      </w:r>
      <w:r w:rsidR="0084581D">
        <w:rPr>
          <w:rFonts w:hint="eastAsia"/>
          <w:sz w:val="24"/>
          <w:lang w:val="zh-CN"/>
        </w:rPr>
        <w:t>式</w:t>
      </w:r>
      <w:r w:rsidR="0084581D">
        <w:rPr>
          <w:rFonts w:ascii="宋体" w:hAnsi="宋体" w:cs="宋体" w:hint="eastAsia"/>
          <w:sz w:val="24"/>
        </w:rPr>
        <w:t>（A.2）中的</w:t>
      </w:r>
      <w:r w:rsidRPr="008649F3">
        <w:rPr>
          <w:rFonts w:asciiTheme="minorEastAsia" w:eastAsiaTheme="minorEastAsia" w:hAnsiTheme="minorEastAsia"/>
          <w:position w:val="-14"/>
          <w:sz w:val="24"/>
        </w:rPr>
        <w:object w:dxaOrig="1700" w:dyaOrig="400">
          <v:shape id="_x0000_i1035" type="#_x0000_t75" style="width:85.5pt;height:18pt" o:ole="">
            <v:imagedata r:id="rId43" o:title=""/>
          </v:shape>
          <o:OLEObject Type="Embed" ProgID="Equation.DSMT4" ShapeID="_x0000_i1035" DrawAspect="Content" ObjectID="_1818355196" r:id="rId44"/>
        </w:object>
      </w:r>
      <w:r w:rsidR="00CB4A77">
        <w:rPr>
          <w:rFonts w:ascii="宋体" w:hAnsi="宋体" w:cs="宋体" w:hint="eastAsia"/>
          <w:sz w:val="24"/>
        </w:rPr>
        <w:t>,则式（A.2）简化为</w:t>
      </w:r>
      <w:r>
        <w:rPr>
          <w:rFonts w:ascii="宋体" w:hAnsi="宋体" w:cs="宋体" w:hint="eastAsia"/>
          <w:sz w:val="24"/>
        </w:rPr>
        <w:t>：</w:t>
      </w:r>
    </w:p>
    <w:p w:rsidR="0072317B" w:rsidRDefault="0072317B" w:rsidP="0072317B">
      <w:pPr>
        <w:spacing w:afterLines="50" w:after="156" w:line="500" w:lineRule="exact"/>
        <w:ind w:firstLineChars="200" w:firstLine="480"/>
        <w:jc w:val="center"/>
        <w:rPr>
          <w:rFonts w:ascii="宋体" w:hAnsi="宋体" w:cs="宋体"/>
          <w:sz w:val="24"/>
        </w:rPr>
      </w:pPr>
      <w:r w:rsidRPr="0072317B">
        <w:rPr>
          <w:rFonts w:asciiTheme="minorEastAsia" w:eastAsiaTheme="minorEastAsia" w:hAnsiTheme="minorEastAsia"/>
          <w:position w:val="-14"/>
          <w:sz w:val="24"/>
        </w:rPr>
        <w:object w:dxaOrig="5460" w:dyaOrig="400">
          <v:shape id="_x0000_i1036" type="#_x0000_t75" style="width:282.75pt;height:18pt" o:ole="">
            <v:imagedata r:id="rId45" o:title=""/>
          </v:shape>
          <o:OLEObject Type="Embed" ProgID="Equation.DSMT4" ShapeID="_x0000_i1036" DrawAspect="Content" ObjectID="_1818355197" r:id="rId46"/>
        </w:object>
      </w:r>
    </w:p>
    <w:p w:rsidR="0072317B" w:rsidRDefault="0072317B" w:rsidP="00CD0273">
      <w:pPr>
        <w:spacing w:afterLines="50" w:after="156" w:line="50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即：</w:t>
      </w:r>
      <w:r w:rsidRPr="0072317B">
        <w:rPr>
          <w:rFonts w:asciiTheme="minorEastAsia" w:eastAsiaTheme="minorEastAsia" w:hAnsiTheme="minorEastAsia"/>
          <w:position w:val="-16"/>
          <w:sz w:val="24"/>
        </w:rPr>
        <w:object w:dxaOrig="3260" w:dyaOrig="440">
          <v:shape id="_x0000_i1037" type="#_x0000_t75" style="width:168.75pt;height:20.25pt" o:ole="">
            <v:imagedata r:id="rId47" o:title=""/>
          </v:shape>
          <o:OLEObject Type="Embed" ProgID="Equation.DSMT4" ShapeID="_x0000_i1037" DrawAspect="Content" ObjectID="_1818355198" r:id="rId48"/>
        </w:object>
      </w:r>
      <w:r>
        <w:rPr>
          <w:rFonts w:asciiTheme="minorEastAsia" w:eastAsiaTheme="minorEastAsia" w:hAnsiTheme="minorEastAsia"/>
          <w:sz w:val="24"/>
        </w:rPr>
        <w:t xml:space="preserve">                                    </w:t>
      </w:r>
      <w:r>
        <w:rPr>
          <w:rFonts w:ascii="宋体" w:hAnsi="宋体" w:cs="宋体" w:hint="eastAsia"/>
          <w:sz w:val="24"/>
        </w:rPr>
        <w:t>（A.3）</w:t>
      </w:r>
    </w:p>
    <w:p w:rsidR="00ED7AD8" w:rsidRDefault="00ED7AD8" w:rsidP="00CD0273">
      <w:pPr>
        <w:spacing w:afterLines="50" w:after="156" w:line="50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式中：</w:t>
      </w:r>
      <w:r w:rsidR="0072317B" w:rsidRPr="0072317B">
        <w:rPr>
          <w:rFonts w:asciiTheme="minorEastAsia" w:eastAsiaTheme="minorEastAsia" w:hAnsiTheme="minorEastAsia"/>
          <w:position w:val="-24"/>
          <w:sz w:val="24"/>
        </w:rPr>
        <w:object w:dxaOrig="1200" w:dyaOrig="639">
          <v:shape id="_x0000_i1038" type="#_x0000_t75" style="width:63pt;height:29.25pt" o:ole="">
            <v:imagedata r:id="rId49" o:title=""/>
          </v:shape>
          <o:OLEObject Type="Embed" ProgID="Equation.DSMT4" ShapeID="_x0000_i1038" DrawAspect="Content" ObjectID="_1818355199" r:id="rId50"/>
        </w:object>
      </w:r>
    </w:p>
    <w:p w:rsidR="007548FD" w:rsidRDefault="007548FD" w:rsidP="00CD0273">
      <w:pPr>
        <w:spacing w:afterLines="50" w:after="156" w:line="50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由于</w:t>
      </w:r>
      <w:r w:rsidR="0072317B" w:rsidRPr="0072317B">
        <w:rPr>
          <w:rFonts w:asciiTheme="minorEastAsia" w:eastAsiaTheme="minorEastAsia" w:hAnsiTheme="minorEastAsia"/>
          <w:position w:val="-16"/>
          <w:sz w:val="24"/>
        </w:rPr>
        <w:object w:dxaOrig="859" w:dyaOrig="440">
          <v:shape id="_x0000_i1039" type="#_x0000_t75" style="width:43.5pt;height:20.25pt" o:ole="">
            <v:imagedata r:id="rId51" o:title=""/>
          </v:shape>
          <o:OLEObject Type="Embed" ProgID="Equation.DSMT4" ShapeID="_x0000_i1039" DrawAspect="Content" ObjectID="_1818355200" r:id="rId52"/>
        </w:object>
      </w:r>
      <w:r w:rsidR="002E119E">
        <w:rPr>
          <w:rFonts w:ascii="宋体" w:hAnsi="宋体" w:cs="宋体" w:hint="eastAsia"/>
          <w:sz w:val="24"/>
        </w:rPr>
        <w:t>和</w:t>
      </w:r>
      <w:r w:rsidR="0072317B" w:rsidRPr="0072317B">
        <w:rPr>
          <w:rFonts w:asciiTheme="minorEastAsia" w:eastAsiaTheme="minorEastAsia" w:hAnsiTheme="minorEastAsia"/>
          <w:position w:val="-16"/>
          <w:sz w:val="24"/>
        </w:rPr>
        <w:object w:dxaOrig="840" w:dyaOrig="440">
          <v:shape id="_x0000_i1040" type="#_x0000_t75" style="width:42.75pt;height:20.25pt" o:ole="">
            <v:imagedata r:id="rId53" o:title=""/>
          </v:shape>
          <o:OLEObject Type="Embed" ProgID="Equation.DSMT4" ShapeID="_x0000_i1040" DrawAspect="Content" ObjectID="_1818355201" r:id="rId54"/>
        </w:object>
      </w:r>
      <w:r w:rsidR="002E119E">
        <w:rPr>
          <w:rFonts w:ascii="宋体" w:hAnsi="宋体" w:cs="宋体" w:hint="eastAsia"/>
          <w:sz w:val="24"/>
        </w:rPr>
        <w:t>的不确定度来源相同</w:t>
      </w:r>
      <w:r w:rsidR="005E4F71">
        <w:rPr>
          <w:rFonts w:ascii="宋体" w:hAnsi="宋体" w:cs="宋体" w:hint="eastAsia"/>
          <w:sz w:val="24"/>
        </w:rPr>
        <w:t>，所以</w:t>
      </w:r>
      <w:r w:rsidR="0072317B" w:rsidRPr="0072317B">
        <w:rPr>
          <w:rFonts w:asciiTheme="minorEastAsia" w:eastAsiaTheme="minorEastAsia" w:hAnsiTheme="minorEastAsia"/>
          <w:position w:val="-16"/>
          <w:sz w:val="24"/>
        </w:rPr>
        <w:object w:dxaOrig="2620" w:dyaOrig="440">
          <v:shape id="_x0000_i1041" type="#_x0000_t75" style="width:134.25pt;height:20.25pt" o:ole="">
            <v:imagedata r:id="rId55" o:title=""/>
          </v:shape>
          <o:OLEObject Type="Embed" ProgID="Equation.DSMT4" ShapeID="_x0000_i1041" DrawAspect="Content" ObjectID="_1818355202" r:id="rId56"/>
        </w:object>
      </w:r>
    </w:p>
    <w:p w:rsidR="005E4F71" w:rsidRDefault="005E4F71" w:rsidP="00CD0273">
      <w:pPr>
        <w:spacing w:afterLines="50" w:after="156" w:line="50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则式（A.3）简化为:</w:t>
      </w:r>
    </w:p>
    <w:p w:rsidR="00933B39" w:rsidRDefault="00933B39" w:rsidP="00933B39">
      <w:pPr>
        <w:spacing w:afterLines="50" w:after="156" w:line="500" w:lineRule="exact"/>
        <w:ind w:firstLineChars="200" w:firstLine="480"/>
        <w:jc w:val="center"/>
        <w:rPr>
          <w:rFonts w:ascii="宋体" w:hAnsi="宋体" w:cs="宋体"/>
          <w:sz w:val="24"/>
        </w:rPr>
      </w:pPr>
      <w:r w:rsidRPr="00933B39">
        <w:rPr>
          <w:rFonts w:asciiTheme="minorEastAsia" w:eastAsiaTheme="minorEastAsia" w:hAnsiTheme="minorEastAsia"/>
          <w:position w:val="-16"/>
          <w:sz w:val="24"/>
        </w:rPr>
        <w:object w:dxaOrig="1440" w:dyaOrig="440">
          <v:shape id="_x0000_i1042" type="#_x0000_t75" style="width:72.75pt;height:20.25pt" o:ole="">
            <v:imagedata r:id="rId57" o:title=""/>
          </v:shape>
          <o:OLEObject Type="Embed" ProgID="Equation.DSMT4" ShapeID="_x0000_i1042" DrawAspect="Content" ObjectID="_1818355203" r:id="rId58"/>
        </w:object>
      </w:r>
    </w:p>
    <w:p w:rsidR="00107664" w:rsidRDefault="00107664" w:rsidP="00EC761C">
      <w:pPr>
        <w:spacing w:line="500" w:lineRule="exact"/>
        <w:rPr>
          <w:rFonts w:ascii="黑体" w:eastAsia="黑体" w:hAnsi="黑体" w:cs="黑体"/>
          <w:sz w:val="24"/>
        </w:rPr>
      </w:pPr>
    </w:p>
    <w:p w:rsidR="00EC761C" w:rsidRDefault="0094790D" w:rsidP="00EC761C">
      <w:pPr>
        <w:spacing w:line="50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A.4  </w:t>
      </w:r>
      <w:r w:rsidR="00EC761C" w:rsidRPr="00EC761C">
        <w:rPr>
          <w:rFonts w:ascii="黑体" w:eastAsia="黑体" w:hAnsi="黑体" w:cs="黑体" w:hint="eastAsia"/>
          <w:sz w:val="24"/>
        </w:rPr>
        <w:t xml:space="preserve">标准不确定度一览表( 见表 </w:t>
      </w:r>
      <w:r w:rsidR="006F62F3">
        <w:rPr>
          <w:rFonts w:ascii="黑体" w:eastAsia="黑体" w:hAnsi="黑体" w:cs="黑体" w:hint="eastAsia"/>
          <w:sz w:val="24"/>
        </w:rPr>
        <w:t>2</w:t>
      </w:r>
      <w:r w:rsidR="00EC761C" w:rsidRPr="00EC761C">
        <w:rPr>
          <w:rFonts w:ascii="黑体" w:eastAsia="黑体" w:hAnsi="黑体" w:cs="黑体" w:hint="eastAsia"/>
          <w:sz w:val="24"/>
        </w:rPr>
        <w:t>)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2344"/>
        <w:gridCol w:w="2093"/>
        <w:gridCol w:w="1560"/>
        <w:gridCol w:w="1520"/>
      </w:tblGrid>
      <w:tr w:rsidR="00107664" w:rsidTr="008F4457">
        <w:trPr>
          <w:trHeight w:val="649"/>
          <w:jc w:val="center"/>
        </w:trPr>
        <w:tc>
          <w:tcPr>
            <w:tcW w:w="1479" w:type="dxa"/>
            <w:vAlign w:val="center"/>
          </w:tcPr>
          <w:p w:rsidR="00107664" w:rsidRDefault="00107664" w:rsidP="00FC7B0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标准不确定度分量</w:t>
            </w:r>
            <w:r w:rsidR="00FC7B0B" w:rsidRPr="00FC7B0B">
              <w:rPr>
                <w:rFonts w:asciiTheme="minorEastAsia" w:eastAsiaTheme="minorEastAsia" w:hAnsiTheme="minorEastAsia"/>
                <w:position w:val="-12"/>
                <w:sz w:val="24"/>
              </w:rPr>
              <w:object w:dxaOrig="620" w:dyaOrig="360">
                <v:shape id="_x0000_i1043" type="#_x0000_t75" style="width:33pt;height:16.5pt" o:ole="">
                  <v:imagedata r:id="rId59" o:title=""/>
                </v:shape>
                <o:OLEObject Type="Embed" ProgID="Equation.DSMT4" ShapeID="_x0000_i1043" DrawAspect="Content" ObjectID="_1818355204" r:id="rId60"/>
              </w:object>
            </w:r>
          </w:p>
        </w:tc>
        <w:tc>
          <w:tcPr>
            <w:tcW w:w="2344" w:type="dxa"/>
            <w:vAlign w:val="center"/>
          </w:tcPr>
          <w:p w:rsidR="00107664" w:rsidRDefault="00107664" w:rsidP="00FC7B0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不确定度来源</w:t>
            </w:r>
          </w:p>
        </w:tc>
        <w:tc>
          <w:tcPr>
            <w:tcW w:w="2093" w:type="dxa"/>
            <w:vAlign w:val="center"/>
          </w:tcPr>
          <w:p w:rsidR="00107664" w:rsidRDefault="00107664" w:rsidP="00FC7B0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标准不确定度值</w:t>
            </w:r>
            <w:r w:rsidR="00FC7B0B" w:rsidRPr="00FC7B0B">
              <w:rPr>
                <w:rFonts w:asciiTheme="minorEastAsia" w:eastAsiaTheme="minorEastAsia" w:hAnsiTheme="minorEastAsia"/>
                <w:position w:val="-12"/>
                <w:sz w:val="24"/>
              </w:rPr>
              <w:object w:dxaOrig="620" w:dyaOrig="360">
                <v:shape id="_x0000_i1044" type="#_x0000_t75" style="width:33pt;height:16.5pt" o:ole="">
                  <v:imagedata r:id="rId59" o:title=""/>
                </v:shape>
                <o:OLEObject Type="Embed" ProgID="Equation.DSMT4" ShapeID="_x0000_i1044" DrawAspect="Content" ObjectID="_1818355205" r:id="rId61"/>
              </w:object>
            </w:r>
          </w:p>
        </w:tc>
        <w:tc>
          <w:tcPr>
            <w:tcW w:w="1560" w:type="dxa"/>
            <w:vAlign w:val="center"/>
          </w:tcPr>
          <w:p w:rsidR="00107664" w:rsidRDefault="00FC7B0B" w:rsidP="00FC7B0B">
            <w:pPr>
              <w:adjustRightInd w:val="0"/>
              <w:snapToGrid w:val="0"/>
              <w:rPr>
                <w:szCs w:val="21"/>
              </w:rPr>
            </w:pPr>
            <w:r w:rsidRPr="00FC7B0B">
              <w:rPr>
                <w:rFonts w:asciiTheme="minorEastAsia" w:eastAsiaTheme="minorEastAsia" w:hAnsiTheme="minorEastAsia"/>
                <w:position w:val="-12"/>
                <w:sz w:val="24"/>
              </w:rPr>
              <w:object w:dxaOrig="1260" w:dyaOrig="360">
                <v:shape id="_x0000_i1045" type="#_x0000_t75" style="width:66.75pt;height:16.5pt" o:ole="">
                  <v:imagedata r:id="rId62" o:title=""/>
                </v:shape>
                <o:OLEObject Type="Embed" ProgID="Equation.DSMT4" ShapeID="_x0000_i1045" DrawAspect="Content" ObjectID="_1818355206" r:id="rId63"/>
              </w:object>
            </w:r>
          </w:p>
        </w:tc>
        <w:tc>
          <w:tcPr>
            <w:tcW w:w="1520" w:type="dxa"/>
            <w:vAlign w:val="center"/>
          </w:tcPr>
          <w:p w:rsidR="00107664" w:rsidRDefault="00FC7B0B" w:rsidP="00FC7B0B">
            <w:pPr>
              <w:adjustRightInd w:val="0"/>
              <w:snapToGrid w:val="0"/>
              <w:jc w:val="center"/>
              <w:rPr>
                <w:szCs w:val="21"/>
              </w:rPr>
            </w:pPr>
            <w:r w:rsidRPr="00FC7B0B">
              <w:rPr>
                <w:rFonts w:asciiTheme="minorEastAsia" w:eastAsiaTheme="minorEastAsia" w:hAnsiTheme="minorEastAsia"/>
                <w:position w:val="-16"/>
                <w:sz w:val="24"/>
              </w:rPr>
              <w:object w:dxaOrig="999" w:dyaOrig="440">
                <v:shape id="_x0000_i1046" type="#_x0000_t75" style="width:51.75pt;height:20.25pt" o:ole="">
                  <v:imagedata r:id="rId64" o:title=""/>
                </v:shape>
                <o:OLEObject Type="Embed" ProgID="Equation.DSMT4" ShapeID="_x0000_i1046" DrawAspect="Content" ObjectID="_1818355207" r:id="rId65"/>
              </w:object>
            </w:r>
          </w:p>
        </w:tc>
      </w:tr>
      <w:tr w:rsidR="00107664" w:rsidTr="00FC7B0B">
        <w:trPr>
          <w:trHeight w:val="773"/>
          <w:jc w:val="center"/>
        </w:trPr>
        <w:tc>
          <w:tcPr>
            <w:tcW w:w="1479" w:type="dxa"/>
            <w:vAlign w:val="center"/>
          </w:tcPr>
          <w:p w:rsidR="00107664" w:rsidRDefault="00FC7B0B" w:rsidP="00FC7B0B">
            <w:pPr>
              <w:jc w:val="center"/>
              <w:rPr>
                <w:szCs w:val="21"/>
              </w:rPr>
            </w:pPr>
            <w:r w:rsidRPr="00FC7B0B">
              <w:rPr>
                <w:rFonts w:asciiTheme="minorEastAsia" w:eastAsiaTheme="minorEastAsia" w:hAnsiTheme="minorEastAsia"/>
                <w:position w:val="-18"/>
                <w:sz w:val="24"/>
              </w:rPr>
              <w:object w:dxaOrig="620" w:dyaOrig="480">
                <v:shape id="_x0000_i1047" type="#_x0000_t75" style="width:33pt;height:21.75pt" o:ole="">
                  <v:imagedata r:id="rId66" o:title=""/>
                </v:shape>
                <o:OLEObject Type="Embed" ProgID="Equation.DSMT4" ShapeID="_x0000_i1047" DrawAspect="Content" ObjectID="_1818355208" r:id="rId67"/>
              </w:object>
            </w:r>
          </w:p>
        </w:tc>
        <w:tc>
          <w:tcPr>
            <w:tcW w:w="2344" w:type="dxa"/>
            <w:vAlign w:val="center"/>
          </w:tcPr>
          <w:p w:rsidR="00107664" w:rsidRDefault="00107664" w:rsidP="008F44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测量重复性或分辨力引入的不确定度分量</w:t>
            </w:r>
          </w:p>
        </w:tc>
        <w:tc>
          <w:tcPr>
            <w:tcW w:w="2093" w:type="dxa"/>
            <w:vAlign w:val="center"/>
          </w:tcPr>
          <w:p w:rsidR="00107664" w:rsidRDefault="008F4457" w:rsidP="00D437A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0.0029</w:t>
            </w:r>
            <w:r w:rsidR="00D437AB">
              <w:rPr>
                <w:rFonts w:hint="eastAsia"/>
                <w:szCs w:val="21"/>
              </w:rPr>
              <w:t>m</w:t>
            </w:r>
            <w:r w:rsidR="00107664">
              <w:rPr>
                <w:szCs w:val="21"/>
              </w:rPr>
              <w:t>m</w:t>
            </w:r>
          </w:p>
        </w:tc>
        <w:tc>
          <w:tcPr>
            <w:tcW w:w="1560" w:type="dxa"/>
            <w:vAlign w:val="center"/>
          </w:tcPr>
          <w:p w:rsidR="00107664" w:rsidRDefault="00107664" w:rsidP="008F44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 w:rsidR="00107664" w:rsidRDefault="00D437AB" w:rsidP="008F44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0.0029m</w:t>
            </w:r>
            <w:r>
              <w:rPr>
                <w:szCs w:val="21"/>
              </w:rPr>
              <w:t>m</w:t>
            </w:r>
          </w:p>
        </w:tc>
      </w:tr>
      <w:tr w:rsidR="00107664" w:rsidTr="008F4457">
        <w:trPr>
          <w:trHeight w:val="651"/>
          <w:jc w:val="center"/>
        </w:trPr>
        <w:tc>
          <w:tcPr>
            <w:tcW w:w="1479" w:type="dxa"/>
            <w:vAlign w:val="center"/>
          </w:tcPr>
          <w:p w:rsidR="00107664" w:rsidRDefault="00FC7B0B" w:rsidP="008F4457">
            <w:pPr>
              <w:jc w:val="center"/>
              <w:rPr>
                <w:i/>
                <w:sz w:val="24"/>
              </w:rPr>
            </w:pPr>
            <w:r w:rsidRPr="00FC7B0B">
              <w:rPr>
                <w:rFonts w:asciiTheme="minorEastAsia" w:eastAsiaTheme="minorEastAsia" w:hAnsiTheme="minorEastAsia"/>
                <w:position w:val="-20"/>
                <w:sz w:val="24"/>
              </w:rPr>
              <w:object w:dxaOrig="600" w:dyaOrig="520">
                <v:shape id="_x0000_i1048" type="#_x0000_t75" style="width:30pt;height:24.75pt" o:ole="">
                  <v:imagedata r:id="rId68" o:title=""/>
                </v:shape>
                <o:OLEObject Type="Embed" ProgID="Equation.DSMT4" ShapeID="_x0000_i1048" DrawAspect="Content" ObjectID="_1818355209" r:id="rId69"/>
              </w:object>
            </w:r>
          </w:p>
        </w:tc>
        <w:tc>
          <w:tcPr>
            <w:tcW w:w="2344" w:type="dxa"/>
            <w:vAlign w:val="center"/>
          </w:tcPr>
          <w:p w:rsidR="00CA2966" w:rsidRDefault="00CA2966" w:rsidP="00CA2966">
            <w:pPr>
              <w:spacing w:line="300" w:lineRule="exact"/>
              <w:jc w:val="center"/>
              <w:rPr>
                <w:szCs w:val="21"/>
              </w:rPr>
            </w:pPr>
            <w:r w:rsidRPr="00CA2966">
              <w:rPr>
                <w:rFonts w:hint="eastAsia"/>
                <w:szCs w:val="21"/>
              </w:rPr>
              <w:t>标准芯轴误差引入</w:t>
            </w:r>
          </w:p>
          <w:p w:rsidR="00107664" w:rsidRDefault="00CA2966" w:rsidP="00CA2966">
            <w:pPr>
              <w:spacing w:line="300" w:lineRule="exact"/>
              <w:jc w:val="center"/>
              <w:rPr>
                <w:szCs w:val="21"/>
              </w:rPr>
            </w:pPr>
            <w:r w:rsidRPr="00CA2966">
              <w:rPr>
                <w:rFonts w:hint="eastAsia"/>
                <w:szCs w:val="21"/>
              </w:rPr>
              <w:t>的不确定度</w:t>
            </w:r>
            <w:r>
              <w:rPr>
                <w:szCs w:val="21"/>
              </w:rPr>
              <w:t>分量</w:t>
            </w:r>
          </w:p>
        </w:tc>
        <w:tc>
          <w:tcPr>
            <w:tcW w:w="2093" w:type="dxa"/>
            <w:vAlign w:val="center"/>
          </w:tcPr>
          <w:p w:rsidR="00CA2966" w:rsidRDefault="00CA2966" w:rsidP="00CA2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0.0012mm</w:t>
            </w:r>
          </w:p>
        </w:tc>
        <w:tc>
          <w:tcPr>
            <w:tcW w:w="1560" w:type="dxa"/>
            <w:vAlign w:val="center"/>
          </w:tcPr>
          <w:p w:rsidR="00107664" w:rsidRDefault="00CA2966" w:rsidP="008F44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 w:rsidR="00107664" w:rsidRDefault="00CA2966" w:rsidP="008F44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0.0012mm</w:t>
            </w:r>
          </w:p>
        </w:tc>
      </w:tr>
      <w:tr w:rsidR="00107664" w:rsidTr="008F4457">
        <w:trPr>
          <w:trHeight w:val="547"/>
          <w:jc w:val="center"/>
        </w:trPr>
        <w:tc>
          <w:tcPr>
            <w:tcW w:w="8996" w:type="dxa"/>
            <w:gridSpan w:val="5"/>
            <w:vAlign w:val="center"/>
          </w:tcPr>
          <w:p w:rsidR="00107664" w:rsidRDefault="00176490" w:rsidP="00176490">
            <w:pPr>
              <w:jc w:val="center"/>
              <w:rPr>
                <w:sz w:val="24"/>
              </w:rPr>
            </w:pPr>
            <w:r w:rsidRPr="00176490">
              <w:rPr>
                <w:rFonts w:asciiTheme="minorEastAsia" w:eastAsiaTheme="minorEastAsia" w:hAnsiTheme="minorEastAsia"/>
                <w:position w:val="-12"/>
                <w:sz w:val="24"/>
              </w:rPr>
              <w:object w:dxaOrig="279" w:dyaOrig="360">
                <v:shape id="_x0000_i1049" type="#_x0000_t75" style="width:13.5pt;height:16.5pt" o:ole="">
                  <v:imagedata r:id="rId70" o:title=""/>
                </v:shape>
                <o:OLEObject Type="Embed" ProgID="Equation.DSMT4" ShapeID="_x0000_i1049" DrawAspect="Content" ObjectID="_1818355210" r:id="rId71"/>
              </w:object>
            </w:r>
            <w:r w:rsidR="00107664">
              <w:rPr>
                <w:sz w:val="24"/>
              </w:rPr>
              <w:t>=</w:t>
            </w:r>
            <w:r w:rsidR="005F5BB8">
              <w:rPr>
                <w:rFonts w:hint="eastAsia"/>
                <w:szCs w:val="21"/>
              </w:rPr>
              <w:t>0.0031m</w:t>
            </w:r>
            <w:r w:rsidR="00107664">
              <w:rPr>
                <w:szCs w:val="21"/>
              </w:rPr>
              <w:t>m</w:t>
            </w:r>
          </w:p>
        </w:tc>
      </w:tr>
    </w:tbl>
    <w:p w:rsidR="008268D4" w:rsidRDefault="00107664">
      <w:p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A.5  </w:t>
      </w:r>
      <w:r w:rsidR="00E704E9">
        <w:rPr>
          <w:rFonts w:ascii="黑体" w:eastAsia="黑体" w:hAnsi="黑体" w:cs="黑体" w:hint="eastAsia"/>
          <w:sz w:val="24"/>
        </w:rPr>
        <w:t>标准</w:t>
      </w:r>
      <w:r w:rsidR="0094790D">
        <w:rPr>
          <w:rFonts w:ascii="黑体" w:eastAsia="黑体" w:hAnsi="黑体" w:cs="黑体" w:hint="eastAsia"/>
          <w:sz w:val="24"/>
        </w:rPr>
        <w:t>不确定度来源</w:t>
      </w:r>
      <w:r w:rsidR="00E704E9">
        <w:rPr>
          <w:rFonts w:ascii="黑体" w:eastAsia="黑体" w:hAnsi="黑体" w:cs="黑体" w:hint="eastAsia"/>
          <w:sz w:val="24"/>
        </w:rPr>
        <w:t>分析与计算</w:t>
      </w:r>
    </w:p>
    <w:p w:rsidR="008268D4" w:rsidRDefault="0094790D">
      <w:pPr>
        <w:spacing w:line="360" w:lineRule="auto"/>
        <w:rPr>
          <w:b/>
          <w:color w:val="FF0000"/>
          <w:sz w:val="24"/>
        </w:rPr>
      </w:pPr>
      <w:r>
        <w:rPr>
          <w:rFonts w:ascii="宋体" w:hAnsi="宋体" w:cs="宋体" w:hint="eastAsia"/>
          <w:sz w:val="24"/>
        </w:rPr>
        <w:t>A.</w:t>
      </w:r>
      <w:r w:rsidR="00107664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.1  测量重复性或</w:t>
      </w:r>
      <w:r>
        <w:rPr>
          <w:rFonts w:ascii="宋体" w:hAnsi="宋体" w:cs="宋体"/>
          <w:sz w:val="24"/>
        </w:rPr>
        <w:t>分辨力</w:t>
      </w:r>
      <w:r>
        <w:rPr>
          <w:rFonts w:ascii="宋体" w:hAnsi="宋体" w:cs="宋体" w:hint="eastAsia"/>
          <w:sz w:val="24"/>
        </w:rPr>
        <w:t>引入的不确定度分量</w:t>
      </w:r>
      <w:r w:rsidR="00073BB2" w:rsidRPr="00FC7B0B">
        <w:rPr>
          <w:rFonts w:asciiTheme="minorEastAsia" w:eastAsiaTheme="minorEastAsia" w:hAnsiTheme="minorEastAsia"/>
          <w:position w:val="-18"/>
          <w:sz w:val="24"/>
        </w:rPr>
        <w:object w:dxaOrig="620" w:dyaOrig="480">
          <v:shape id="_x0000_i1050" type="#_x0000_t75" style="width:33pt;height:21.75pt" o:ole="">
            <v:imagedata r:id="rId66" o:title=""/>
          </v:shape>
          <o:OLEObject Type="Embed" ProgID="Equation.DSMT4" ShapeID="_x0000_i1050" DrawAspect="Content" ObjectID="_1818355211" r:id="rId72"/>
        </w:object>
      </w:r>
    </w:p>
    <w:p w:rsidR="008268D4" w:rsidRDefault="0094790D">
      <w:pPr>
        <w:spacing w:line="360" w:lineRule="auto"/>
        <w:rPr>
          <w:b/>
          <w:color w:val="FF0000"/>
          <w:sz w:val="24"/>
        </w:rPr>
      </w:pPr>
      <w:r>
        <w:rPr>
          <w:rFonts w:ascii="宋体" w:hAnsi="宋体" w:cs="宋体" w:hint="eastAsia"/>
          <w:sz w:val="24"/>
        </w:rPr>
        <w:t>A.</w:t>
      </w:r>
      <w:r w:rsidR="00107664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.1.1  测量重复性引入的不确定度分量</w:t>
      </w:r>
      <w:r w:rsidR="00073BB2" w:rsidRPr="00FC7B0B">
        <w:rPr>
          <w:rFonts w:asciiTheme="minorEastAsia" w:eastAsiaTheme="minorEastAsia" w:hAnsiTheme="minorEastAsia"/>
          <w:position w:val="-18"/>
          <w:sz w:val="24"/>
        </w:rPr>
        <w:object w:dxaOrig="700" w:dyaOrig="480">
          <v:shape id="_x0000_i1051" type="#_x0000_t75" style="width:36.75pt;height:21.75pt" o:ole="">
            <v:imagedata r:id="rId73" o:title=""/>
          </v:shape>
          <o:OLEObject Type="Embed" ProgID="Equation.DSMT4" ShapeID="_x0000_i1051" DrawAspect="Content" ObjectID="_1818355212" r:id="rId74"/>
        </w:object>
      </w:r>
    </w:p>
    <w:p w:rsidR="008268D4" w:rsidRDefault="0094790D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根据规范校准</w:t>
      </w:r>
      <w:r>
        <w:rPr>
          <w:rFonts w:ascii="宋体" w:hAnsi="宋体" w:cs="宋体"/>
          <w:sz w:val="24"/>
        </w:rPr>
        <w:t>方法，</w:t>
      </w:r>
      <w:r w:rsidR="00E704E9">
        <w:rPr>
          <w:sz w:val="24"/>
        </w:rPr>
        <w:t>10</w:t>
      </w:r>
      <w:r>
        <w:rPr>
          <w:rFonts w:ascii="宋体" w:hAnsi="宋体" w:cs="宋体" w:hint="eastAsia"/>
          <w:sz w:val="24"/>
        </w:rPr>
        <w:t>次示值误差校准</w:t>
      </w:r>
      <w:r>
        <w:rPr>
          <w:rFonts w:ascii="宋体" w:hAnsi="宋体" w:cs="宋体"/>
          <w:sz w:val="24"/>
        </w:rPr>
        <w:t>结果如下：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13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E704E9" w:rsidTr="00003665">
        <w:trPr>
          <w:trHeight w:val="691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E704E9" w:rsidRDefault="00E704E9" w:rsidP="000036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测量次数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704E9" w:rsidRDefault="00E704E9" w:rsidP="00073B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704E9" w:rsidRDefault="00E704E9" w:rsidP="00073B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704E9" w:rsidRDefault="00E704E9" w:rsidP="00073B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704E9" w:rsidRDefault="00E704E9" w:rsidP="00073B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704E9" w:rsidRDefault="00E704E9" w:rsidP="00073B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14" w:type="dxa"/>
            <w:vAlign w:val="center"/>
          </w:tcPr>
          <w:p w:rsidR="00E704E9" w:rsidRDefault="00E704E9" w:rsidP="00073B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714" w:type="dxa"/>
            <w:vAlign w:val="center"/>
          </w:tcPr>
          <w:p w:rsidR="00E704E9" w:rsidRDefault="00E704E9" w:rsidP="00073B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714" w:type="dxa"/>
            <w:vAlign w:val="center"/>
          </w:tcPr>
          <w:p w:rsidR="00E704E9" w:rsidRDefault="00E704E9" w:rsidP="00073B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14" w:type="dxa"/>
            <w:vAlign w:val="center"/>
          </w:tcPr>
          <w:p w:rsidR="00E704E9" w:rsidRDefault="00E704E9" w:rsidP="00073B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714" w:type="dxa"/>
            <w:vAlign w:val="center"/>
          </w:tcPr>
          <w:p w:rsidR="00E704E9" w:rsidRDefault="00E704E9" w:rsidP="00073B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E704E9" w:rsidTr="00073BB2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E704E9" w:rsidRDefault="00E704E9" w:rsidP="00073BB2">
            <w:pPr>
              <w:spacing w:beforeLines="50" w:before="156"/>
              <w:jc w:val="center"/>
              <w:rPr>
                <w:szCs w:val="21"/>
              </w:rPr>
            </w:pPr>
            <w:r>
              <w:rPr>
                <w:szCs w:val="21"/>
              </w:rPr>
              <w:t>测量结果（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）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704E9" w:rsidRDefault="002467E2" w:rsidP="00073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704E9" w:rsidRDefault="002467E2" w:rsidP="00073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704E9" w:rsidRDefault="002467E2" w:rsidP="00073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704E9" w:rsidRDefault="002467E2" w:rsidP="00073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704E9" w:rsidRDefault="002467E2" w:rsidP="00073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0.048</w:t>
            </w:r>
          </w:p>
        </w:tc>
        <w:tc>
          <w:tcPr>
            <w:tcW w:w="714" w:type="dxa"/>
            <w:vAlign w:val="center"/>
          </w:tcPr>
          <w:p w:rsidR="00E704E9" w:rsidRDefault="002467E2" w:rsidP="00073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0.054</w:t>
            </w:r>
          </w:p>
        </w:tc>
        <w:tc>
          <w:tcPr>
            <w:tcW w:w="714" w:type="dxa"/>
            <w:vAlign w:val="center"/>
          </w:tcPr>
          <w:p w:rsidR="00E704E9" w:rsidRDefault="002467E2" w:rsidP="00073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0.058</w:t>
            </w:r>
          </w:p>
        </w:tc>
        <w:tc>
          <w:tcPr>
            <w:tcW w:w="714" w:type="dxa"/>
            <w:vAlign w:val="center"/>
          </w:tcPr>
          <w:p w:rsidR="00E704E9" w:rsidRDefault="002467E2" w:rsidP="00073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0.056</w:t>
            </w:r>
          </w:p>
        </w:tc>
        <w:tc>
          <w:tcPr>
            <w:tcW w:w="714" w:type="dxa"/>
            <w:vAlign w:val="center"/>
          </w:tcPr>
          <w:p w:rsidR="00E704E9" w:rsidRDefault="002467E2" w:rsidP="00073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0.050</w:t>
            </w:r>
          </w:p>
        </w:tc>
        <w:tc>
          <w:tcPr>
            <w:tcW w:w="714" w:type="dxa"/>
            <w:vAlign w:val="center"/>
          </w:tcPr>
          <w:p w:rsidR="00E704E9" w:rsidRDefault="002467E2" w:rsidP="00073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0.052</w:t>
            </w:r>
          </w:p>
        </w:tc>
      </w:tr>
    </w:tbl>
    <w:p w:rsidR="008268D4" w:rsidRDefault="0094790D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采用</w:t>
      </w:r>
      <w:r w:rsidR="002467E2">
        <w:rPr>
          <w:rFonts w:ascii="宋体" w:hAnsi="宋体" w:cs="宋体" w:hint="eastAsia"/>
          <w:sz w:val="24"/>
        </w:rPr>
        <w:t>贝塞尔公式</w:t>
      </w:r>
      <w:r>
        <w:rPr>
          <w:rFonts w:ascii="宋体" w:hAnsi="宋体" w:cs="宋体"/>
          <w:sz w:val="24"/>
        </w:rPr>
        <w:t>法计算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/>
          <w:sz w:val="24"/>
        </w:rPr>
        <w:t>可得</w:t>
      </w:r>
      <w:r w:rsidR="002467E2">
        <w:rPr>
          <w:rFonts w:ascii="宋体" w:hAnsi="宋体" w:cs="宋体" w:hint="eastAsia"/>
          <w:sz w:val="24"/>
        </w:rPr>
        <w:t>测量重复性引入的标准不确定度分量</w:t>
      </w:r>
      <w:r w:rsidR="00176490" w:rsidRPr="00FC7B0B">
        <w:rPr>
          <w:rFonts w:asciiTheme="minorEastAsia" w:eastAsiaTheme="minorEastAsia" w:hAnsiTheme="minorEastAsia"/>
          <w:position w:val="-18"/>
          <w:sz w:val="24"/>
        </w:rPr>
        <w:object w:dxaOrig="700" w:dyaOrig="480">
          <v:shape id="_x0000_i1052" type="#_x0000_t75" style="width:36.75pt;height:21.75pt" o:ole="">
            <v:imagedata r:id="rId73" o:title=""/>
          </v:shape>
          <o:OLEObject Type="Embed" ProgID="Equation.DSMT4" ShapeID="_x0000_i1052" DrawAspect="Content" ObjectID="_1818355213" r:id="rId75"/>
        </w:object>
      </w:r>
      <w:r w:rsidR="002467E2" w:rsidRPr="002467E2">
        <w:rPr>
          <w:rFonts w:ascii="宋体" w:hAnsi="宋体" w:cs="宋体" w:hint="eastAsia"/>
          <w:sz w:val="24"/>
        </w:rPr>
        <w:t>为</w:t>
      </w:r>
      <w:r>
        <w:rPr>
          <w:rFonts w:ascii="宋体" w:hAnsi="宋体" w:cs="宋体"/>
          <w:sz w:val="24"/>
        </w:rPr>
        <w:t>：</w:t>
      </w:r>
    </w:p>
    <w:p w:rsidR="008268D4" w:rsidRDefault="003C611E">
      <w:pPr>
        <w:spacing w:line="360" w:lineRule="auto"/>
        <w:ind w:firstLine="480"/>
        <w:jc w:val="center"/>
        <w:rPr>
          <w:rFonts w:ascii="宋体" w:hAnsi="宋体" w:cs="宋体"/>
          <w:sz w:val="24"/>
        </w:rPr>
      </w:pPr>
      <w:r w:rsidRPr="003C611E">
        <w:rPr>
          <w:rFonts w:asciiTheme="minorEastAsia" w:eastAsiaTheme="minorEastAsia" w:hAnsiTheme="minorEastAsia"/>
          <w:position w:val="-14"/>
          <w:sz w:val="24"/>
        </w:rPr>
        <w:object w:dxaOrig="1219" w:dyaOrig="400">
          <v:shape id="_x0000_i1053" type="#_x0000_t75" style="width:63pt;height:19.5pt" o:ole="">
            <v:imagedata r:id="rId76" o:title=""/>
          </v:shape>
          <o:OLEObject Type="Embed" ProgID="Equation.DSMT4" ShapeID="_x0000_i1053" DrawAspect="Content" ObjectID="_1818355214" r:id="rId77"/>
        </w:object>
      </w:r>
      <w:r w:rsidR="00176490" w:rsidRPr="00CA54BC">
        <w:rPr>
          <w:rFonts w:hint="eastAsia"/>
          <w:sz w:val="24"/>
        </w:rPr>
        <w:t xml:space="preserve"> </w:t>
      </w:r>
      <w:r w:rsidR="008B4721">
        <w:rPr>
          <w:sz w:val="24"/>
        </w:rPr>
        <w:t>0.0029</w:t>
      </w:r>
      <w:r w:rsidR="002467E2" w:rsidRPr="00CA54BC">
        <w:rPr>
          <w:rFonts w:hint="eastAsia"/>
          <w:sz w:val="24"/>
        </w:rPr>
        <w:t>m</w:t>
      </w:r>
      <w:r w:rsidR="0094790D" w:rsidRPr="00CA54BC">
        <w:rPr>
          <w:sz w:val="24"/>
        </w:rPr>
        <w:t>m</w:t>
      </w:r>
    </w:p>
    <w:p w:rsidR="008268D4" w:rsidRPr="008B4721" w:rsidRDefault="0094790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A.</w:t>
      </w:r>
      <w:r w:rsidR="00107664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.1.2  分辨力引入的不确定度分量</w:t>
      </w:r>
      <w:r w:rsidR="005A172F" w:rsidRPr="00FC7B0B">
        <w:rPr>
          <w:rFonts w:asciiTheme="minorEastAsia" w:eastAsiaTheme="minorEastAsia" w:hAnsiTheme="minorEastAsia"/>
          <w:position w:val="-18"/>
          <w:sz w:val="24"/>
        </w:rPr>
        <w:object w:dxaOrig="720" w:dyaOrig="480">
          <v:shape id="_x0000_i1054" type="#_x0000_t75" style="width:36.75pt;height:21.75pt" o:ole="">
            <v:imagedata r:id="rId78" o:title=""/>
          </v:shape>
          <o:OLEObject Type="Embed" ProgID="Equation.DSMT4" ShapeID="_x0000_i1054" DrawAspect="Content" ObjectID="_1818355215" r:id="rId79"/>
        </w:object>
      </w:r>
    </w:p>
    <w:p w:rsidR="008268D4" w:rsidRDefault="0094790D">
      <w:pPr>
        <w:spacing w:line="360" w:lineRule="auto"/>
        <w:ind w:firstLine="480"/>
        <w:rPr>
          <w:sz w:val="24"/>
        </w:rPr>
      </w:pPr>
      <w:r>
        <w:rPr>
          <w:rFonts w:ascii="宋体" w:hAnsi="宋体" w:cs="宋体" w:hint="eastAsia"/>
          <w:sz w:val="24"/>
        </w:rPr>
        <w:t>分辨力</w:t>
      </w:r>
      <w:r w:rsidR="00C14F52">
        <w:rPr>
          <w:rFonts w:ascii="宋体" w:hAnsi="宋体" w:cs="宋体" w:hint="eastAsia"/>
          <w:sz w:val="24"/>
        </w:rPr>
        <w:t>为</w:t>
      </w:r>
      <w:r>
        <w:rPr>
          <w:sz w:val="24"/>
        </w:rPr>
        <w:t>0.001 mm</w:t>
      </w:r>
      <w:r>
        <w:rPr>
          <w:rFonts w:hint="eastAsia"/>
          <w:sz w:val="24"/>
        </w:rPr>
        <w:t>的</w:t>
      </w:r>
      <w:r w:rsidR="00C14F52" w:rsidRPr="00C14F52">
        <w:rPr>
          <w:rFonts w:hint="eastAsia"/>
          <w:sz w:val="24"/>
        </w:rPr>
        <w:t>数显千分表作为指示计</w:t>
      </w:r>
      <w:r>
        <w:rPr>
          <w:sz w:val="24"/>
        </w:rPr>
        <w:t>，区间半宽为</w:t>
      </w:r>
      <w:r>
        <w:rPr>
          <w:rFonts w:hint="eastAsia"/>
          <w:sz w:val="24"/>
        </w:rPr>
        <w:t xml:space="preserve">0.0005 </w:t>
      </w:r>
      <w:r>
        <w:rPr>
          <w:sz w:val="24"/>
        </w:rPr>
        <w:t>mm</w:t>
      </w:r>
      <w:r>
        <w:rPr>
          <w:sz w:val="24"/>
        </w:rPr>
        <w:t>，</w:t>
      </w:r>
      <w:r>
        <w:rPr>
          <w:rFonts w:hint="eastAsia"/>
          <w:sz w:val="24"/>
        </w:rPr>
        <w:t>服从</w:t>
      </w:r>
      <w:r>
        <w:rPr>
          <w:sz w:val="24"/>
        </w:rPr>
        <w:t>均匀分布，</w:t>
      </w:r>
      <w:r w:rsidR="00480676" w:rsidRPr="00480676">
        <w:rPr>
          <w:rFonts w:asciiTheme="minorEastAsia" w:eastAsiaTheme="minorEastAsia" w:hAnsiTheme="minorEastAsia"/>
          <w:position w:val="-8"/>
          <w:sz w:val="24"/>
        </w:rPr>
        <w:object w:dxaOrig="720" w:dyaOrig="360">
          <v:shape id="_x0000_i1055" type="#_x0000_t75" style="width:37.5pt;height:18pt" o:ole="">
            <v:imagedata r:id="rId80" o:title=""/>
          </v:shape>
          <o:OLEObject Type="Embed" ProgID="Equation.DSMT4" ShapeID="_x0000_i1055" DrawAspect="Content" ObjectID="_1818355216" r:id="rId81"/>
        </w:object>
      </w:r>
      <w:r>
        <w:rPr>
          <w:rFonts w:hint="eastAsia"/>
          <w:sz w:val="24"/>
        </w:rPr>
        <w:t>，其</w:t>
      </w:r>
      <w:r w:rsidR="00CA1C83">
        <w:rPr>
          <w:rFonts w:ascii="宋体" w:hAnsi="宋体" w:cs="宋体" w:hint="eastAsia"/>
          <w:sz w:val="24"/>
        </w:rPr>
        <w:t>引入的标准不确定度分量</w:t>
      </w:r>
      <w:r>
        <w:rPr>
          <w:sz w:val="24"/>
        </w:rPr>
        <w:t>为：</w:t>
      </w:r>
    </w:p>
    <w:p w:rsidR="008268D4" w:rsidRPr="00CA54BC" w:rsidRDefault="00480676">
      <w:pPr>
        <w:spacing w:line="360" w:lineRule="auto"/>
        <w:ind w:firstLine="480"/>
        <w:jc w:val="center"/>
        <w:rPr>
          <w:b/>
          <w:color w:val="FF0000"/>
          <w:sz w:val="24"/>
        </w:rPr>
      </w:pPr>
      <w:r w:rsidRPr="00CA54BC">
        <w:rPr>
          <w:b/>
          <w:color w:val="FF0000"/>
          <w:position w:val="-12"/>
          <w:sz w:val="24"/>
        </w:rPr>
        <w:object w:dxaOrig="3040" w:dyaOrig="400">
          <v:shape id="_x0000_i1056" type="#_x0000_t75" style="width:149.25pt;height:24pt" o:ole="">
            <v:imagedata r:id="rId82" o:title=""/>
          </v:shape>
          <o:OLEObject Type="Embed" ProgID="Equation.DSMT4" ShapeID="_x0000_i1056" DrawAspect="Content" ObjectID="_1818355217" r:id="rId83"/>
        </w:object>
      </w:r>
      <w:r w:rsidR="0094790D" w:rsidRPr="00CA54BC">
        <w:rPr>
          <w:sz w:val="24"/>
        </w:rPr>
        <w:t>μm</w:t>
      </w:r>
    </w:p>
    <w:p w:rsidR="008268D4" w:rsidRDefault="0094790D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测量重复性引入</w:t>
      </w:r>
      <w:r>
        <w:rPr>
          <w:sz w:val="24"/>
        </w:rPr>
        <w:t>的不确定度和分辨力引入的不确定度取数值大</w:t>
      </w:r>
      <w:r>
        <w:rPr>
          <w:rFonts w:hint="eastAsia"/>
          <w:sz w:val="24"/>
        </w:rPr>
        <w:t>者，</w:t>
      </w:r>
      <w:r>
        <w:rPr>
          <w:sz w:val="24"/>
        </w:rPr>
        <w:t>则</w:t>
      </w:r>
      <w:r>
        <w:rPr>
          <w:rFonts w:hint="eastAsia"/>
          <w:sz w:val="24"/>
        </w:rPr>
        <w:t>：</w:t>
      </w:r>
    </w:p>
    <w:p w:rsidR="008268D4" w:rsidRPr="00664EDC" w:rsidRDefault="00480676">
      <w:pPr>
        <w:spacing w:line="360" w:lineRule="auto"/>
        <w:ind w:firstLine="480"/>
        <w:jc w:val="center"/>
        <w:rPr>
          <w:sz w:val="24"/>
        </w:rPr>
      </w:pPr>
      <w:r w:rsidRPr="00480676">
        <w:rPr>
          <w:b/>
          <w:color w:val="FF0000"/>
          <w:position w:val="-14"/>
          <w:sz w:val="24"/>
        </w:rPr>
        <w:object w:dxaOrig="2280" w:dyaOrig="400">
          <v:shape id="_x0000_i1057" type="#_x0000_t75" style="width:111.75pt;height:24pt" o:ole="">
            <v:imagedata r:id="rId84" o:title=""/>
          </v:shape>
          <o:OLEObject Type="Embed" ProgID="Equation.DSMT4" ShapeID="_x0000_i1057" DrawAspect="Content" ObjectID="_1818355218" r:id="rId85"/>
        </w:object>
      </w:r>
      <w:r w:rsidRPr="00CA54BC">
        <w:rPr>
          <w:rFonts w:hint="eastAsia"/>
          <w:sz w:val="24"/>
        </w:rPr>
        <w:t xml:space="preserve"> </w:t>
      </w:r>
      <w:r w:rsidR="00664EDC" w:rsidRPr="00CA54BC">
        <w:rPr>
          <w:rFonts w:hint="eastAsia"/>
          <w:sz w:val="24"/>
        </w:rPr>
        <w:t>mm</w:t>
      </w:r>
    </w:p>
    <w:p w:rsidR="008268D4" w:rsidRDefault="0094790D">
      <w:pPr>
        <w:spacing w:line="360" w:lineRule="auto"/>
        <w:rPr>
          <w:b/>
          <w:color w:val="FF0000"/>
          <w:sz w:val="24"/>
        </w:rPr>
      </w:pPr>
      <w:r>
        <w:rPr>
          <w:rFonts w:ascii="宋体" w:hAnsi="宋体" w:cs="宋体" w:hint="eastAsia"/>
          <w:sz w:val="24"/>
        </w:rPr>
        <w:t>A.</w:t>
      </w:r>
      <w:r w:rsidR="00107664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 xml:space="preserve">.2  </w:t>
      </w:r>
      <w:r w:rsidR="00F01E7B" w:rsidRPr="00F01E7B">
        <w:rPr>
          <w:rFonts w:ascii="宋体" w:hAnsi="宋体" w:cs="宋体" w:hint="eastAsia"/>
          <w:sz w:val="24"/>
        </w:rPr>
        <w:t>标准芯轴</w:t>
      </w:r>
      <w:r w:rsidR="00F01E7B">
        <w:rPr>
          <w:rFonts w:ascii="宋体" w:hAnsi="宋体" w:cs="宋体" w:hint="eastAsia"/>
          <w:sz w:val="24"/>
        </w:rPr>
        <w:t>误差</w:t>
      </w:r>
      <w:r>
        <w:rPr>
          <w:rFonts w:ascii="宋体" w:hAnsi="宋体" w:cs="宋体" w:hint="eastAsia"/>
          <w:sz w:val="24"/>
        </w:rPr>
        <w:t>引入的不确定度分量</w:t>
      </w:r>
      <w:r w:rsidR="005A172F" w:rsidRPr="005A172F">
        <w:rPr>
          <w:rFonts w:asciiTheme="minorEastAsia" w:eastAsiaTheme="minorEastAsia" w:hAnsiTheme="minorEastAsia"/>
          <w:position w:val="-16"/>
          <w:sz w:val="24"/>
        </w:rPr>
        <w:object w:dxaOrig="600" w:dyaOrig="440">
          <v:shape id="_x0000_i1058" type="#_x0000_t75" style="width:30pt;height:20.25pt" o:ole="">
            <v:imagedata r:id="rId86" o:title=""/>
          </v:shape>
          <o:OLEObject Type="Embed" ProgID="Equation.DSMT4" ShapeID="_x0000_i1058" DrawAspect="Content" ObjectID="_1818355219" r:id="rId87"/>
        </w:object>
      </w:r>
    </w:p>
    <w:p w:rsidR="00F01E7B" w:rsidRDefault="00662C92" w:rsidP="0097533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F01E7B">
        <w:rPr>
          <w:rFonts w:ascii="宋体" w:hAnsi="宋体" w:cs="宋体" w:hint="eastAsia"/>
          <w:sz w:val="24"/>
        </w:rPr>
        <w:t>标准芯轴</w:t>
      </w:r>
      <w:r>
        <w:rPr>
          <w:rFonts w:ascii="宋体" w:hAnsi="宋体" w:cs="宋体" w:hint="eastAsia"/>
          <w:sz w:val="24"/>
        </w:rPr>
        <w:t>的</w:t>
      </w:r>
      <w:r w:rsidRPr="00662C92">
        <w:rPr>
          <w:rFonts w:ascii="宋体" w:hAnsi="宋体" w:cs="宋体" w:hint="eastAsia"/>
          <w:sz w:val="24"/>
        </w:rPr>
        <w:t>径向圆跳动</w:t>
      </w:r>
      <w:r>
        <w:rPr>
          <w:rFonts w:ascii="宋体" w:hAnsi="宋体" w:cs="宋体" w:hint="eastAsia"/>
          <w:sz w:val="24"/>
        </w:rPr>
        <w:t>误差</w:t>
      </w:r>
      <w:r w:rsidRPr="00662C92">
        <w:rPr>
          <w:rFonts w:ascii="宋体" w:hAnsi="宋体" w:cs="宋体" w:hint="eastAsia"/>
          <w:sz w:val="24"/>
        </w:rPr>
        <w:t>不大于</w:t>
      </w:r>
      <w:r w:rsidRPr="00480676">
        <w:rPr>
          <w:sz w:val="24"/>
        </w:rPr>
        <w:t>2μm</w:t>
      </w:r>
      <w:r>
        <w:rPr>
          <w:rFonts w:ascii="宋体" w:hAnsi="宋体" w:cs="宋体"/>
          <w:sz w:val="24"/>
        </w:rPr>
        <w:t>，</w:t>
      </w:r>
      <w:r>
        <w:rPr>
          <w:rFonts w:ascii="宋体" w:hAnsi="宋体" w:cs="宋体" w:hint="eastAsia"/>
          <w:sz w:val="24"/>
        </w:rPr>
        <w:t>设为均匀分布，</w:t>
      </w:r>
      <w:r w:rsidR="00480676" w:rsidRPr="00480676">
        <w:rPr>
          <w:rFonts w:asciiTheme="minorEastAsia" w:eastAsiaTheme="minorEastAsia" w:hAnsiTheme="minorEastAsia"/>
          <w:position w:val="-8"/>
          <w:sz w:val="24"/>
        </w:rPr>
        <w:object w:dxaOrig="720" w:dyaOrig="360">
          <v:shape id="_x0000_i1059" type="#_x0000_t75" style="width:37.5pt;height:18pt" o:ole="">
            <v:imagedata r:id="rId80" o:title=""/>
          </v:shape>
          <o:OLEObject Type="Embed" ProgID="Equation.DSMT4" ShapeID="_x0000_i1059" DrawAspect="Content" ObjectID="_1818355220" r:id="rId88"/>
        </w:object>
      </w:r>
      <w:r>
        <w:rPr>
          <w:rFonts w:ascii="宋体" w:hAnsi="宋体" w:cs="宋体"/>
          <w:sz w:val="24"/>
        </w:rPr>
        <w:t>，</w:t>
      </w:r>
      <w:r>
        <w:rPr>
          <w:rFonts w:ascii="宋体" w:hAnsi="宋体" w:cs="宋体" w:hint="eastAsia"/>
          <w:sz w:val="24"/>
        </w:rPr>
        <w:t>则由</w:t>
      </w:r>
      <w:r w:rsidRPr="00F01E7B">
        <w:rPr>
          <w:rFonts w:ascii="宋体" w:hAnsi="宋体" w:cs="宋体" w:hint="eastAsia"/>
          <w:sz w:val="24"/>
        </w:rPr>
        <w:t>标准芯轴</w:t>
      </w:r>
      <w:r>
        <w:rPr>
          <w:rFonts w:ascii="宋体" w:hAnsi="宋体" w:cs="宋体" w:hint="eastAsia"/>
          <w:sz w:val="24"/>
        </w:rPr>
        <w:t>的</w:t>
      </w:r>
      <w:r w:rsidRPr="00662C92">
        <w:rPr>
          <w:rFonts w:ascii="宋体" w:hAnsi="宋体" w:cs="宋体" w:hint="eastAsia"/>
          <w:sz w:val="24"/>
        </w:rPr>
        <w:lastRenderedPageBreak/>
        <w:t>径向圆跳动</w:t>
      </w:r>
      <w:r>
        <w:rPr>
          <w:rFonts w:ascii="宋体" w:hAnsi="宋体" w:cs="宋体" w:hint="eastAsia"/>
          <w:sz w:val="24"/>
        </w:rPr>
        <w:t>误差引入的标准不确定度分量为：</w:t>
      </w:r>
    </w:p>
    <w:p w:rsidR="00662C92" w:rsidRPr="00CA54BC" w:rsidRDefault="00480676" w:rsidP="00480676">
      <w:pPr>
        <w:spacing w:line="360" w:lineRule="auto"/>
        <w:ind w:firstLineChars="350" w:firstLine="840"/>
        <w:jc w:val="center"/>
        <w:rPr>
          <w:rFonts w:ascii="宋体" w:hAnsi="宋体" w:cs="宋体"/>
          <w:sz w:val="24"/>
        </w:rPr>
      </w:pPr>
      <w:r w:rsidRPr="00480676">
        <w:rPr>
          <w:rFonts w:asciiTheme="minorEastAsia" w:eastAsiaTheme="minorEastAsia" w:hAnsiTheme="minorEastAsia"/>
          <w:position w:val="-28"/>
          <w:sz w:val="24"/>
        </w:rPr>
        <w:object w:dxaOrig="3300" w:dyaOrig="680">
          <v:shape id="_x0000_i1060" type="#_x0000_t75" style="width:170.25pt;height:32.25pt" o:ole="">
            <v:imagedata r:id="rId89" o:title=""/>
          </v:shape>
          <o:OLEObject Type="Embed" ProgID="Equation.DSMT4" ShapeID="_x0000_i1060" DrawAspect="Content" ObjectID="_1818355221" r:id="rId90"/>
        </w:object>
      </w:r>
      <w:r w:rsidRPr="00480676">
        <w:rPr>
          <w:rFonts w:hint="eastAsia"/>
          <w:sz w:val="24"/>
        </w:rPr>
        <w:t xml:space="preserve"> </w:t>
      </w:r>
      <w:r w:rsidRPr="00CA54BC">
        <w:rPr>
          <w:rFonts w:hint="eastAsia"/>
          <w:sz w:val="24"/>
        </w:rPr>
        <w:t>mm</w:t>
      </w:r>
    </w:p>
    <w:p w:rsidR="00C571A5" w:rsidRDefault="00877FDE" w:rsidP="00877FD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A.</w:t>
      </w:r>
      <w:r w:rsidR="00107664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 xml:space="preserve">.3  </w:t>
      </w:r>
      <w:r w:rsidR="005A172F">
        <w:rPr>
          <w:rFonts w:ascii="宋体" w:hAnsi="宋体" w:cs="宋体" w:hint="eastAsia"/>
          <w:sz w:val="24"/>
        </w:rPr>
        <w:t>合成标准不确定</w:t>
      </w:r>
    </w:p>
    <w:p w:rsidR="005A172F" w:rsidRDefault="005A172F" w:rsidP="005A172F">
      <w:pPr>
        <w:spacing w:line="360" w:lineRule="auto"/>
        <w:jc w:val="center"/>
        <w:rPr>
          <w:rFonts w:ascii="宋体" w:hAnsi="宋体" w:cs="宋体"/>
          <w:sz w:val="24"/>
        </w:rPr>
      </w:pPr>
      <w:r w:rsidRPr="005A172F">
        <w:rPr>
          <w:rFonts w:asciiTheme="minorEastAsia" w:eastAsiaTheme="minorEastAsia" w:hAnsiTheme="minorEastAsia"/>
          <w:position w:val="-20"/>
          <w:sz w:val="24"/>
        </w:rPr>
        <w:object w:dxaOrig="4420" w:dyaOrig="540">
          <v:shape id="_x0000_i1061" type="#_x0000_t75" style="width:228.75pt;height:24.75pt" o:ole="">
            <v:imagedata r:id="rId91" o:title=""/>
          </v:shape>
          <o:OLEObject Type="Embed" ProgID="Equation.DSMT4" ShapeID="_x0000_i1061" DrawAspect="Content" ObjectID="_1818355222" r:id="rId92"/>
        </w:object>
      </w:r>
      <w:r w:rsidRPr="005A172F">
        <w:rPr>
          <w:rFonts w:hint="eastAsia"/>
          <w:sz w:val="24"/>
        </w:rPr>
        <w:t xml:space="preserve"> </w:t>
      </w:r>
      <w:r w:rsidRPr="00CA54BC">
        <w:rPr>
          <w:rFonts w:hint="eastAsia"/>
          <w:sz w:val="24"/>
        </w:rPr>
        <w:t>mm</w:t>
      </w:r>
    </w:p>
    <w:p w:rsidR="0097533C" w:rsidRDefault="0097533C" w:rsidP="00877FDE">
      <w:pPr>
        <w:spacing w:line="360" w:lineRule="auto"/>
        <w:jc w:val="left"/>
        <w:rPr>
          <w:rFonts w:ascii="宋体" w:hAnsi="宋体" w:cs="宋体"/>
          <w:sz w:val="24"/>
        </w:rPr>
      </w:pPr>
      <w:r w:rsidRPr="0097533C">
        <w:rPr>
          <w:rFonts w:ascii="宋体" w:hAnsi="宋体" w:cs="宋体" w:hint="eastAsia"/>
          <w:sz w:val="24"/>
        </w:rPr>
        <w:t>A.</w:t>
      </w:r>
      <w:r w:rsidR="00107664">
        <w:rPr>
          <w:rFonts w:ascii="宋体" w:hAnsi="宋体" w:cs="宋体" w:hint="eastAsia"/>
          <w:sz w:val="24"/>
        </w:rPr>
        <w:t>5</w:t>
      </w:r>
      <w:r w:rsidRPr="0097533C">
        <w:rPr>
          <w:rFonts w:ascii="宋体" w:hAnsi="宋体" w:cs="宋体" w:hint="eastAsia"/>
          <w:sz w:val="24"/>
        </w:rPr>
        <w:t>.</w:t>
      </w:r>
      <w:r w:rsidR="00107664">
        <w:rPr>
          <w:rFonts w:ascii="宋体" w:hAnsi="宋体" w:cs="宋体" w:hint="eastAsia"/>
          <w:sz w:val="24"/>
        </w:rPr>
        <w:t>4</w:t>
      </w:r>
      <w:r w:rsidRPr="0097533C"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扩展</w:t>
      </w:r>
      <w:r w:rsidRPr="0097533C">
        <w:rPr>
          <w:rFonts w:ascii="宋体" w:hAnsi="宋体" w:cs="宋体" w:hint="eastAsia"/>
          <w:sz w:val="24"/>
        </w:rPr>
        <w:t>不确定度</w:t>
      </w:r>
      <w:r>
        <w:rPr>
          <w:rFonts w:ascii="宋体" w:hAnsi="宋体" w:cs="宋体" w:hint="eastAsia"/>
          <w:sz w:val="24"/>
        </w:rPr>
        <w:t xml:space="preserve"> </w:t>
      </w:r>
    </w:p>
    <w:p w:rsidR="0097533C" w:rsidRDefault="00821DBA" w:rsidP="00821DBA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821DBA">
        <w:rPr>
          <w:rFonts w:ascii="宋体" w:hAnsi="宋体" w:cs="宋体" w:hint="eastAsia"/>
          <w:sz w:val="24"/>
        </w:rPr>
        <w:t>扩展不确定度由合成标准不确定度</w:t>
      </w:r>
      <w:r w:rsidR="005A172F" w:rsidRPr="005A172F">
        <w:rPr>
          <w:rFonts w:asciiTheme="minorEastAsia" w:eastAsiaTheme="minorEastAsia" w:hAnsiTheme="minorEastAsia"/>
          <w:position w:val="-16"/>
          <w:sz w:val="24"/>
        </w:rPr>
        <w:object w:dxaOrig="700" w:dyaOrig="440">
          <v:shape id="_x0000_i1062" type="#_x0000_t75" style="width:36.75pt;height:20.25pt" o:ole="">
            <v:imagedata r:id="rId93" o:title=""/>
          </v:shape>
          <o:OLEObject Type="Embed" ProgID="Equation.DSMT4" ShapeID="_x0000_i1062" DrawAspect="Content" ObjectID="_1818355223" r:id="rId94"/>
        </w:object>
      </w:r>
      <w:r w:rsidRPr="00821DBA">
        <w:rPr>
          <w:rFonts w:ascii="宋体" w:hAnsi="宋体" w:cs="宋体" w:hint="eastAsia"/>
          <w:sz w:val="24"/>
        </w:rPr>
        <w:t>乘以包含因子</w:t>
      </w:r>
      <m:oMath>
        <m:r>
          <w:rPr>
            <w:rFonts w:ascii="Cambria Math" w:hAnsi="Cambria Math"/>
            <w:sz w:val="24"/>
          </w:rPr>
          <m:t>k</m:t>
        </m:r>
      </m:oMath>
      <w:r w:rsidRPr="00821DBA">
        <w:rPr>
          <w:rFonts w:ascii="宋体" w:hAnsi="宋体" w:cs="宋体" w:hint="eastAsia"/>
          <w:sz w:val="24"/>
        </w:rPr>
        <w:t>得到，取包含因子</w:t>
      </w:r>
      <m:oMath>
        <m:r>
          <w:rPr>
            <w:rFonts w:ascii="Cambria Math" w:hAnsi="Cambria Math"/>
            <w:sz w:val="24"/>
          </w:rPr>
          <m:t>k</m:t>
        </m:r>
        <m:r>
          <m:rPr>
            <m:sty m:val="p"/>
          </m:rPr>
          <w:rPr>
            <w:rFonts w:ascii="Cambria Math" w:hAnsi="Cambria Math"/>
            <w:sz w:val="24"/>
          </w:rPr>
          <m:t>=2</m:t>
        </m:r>
      </m:oMath>
      <w:r w:rsidR="00CA54BC">
        <w:rPr>
          <w:rFonts w:ascii="宋体" w:hAnsi="宋体" w:cs="宋体"/>
          <w:sz w:val="24"/>
        </w:rPr>
        <w:t>；</w:t>
      </w:r>
    </w:p>
    <w:p w:rsidR="00173D1C" w:rsidRPr="00EC761C" w:rsidRDefault="00CA54BC" w:rsidP="00EC761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则</w:t>
      </w:r>
      <w:r w:rsidR="005A172F" w:rsidRPr="005A172F">
        <w:rPr>
          <w:rFonts w:asciiTheme="minorEastAsia" w:eastAsiaTheme="minorEastAsia" w:hAnsiTheme="minorEastAsia"/>
          <w:position w:val="-16"/>
          <w:sz w:val="24"/>
        </w:rPr>
        <w:object w:dxaOrig="3680" w:dyaOrig="440">
          <v:shape id="_x0000_i1063" type="#_x0000_t75" style="width:188.25pt;height:20.25pt" o:ole="">
            <v:imagedata r:id="rId95" o:title=""/>
          </v:shape>
          <o:OLEObject Type="Embed" ProgID="Equation.DSMT4" ShapeID="_x0000_i1063" DrawAspect="Content" ObjectID="_1818355224" r:id="rId96"/>
        </w:object>
      </w:r>
      <w:r w:rsidR="000F4EBC" w:rsidRPr="000F4EBC">
        <w:rPr>
          <w:rFonts w:hint="eastAsia"/>
          <w:sz w:val="24"/>
        </w:rPr>
        <w:t xml:space="preserve"> </w:t>
      </w:r>
      <w:r w:rsidR="000F4EBC" w:rsidRPr="00CA54BC">
        <w:rPr>
          <w:rFonts w:hint="eastAsia"/>
          <w:sz w:val="24"/>
        </w:rPr>
        <w:t>mm</w:t>
      </w:r>
      <w:r w:rsidR="00056061">
        <w:rPr>
          <w:rFonts w:ascii="宋体" w:hAnsi="宋体" w:cs="宋体" w:hint="eastAsia"/>
          <w:sz w:val="24"/>
        </w:rPr>
        <w:t>。</w:t>
      </w:r>
    </w:p>
    <w:p w:rsidR="008268D4" w:rsidRDefault="0094790D">
      <w:pPr>
        <w:widowControl/>
        <w:spacing w:line="360" w:lineRule="auto"/>
        <w:jc w:val="left"/>
        <w:rPr>
          <w:rFonts w:hAnsi="宋体"/>
          <w:sz w:val="24"/>
        </w:rPr>
      </w:pPr>
      <w:r>
        <w:rPr>
          <w:rFonts w:hAnsi="宋体"/>
          <w:sz w:val="24"/>
        </w:rPr>
        <w:br w:type="page"/>
      </w:r>
    </w:p>
    <w:p w:rsidR="008268D4" w:rsidRDefault="0094790D">
      <w:pPr>
        <w:rPr>
          <w:rFonts w:eastAsia="黑体"/>
          <w:b/>
          <w:bCs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附录</w:t>
      </w:r>
      <w:r>
        <w:rPr>
          <w:rFonts w:eastAsia="黑体"/>
          <w:sz w:val="28"/>
          <w:szCs w:val="28"/>
        </w:rPr>
        <w:t>B</w:t>
      </w:r>
    </w:p>
    <w:p w:rsidR="008268D4" w:rsidRDefault="0094790D">
      <w:pPr>
        <w:spacing w:line="360" w:lineRule="auto"/>
        <w:ind w:firstLineChars="1100" w:firstLine="3080"/>
        <w:rPr>
          <w:rFonts w:eastAsia="黑体"/>
          <w:b/>
          <w:sz w:val="28"/>
          <w:szCs w:val="28"/>
        </w:rPr>
      </w:pPr>
      <w:r>
        <w:rPr>
          <w:rFonts w:eastAsia="黑体"/>
          <w:sz w:val="28"/>
          <w:szCs w:val="28"/>
        </w:rPr>
        <w:t>校准证书内容及内页格式</w:t>
      </w:r>
    </w:p>
    <w:p w:rsidR="008268D4" w:rsidRDefault="0094790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B.1  校准证书至少包括以下信息：</w:t>
      </w:r>
    </w:p>
    <w:p w:rsidR="008268D4" w:rsidRDefault="0094790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a</w:t>
      </w:r>
      <w:r>
        <w:rPr>
          <w:rFonts w:hAnsi="宋体"/>
          <w:sz w:val="24"/>
        </w:rPr>
        <w:t>）标题</w:t>
      </w:r>
      <w:r>
        <w:rPr>
          <w:rFonts w:hint="eastAsia"/>
          <w:sz w:val="24"/>
        </w:rPr>
        <w:t>“</w:t>
      </w:r>
      <w:r>
        <w:rPr>
          <w:rFonts w:hAnsi="宋体"/>
          <w:sz w:val="24"/>
        </w:rPr>
        <w:t>校准证书</w:t>
      </w:r>
      <w:r>
        <w:rPr>
          <w:rFonts w:hint="eastAsia"/>
          <w:sz w:val="24"/>
        </w:rPr>
        <w:t>”</w:t>
      </w:r>
      <w:r>
        <w:rPr>
          <w:rFonts w:hAnsi="宋体"/>
          <w:sz w:val="24"/>
        </w:rPr>
        <w:t>；</w:t>
      </w:r>
    </w:p>
    <w:p w:rsidR="008268D4" w:rsidRDefault="0094790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b) </w:t>
      </w:r>
      <w:r>
        <w:rPr>
          <w:rFonts w:hAnsi="宋体"/>
          <w:sz w:val="24"/>
        </w:rPr>
        <w:t>实验室名称和地址；</w:t>
      </w:r>
    </w:p>
    <w:p w:rsidR="008268D4" w:rsidRDefault="0094790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c) </w:t>
      </w:r>
      <w:r>
        <w:rPr>
          <w:rFonts w:hAnsi="宋体"/>
          <w:sz w:val="24"/>
        </w:rPr>
        <w:t>进行校准的地点（如果不在实验室内进行校准）；</w:t>
      </w:r>
    </w:p>
    <w:p w:rsidR="008268D4" w:rsidRDefault="0094790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d) </w:t>
      </w:r>
      <w:r>
        <w:rPr>
          <w:rFonts w:hAnsi="宋体"/>
          <w:sz w:val="24"/>
        </w:rPr>
        <w:t>证书或报告的唯一性标识（如编号），每页及总页的标识；</w:t>
      </w:r>
    </w:p>
    <w:p w:rsidR="008268D4" w:rsidRDefault="0094790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e) </w:t>
      </w:r>
      <w:r>
        <w:rPr>
          <w:rFonts w:hAnsi="宋体"/>
          <w:sz w:val="24"/>
        </w:rPr>
        <w:t>客户的名称和地址；</w:t>
      </w:r>
    </w:p>
    <w:p w:rsidR="008268D4" w:rsidRDefault="0094790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f) </w:t>
      </w:r>
      <w:r>
        <w:rPr>
          <w:rFonts w:hAnsi="宋体"/>
          <w:sz w:val="24"/>
        </w:rPr>
        <w:t>被校对象的描述和明确标识</w:t>
      </w:r>
      <w:r>
        <w:rPr>
          <w:rFonts w:hint="eastAsia"/>
          <w:sz w:val="24"/>
        </w:rPr>
        <w:t>；</w:t>
      </w:r>
    </w:p>
    <w:p w:rsidR="008268D4" w:rsidRDefault="0094790D">
      <w:pPr>
        <w:spacing w:line="360" w:lineRule="auto"/>
        <w:ind w:leftChars="228" w:left="719" w:hangingChars="100" w:hanging="240"/>
        <w:rPr>
          <w:sz w:val="24"/>
        </w:rPr>
      </w:pPr>
      <w:r>
        <w:rPr>
          <w:sz w:val="24"/>
        </w:rPr>
        <w:t xml:space="preserve">g) </w:t>
      </w:r>
      <w:r>
        <w:rPr>
          <w:rFonts w:hAnsi="宋体"/>
          <w:sz w:val="24"/>
        </w:rPr>
        <w:t>进行校准的日期；</w:t>
      </w:r>
    </w:p>
    <w:p w:rsidR="008268D4" w:rsidRDefault="0094790D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h) </w:t>
      </w:r>
      <w:r>
        <w:rPr>
          <w:rFonts w:hAnsi="宋体"/>
          <w:sz w:val="24"/>
        </w:rPr>
        <w:t>对校准所依据的技术规范的标识，包括名称及代号；</w:t>
      </w:r>
    </w:p>
    <w:p w:rsidR="008268D4" w:rsidRDefault="0094790D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i) </w:t>
      </w:r>
      <w:r>
        <w:rPr>
          <w:rFonts w:hAnsi="宋体"/>
          <w:sz w:val="24"/>
        </w:rPr>
        <w:t>本次校准所用测量标准的溯源性及有效性说明；</w:t>
      </w:r>
    </w:p>
    <w:p w:rsidR="008268D4" w:rsidRDefault="0094790D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j) </w:t>
      </w:r>
      <w:r>
        <w:rPr>
          <w:rFonts w:hAnsi="宋体"/>
          <w:sz w:val="24"/>
        </w:rPr>
        <w:t>校准环境的描述；</w:t>
      </w:r>
    </w:p>
    <w:p w:rsidR="008268D4" w:rsidRDefault="0094790D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k) </w:t>
      </w:r>
      <w:r>
        <w:rPr>
          <w:rFonts w:hAnsi="宋体"/>
          <w:sz w:val="24"/>
        </w:rPr>
        <w:t>校准结果及测量不确定度的说明；</w:t>
      </w:r>
    </w:p>
    <w:p w:rsidR="008268D4" w:rsidRDefault="0094790D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l) </w:t>
      </w:r>
      <w:r>
        <w:rPr>
          <w:rFonts w:hAnsi="宋体"/>
          <w:sz w:val="24"/>
        </w:rPr>
        <w:t>校准证书签发人的签名、职务，以及签发日期；</w:t>
      </w:r>
    </w:p>
    <w:p w:rsidR="008268D4" w:rsidRDefault="0094790D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m) </w:t>
      </w:r>
      <w:r>
        <w:rPr>
          <w:rFonts w:hAnsi="宋体"/>
          <w:sz w:val="24"/>
        </w:rPr>
        <w:t>校准结果仅对被校对象有效的声明；</w:t>
      </w:r>
    </w:p>
    <w:p w:rsidR="008268D4" w:rsidRDefault="0094790D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n) </w:t>
      </w:r>
      <w:r>
        <w:rPr>
          <w:rFonts w:hAnsi="宋体"/>
          <w:sz w:val="24"/>
        </w:rPr>
        <w:t>未经实验室书面批准，不得部分复制证书的声明。</w:t>
      </w:r>
    </w:p>
    <w:p w:rsidR="008268D4" w:rsidRDefault="008268D4">
      <w:pPr>
        <w:spacing w:line="360" w:lineRule="auto"/>
        <w:ind w:firstLine="480"/>
        <w:rPr>
          <w:sz w:val="24"/>
        </w:rPr>
      </w:pPr>
    </w:p>
    <w:p w:rsidR="008268D4" w:rsidRDefault="008268D4">
      <w:pPr>
        <w:spacing w:line="360" w:lineRule="auto"/>
        <w:ind w:firstLine="480"/>
        <w:rPr>
          <w:sz w:val="24"/>
        </w:rPr>
      </w:pPr>
    </w:p>
    <w:p w:rsidR="008268D4" w:rsidRDefault="008268D4">
      <w:pPr>
        <w:spacing w:line="360" w:lineRule="auto"/>
        <w:ind w:firstLine="480"/>
        <w:rPr>
          <w:sz w:val="24"/>
        </w:rPr>
      </w:pPr>
    </w:p>
    <w:p w:rsidR="008268D4" w:rsidRDefault="008268D4">
      <w:pPr>
        <w:spacing w:line="360" w:lineRule="auto"/>
        <w:ind w:firstLine="480"/>
        <w:rPr>
          <w:sz w:val="24"/>
        </w:rPr>
      </w:pPr>
    </w:p>
    <w:p w:rsidR="008268D4" w:rsidRDefault="008268D4">
      <w:pPr>
        <w:spacing w:line="360" w:lineRule="auto"/>
        <w:ind w:firstLine="480"/>
        <w:rPr>
          <w:sz w:val="24"/>
        </w:rPr>
      </w:pPr>
    </w:p>
    <w:p w:rsidR="008268D4" w:rsidRDefault="008268D4">
      <w:pPr>
        <w:spacing w:line="360" w:lineRule="auto"/>
        <w:ind w:firstLine="480"/>
        <w:rPr>
          <w:sz w:val="24"/>
        </w:rPr>
      </w:pPr>
    </w:p>
    <w:p w:rsidR="008268D4" w:rsidRDefault="008268D4">
      <w:pPr>
        <w:spacing w:line="360" w:lineRule="auto"/>
        <w:ind w:firstLine="480"/>
        <w:rPr>
          <w:sz w:val="24"/>
        </w:rPr>
      </w:pPr>
    </w:p>
    <w:p w:rsidR="008268D4" w:rsidRDefault="008268D4">
      <w:pPr>
        <w:spacing w:line="360" w:lineRule="auto"/>
        <w:ind w:firstLine="480"/>
        <w:rPr>
          <w:sz w:val="24"/>
        </w:rPr>
      </w:pPr>
    </w:p>
    <w:p w:rsidR="008268D4" w:rsidRDefault="008268D4">
      <w:pPr>
        <w:spacing w:line="360" w:lineRule="auto"/>
        <w:ind w:firstLine="480"/>
        <w:rPr>
          <w:sz w:val="24"/>
        </w:rPr>
      </w:pPr>
    </w:p>
    <w:p w:rsidR="008268D4" w:rsidRDefault="008268D4">
      <w:pPr>
        <w:spacing w:line="360" w:lineRule="auto"/>
        <w:ind w:firstLine="480"/>
        <w:rPr>
          <w:sz w:val="24"/>
        </w:rPr>
      </w:pPr>
    </w:p>
    <w:p w:rsidR="008268D4" w:rsidRDefault="008268D4">
      <w:pPr>
        <w:spacing w:line="360" w:lineRule="auto"/>
        <w:ind w:firstLine="480"/>
        <w:rPr>
          <w:sz w:val="24"/>
        </w:rPr>
      </w:pPr>
    </w:p>
    <w:p w:rsidR="008268D4" w:rsidRDefault="008268D4">
      <w:pPr>
        <w:spacing w:line="360" w:lineRule="auto"/>
        <w:ind w:firstLine="480"/>
        <w:rPr>
          <w:sz w:val="24"/>
        </w:rPr>
      </w:pPr>
    </w:p>
    <w:p w:rsidR="00035E30" w:rsidRDefault="00035E30" w:rsidP="00D23A63">
      <w:pPr>
        <w:spacing w:beforeLines="50" w:before="156" w:line="360" w:lineRule="auto"/>
        <w:rPr>
          <w:rFonts w:ascii="宋体" w:hAnsi="宋体" w:cs="宋体"/>
          <w:sz w:val="24"/>
        </w:rPr>
      </w:pPr>
    </w:p>
    <w:p w:rsidR="008268D4" w:rsidRDefault="0094790D" w:rsidP="00D23A63">
      <w:pPr>
        <w:spacing w:beforeLines="50" w:before="156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B.2  推荐的校准证书内页格式见下表。</w:t>
      </w:r>
    </w:p>
    <w:p w:rsidR="008268D4" w:rsidRDefault="0094790D">
      <w:pPr>
        <w:spacing w:line="360" w:lineRule="auto"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校准证书内页格式</w:t>
      </w:r>
    </w:p>
    <w:p w:rsidR="008268D4" w:rsidRDefault="0094790D">
      <w:pPr>
        <w:spacing w:line="360" w:lineRule="auto"/>
        <w:ind w:right="420" w:firstLineChars="200" w:firstLine="480"/>
        <w:jc w:val="left"/>
        <w:rPr>
          <w:szCs w:val="21"/>
        </w:rPr>
      </w:pPr>
      <w:r>
        <w:rPr>
          <w:sz w:val="24"/>
        </w:rPr>
        <w:t>证书编号：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1481"/>
        <w:gridCol w:w="1513"/>
        <w:gridCol w:w="1618"/>
      </w:tblGrid>
      <w:tr w:rsidR="008268D4">
        <w:trPr>
          <w:trHeight w:val="1114"/>
          <w:jc w:val="center"/>
        </w:trPr>
        <w:tc>
          <w:tcPr>
            <w:tcW w:w="1129" w:type="dxa"/>
            <w:vAlign w:val="center"/>
          </w:tcPr>
          <w:p w:rsidR="008268D4" w:rsidRDefault="0094790D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校准环境</w:t>
            </w:r>
          </w:p>
          <w:p w:rsidR="008268D4" w:rsidRDefault="0094790D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条件</w:t>
            </w:r>
          </w:p>
        </w:tc>
        <w:tc>
          <w:tcPr>
            <w:tcW w:w="2977" w:type="dxa"/>
            <w:vAlign w:val="center"/>
          </w:tcPr>
          <w:p w:rsidR="008268D4" w:rsidRDefault="0094790D">
            <w:pPr>
              <w:pStyle w:val="a6"/>
              <w:spacing w:line="240" w:lineRule="auto"/>
              <w:ind w:firstLine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温度：℃</w:t>
            </w:r>
          </w:p>
          <w:p w:rsidR="008268D4" w:rsidRDefault="008268D4">
            <w:pPr>
              <w:pStyle w:val="a6"/>
              <w:spacing w:line="240" w:lineRule="auto"/>
              <w:ind w:firstLine="0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:rsidR="008268D4" w:rsidRDefault="0094790D">
            <w:pPr>
              <w:pStyle w:val="a6"/>
              <w:spacing w:line="240" w:lineRule="auto"/>
              <w:ind w:firstLine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相对湿度：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%</w:t>
            </w:r>
          </w:p>
        </w:tc>
        <w:tc>
          <w:tcPr>
            <w:tcW w:w="4612" w:type="dxa"/>
            <w:gridSpan w:val="3"/>
            <w:vAlign w:val="center"/>
          </w:tcPr>
          <w:p w:rsidR="008268D4" w:rsidRDefault="0094790D">
            <w:pPr>
              <w:pStyle w:val="a6"/>
              <w:spacing w:line="240" w:lineRule="auto"/>
              <w:ind w:firstLine="0"/>
              <w:rPr>
                <w:rFonts w:ascii="Times New Roman" w:hAnsi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地点：</w:t>
            </w:r>
          </w:p>
          <w:p w:rsidR="008268D4" w:rsidRDefault="008268D4">
            <w:pPr>
              <w:pStyle w:val="a6"/>
              <w:spacing w:line="240" w:lineRule="auto"/>
              <w:ind w:firstLineChars="150" w:firstLine="315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:rsidR="008268D4" w:rsidRDefault="0094790D">
            <w:pPr>
              <w:pStyle w:val="a6"/>
              <w:spacing w:line="240" w:lineRule="auto"/>
              <w:ind w:firstLine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其他：</w:t>
            </w:r>
          </w:p>
          <w:p w:rsidR="008268D4" w:rsidRDefault="008268D4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8268D4" w:rsidTr="009E644B">
        <w:trPr>
          <w:trHeight w:val="680"/>
          <w:jc w:val="center"/>
        </w:trPr>
        <w:tc>
          <w:tcPr>
            <w:tcW w:w="1129" w:type="dxa"/>
            <w:vAlign w:val="center"/>
          </w:tcPr>
          <w:p w:rsidR="008268D4" w:rsidRDefault="0094790D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2977" w:type="dxa"/>
            <w:vAlign w:val="center"/>
          </w:tcPr>
          <w:p w:rsidR="008268D4" w:rsidRDefault="0094790D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校准项目</w:t>
            </w:r>
          </w:p>
        </w:tc>
        <w:tc>
          <w:tcPr>
            <w:tcW w:w="1481" w:type="dxa"/>
            <w:vAlign w:val="center"/>
          </w:tcPr>
          <w:p w:rsidR="008268D4" w:rsidRDefault="0094790D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允许</w:t>
            </w:r>
            <w:r>
              <w:rPr>
                <w:kern w:val="0"/>
                <w:szCs w:val="21"/>
              </w:rPr>
              <w:t>误差</w:t>
            </w:r>
          </w:p>
        </w:tc>
        <w:tc>
          <w:tcPr>
            <w:tcW w:w="1513" w:type="dxa"/>
            <w:vAlign w:val="center"/>
          </w:tcPr>
          <w:p w:rsidR="008268D4" w:rsidRDefault="0094790D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校准</w:t>
            </w:r>
            <w:r>
              <w:rPr>
                <w:kern w:val="0"/>
                <w:szCs w:val="21"/>
              </w:rPr>
              <w:t>结果</w:t>
            </w:r>
          </w:p>
        </w:tc>
        <w:tc>
          <w:tcPr>
            <w:tcW w:w="1618" w:type="dxa"/>
            <w:vAlign w:val="center"/>
          </w:tcPr>
          <w:p w:rsidR="008268D4" w:rsidRDefault="0094790D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扩展</w:t>
            </w:r>
            <w:r>
              <w:rPr>
                <w:kern w:val="0"/>
                <w:szCs w:val="21"/>
              </w:rPr>
              <w:t>不确定度</w:t>
            </w:r>
          </w:p>
        </w:tc>
      </w:tr>
      <w:tr w:rsidR="005B5066" w:rsidTr="009E644B">
        <w:trPr>
          <w:trHeight w:val="676"/>
          <w:jc w:val="center"/>
        </w:trPr>
        <w:tc>
          <w:tcPr>
            <w:tcW w:w="1129" w:type="dxa"/>
            <w:vAlign w:val="center"/>
          </w:tcPr>
          <w:p w:rsidR="005B5066" w:rsidRDefault="005B5066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:rsidR="005B5066" w:rsidRDefault="005B5066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指示仪示值误差（</w:t>
            </w:r>
            <w:r>
              <w:rPr>
                <w:rFonts w:hAnsi="宋体" w:hint="eastAsia"/>
                <w:szCs w:val="21"/>
              </w:rPr>
              <w:t>mm</w:t>
            </w:r>
            <w:r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1481" w:type="dxa"/>
            <w:vAlign w:val="center"/>
          </w:tcPr>
          <w:p w:rsidR="005B5066" w:rsidRDefault="005B506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5B5066" w:rsidRDefault="005B5066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B5066" w:rsidRDefault="005B506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68D4" w:rsidTr="009E644B">
        <w:trPr>
          <w:trHeight w:val="676"/>
          <w:jc w:val="center"/>
        </w:trPr>
        <w:tc>
          <w:tcPr>
            <w:tcW w:w="1129" w:type="dxa"/>
            <w:vAlign w:val="center"/>
          </w:tcPr>
          <w:p w:rsidR="008268D4" w:rsidRDefault="0094790D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:rsidR="008268D4" w:rsidRDefault="005B5066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示值误差</w:t>
            </w:r>
            <w:r w:rsidR="0094790D">
              <w:rPr>
                <w:rFonts w:hAnsi="宋体" w:hint="eastAsia"/>
                <w:szCs w:val="21"/>
              </w:rPr>
              <w:t>（</w:t>
            </w:r>
            <w:r w:rsidR="0094790D">
              <w:rPr>
                <w:rFonts w:hAnsi="宋体" w:hint="eastAsia"/>
                <w:szCs w:val="21"/>
              </w:rPr>
              <w:t>mm</w:t>
            </w:r>
            <w:r w:rsidR="0094790D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1481" w:type="dxa"/>
            <w:vAlign w:val="center"/>
          </w:tcPr>
          <w:p w:rsidR="008268D4" w:rsidRDefault="008268D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8268D4" w:rsidRDefault="008268D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8268D4" w:rsidRDefault="008268D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407B6A" w:rsidTr="009E644B">
        <w:trPr>
          <w:trHeight w:val="676"/>
          <w:jc w:val="center"/>
        </w:trPr>
        <w:tc>
          <w:tcPr>
            <w:tcW w:w="1129" w:type="dxa"/>
            <w:vAlign w:val="center"/>
          </w:tcPr>
          <w:p w:rsidR="00407B6A" w:rsidRDefault="005B5066" w:rsidP="00407B6A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977" w:type="dxa"/>
            <w:vAlign w:val="center"/>
          </w:tcPr>
          <w:p w:rsidR="00407B6A" w:rsidRDefault="00407B6A" w:rsidP="00407B6A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重复性</w:t>
            </w:r>
            <w:r>
              <w:rPr>
                <w:rFonts w:hAnsi="宋体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mm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1481" w:type="dxa"/>
            <w:vAlign w:val="center"/>
          </w:tcPr>
          <w:p w:rsidR="00407B6A" w:rsidRDefault="00407B6A" w:rsidP="00407B6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407B6A" w:rsidRDefault="00407B6A" w:rsidP="00407B6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407B6A" w:rsidRDefault="00407B6A" w:rsidP="00407B6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8268D4" w:rsidRDefault="008268D4">
      <w:pPr>
        <w:rPr>
          <w:kern w:val="0"/>
          <w:szCs w:val="21"/>
        </w:rPr>
      </w:pPr>
    </w:p>
    <w:p w:rsidR="008268D4" w:rsidRDefault="0094790D">
      <w:pPr>
        <w:ind w:firstLineChars="600" w:firstLine="1260"/>
      </w:pPr>
      <w:r>
        <w:t>校准员：</w:t>
      </w:r>
      <w:r w:rsidR="002F7769">
        <w:rPr>
          <w:rFonts w:hint="eastAsia"/>
        </w:rPr>
        <w:t xml:space="preserve"> </w:t>
      </w:r>
      <w:r w:rsidR="002F7769">
        <w:t xml:space="preserve">                                        </w:t>
      </w:r>
      <w:r>
        <w:t>核验员：</w:t>
      </w:r>
    </w:p>
    <w:p w:rsidR="008268D4" w:rsidRDefault="008268D4">
      <w:pPr>
        <w:spacing w:line="360" w:lineRule="auto"/>
        <w:ind w:firstLine="480"/>
        <w:rPr>
          <w:sz w:val="24"/>
        </w:rPr>
      </w:pPr>
    </w:p>
    <w:p w:rsidR="008268D4" w:rsidRDefault="008268D4">
      <w:pPr>
        <w:spacing w:line="480" w:lineRule="auto"/>
        <w:ind w:firstLine="480"/>
        <w:rPr>
          <w:b/>
          <w:sz w:val="24"/>
          <w:u w:val="single"/>
        </w:rPr>
      </w:pPr>
    </w:p>
    <w:sectPr w:rsidR="008268D4" w:rsidSect="006639CB">
      <w:footerReference w:type="default" r:id="rId97"/>
      <w:pgSz w:w="11906" w:h="16838"/>
      <w:pgMar w:top="1134" w:right="1134" w:bottom="1134" w:left="157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99C" w:rsidRDefault="0083299C">
      <w:r>
        <w:separator/>
      </w:r>
    </w:p>
  </w:endnote>
  <w:endnote w:type="continuationSeparator" w:id="0">
    <w:p w:rsidR="0083299C" w:rsidRDefault="0083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428" w:rsidRDefault="00BA1428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428" w:rsidRDefault="00BA1428">
    <w:pPr>
      <w:pStyle w:val="aa"/>
      <w:ind w:firstLine="420"/>
      <w:jc w:val="right"/>
      <w:rPr>
        <w:rFonts w:ascii="宋体" w:hAnsi="宋体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428" w:rsidRDefault="00BA1428">
    <w:pPr>
      <w:pStyle w:val="aa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428" w:rsidRDefault="00BA1428">
    <w:pPr>
      <w:pStyle w:val="aa"/>
      <w:jc w:val="right"/>
    </w:pPr>
  </w:p>
  <w:p w:rsidR="00BA1428" w:rsidRDefault="00BA1428">
    <w:pPr>
      <w:pStyle w:val="aa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428" w:rsidRDefault="00BA1428">
    <w:pPr>
      <w:pStyle w:val="aa"/>
      <w:jc w:val="right"/>
      <w:rPr>
        <w:sz w:val="21"/>
        <w:szCs w:val="21"/>
      </w:rPr>
    </w:pPr>
  </w:p>
  <w:p w:rsidR="00BA1428" w:rsidRDefault="00BA1428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7028041"/>
    </w:sdtPr>
    <w:sdtEndPr>
      <w:rPr>
        <w:sz w:val="21"/>
        <w:szCs w:val="21"/>
      </w:rPr>
    </w:sdtEndPr>
    <w:sdtContent>
      <w:p w:rsidR="00BA1428" w:rsidRDefault="00BA1428">
        <w:pPr>
          <w:pStyle w:val="aa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9D1272" w:rsidRPr="009D1272">
          <w:rPr>
            <w:noProof/>
            <w:sz w:val="21"/>
            <w:szCs w:val="21"/>
            <w:lang w:val="zh-CN"/>
          </w:rPr>
          <w:t>8</w:t>
        </w:r>
        <w:r>
          <w:rPr>
            <w:sz w:val="21"/>
            <w:szCs w:val="21"/>
          </w:rPr>
          <w:fldChar w:fldCharType="end"/>
        </w:r>
      </w:p>
    </w:sdtContent>
  </w:sdt>
  <w:p w:rsidR="00BA1428" w:rsidRDefault="00BA1428">
    <w:pPr>
      <w:pStyle w:val="aa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855519"/>
    </w:sdtPr>
    <w:sdtEndPr>
      <w:rPr>
        <w:sz w:val="21"/>
        <w:szCs w:val="21"/>
      </w:rPr>
    </w:sdtEndPr>
    <w:sdtContent>
      <w:p w:rsidR="00BA1428" w:rsidRDefault="00BA1428">
        <w:pPr>
          <w:pStyle w:val="aa"/>
          <w:jc w:val="right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9D1272" w:rsidRPr="009D1272">
          <w:rPr>
            <w:noProof/>
            <w:sz w:val="21"/>
            <w:szCs w:val="21"/>
            <w:lang w:val="zh-CN"/>
          </w:rPr>
          <w:t>I</w:t>
        </w:r>
        <w:r>
          <w:rPr>
            <w:sz w:val="21"/>
            <w:szCs w:val="21"/>
          </w:rPr>
          <w:fldChar w:fldCharType="end"/>
        </w:r>
      </w:p>
    </w:sdtContent>
  </w:sdt>
  <w:p w:rsidR="00BA1428" w:rsidRDefault="00BA1428">
    <w:pPr>
      <w:pStyle w:val="a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428" w:rsidRDefault="00BA1428">
    <w:pPr>
      <w:pStyle w:val="aa"/>
      <w:jc w:val="right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9D1272" w:rsidRPr="009D1272">
      <w:rPr>
        <w:noProof/>
        <w:sz w:val="21"/>
        <w:szCs w:val="21"/>
        <w:lang w:val="zh-CN"/>
      </w:rPr>
      <w:t>7</w:t>
    </w:r>
    <w:r>
      <w:rPr>
        <w:sz w:val="21"/>
        <w:szCs w:val="21"/>
      </w:rPr>
      <w:fldChar w:fldCharType="end"/>
    </w:r>
  </w:p>
  <w:p w:rsidR="00BA1428" w:rsidRDefault="00BA14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99C" w:rsidRDefault="0083299C">
      <w:r>
        <w:separator/>
      </w:r>
    </w:p>
  </w:footnote>
  <w:footnote w:type="continuationSeparator" w:id="0">
    <w:p w:rsidR="0083299C" w:rsidRDefault="00832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428" w:rsidRDefault="00BA1428">
    <w:pPr>
      <w:pStyle w:val="ab"/>
      <w:ind w:firstLine="420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JJF(豫) ×××—××××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428" w:rsidRDefault="00BA1428">
    <w:pPr>
      <w:pStyle w:val="ab"/>
      <w:ind w:firstLine="420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 xml:space="preserve">JJF(豫) </w:t>
    </w:r>
    <w:r>
      <w:rPr>
        <w:rFonts w:ascii="黑体" w:eastAsia="黑体" w:hAnsi="黑体" w:cs="黑体" w:hint="eastAsia"/>
        <w:sz w:val="21"/>
        <w:szCs w:val="21"/>
      </w:rPr>
      <w:t>XXX</w:t>
    </w:r>
    <w:r>
      <w:rPr>
        <w:rFonts w:ascii="黑体" w:eastAsia="黑体" w:hint="eastAsia"/>
        <w:sz w:val="21"/>
        <w:szCs w:val="21"/>
      </w:rPr>
      <w:t>-2023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428" w:rsidRDefault="00BA1428">
    <w:pPr>
      <w:pStyle w:val="30"/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428" w:rsidRDefault="00BA1428">
    <w:pPr>
      <w:pStyle w:val="ab"/>
      <w:pBdr>
        <w:bottom w:val="single" w:sz="4" w:space="1" w:color="auto"/>
      </w:pBdr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JJF（豫）XXX—2024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428" w:rsidRDefault="00BA1428">
    <w:pPr>
      <w:pStyle w:val="ab"/>
      <w:pBdr>
        <w:bottom w:val="single" w:sz="4" w:space="1" w:color="auto"/>
      </w:pBdr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JJF（豫）XXX—2023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NDA3MjVlYzJiNzBlODZiNjVhODIyOTUyNmJiYTUifQ=="/>
  </w:docVars>
  <w:rsids>
    <w:rsidRoot w:val="00A31D41"/>
    <w:rsid w:val="00000CE2"/>
    <w:rsid w:val="00001374"/>
    <w:rsid w:val="0000233F"/>
    <w:rsid w:val="00002925"/>
    <w:rsid w:val="0000320D"/>
    <w:rsid w:val="00003665"/>
    <w:rsid w:val="000037FE"/>
    <w:rsid w:val="00004482"/>
    <w:rsid w:val="00004572"/>
    <w:rsid w:val="00005150"/>
    <w:rsid w:val="000068B1"/>
    <w:rsid w:val="000068BD"/>
    <w:rsid w:val="000070CC"/>
    <w:rsid w:val="000108A0"/>
    <w:rsid w:val="0001090D"/>
    <w:rsid w:val="000115A7"/>
    <w:rsid w:val="00011C98"/>
    <w:rsid w:val="00011E69"/>
    <w:rsid w:val="00011FA1"/>
    <w:rsid w:val="00012552"/>
    <w:rsid w:val="00012D5B"/>
    <w:rsid w:val="000132A8"/>
    <w:rsid w:val="00013557"/>
    <w:rsid w:val="00013859"/>
    <w:rsid w:val="000138F2"/>
    <w:rsid w:val="00013DEE"/>
    <w:rsid w:val="00014353"/>
    <w:rsid w:val="0001438C"/>
    <w:rsid w:val="000157FC"/>
    <w:rsid w:val="00015A39"/>
    <w:rsid w:val="00015D67"/>
    <w:rsid w:val="00016958"/>
    <w:rsid w:val="00016E2D"/>
    <w:rsid w:val="0001748C"/>
    <w:rsid w:val="00017C16"/>
    <w:rsid w:val="000213B6"/>
    <w:rsid w:val="00022116"/>
    <w:rsid w:val="00023B8E"/>
    <w:rsid w:val="00023ECB"/>
    <w:rsid w:val="000244FD"/>
    <w:rsid w:val="000246E6"/>
    <w:rsid w:val="00025483"/>
    <w:rsid w:val="00027680"/>
    <w:rsid w:val="00027FE8"/>
    <w:rsid w:val="00031AAE"/>
    <w:rsid w:val="00032583"/>
    <w:rsid w:val="0003267E"/>
    <w:rsid w:val="00033083"/>
    <w:rsid w:val="000331F0"/>
    <w:rsid w:val="0003353C"/>
    <w:rsid w:val="000337CA"/>
    <w:rsid w:val="000351B2"/>
    <w:rsid w:val="000354C2"/>
    <w:rsid w:val="00035E30"/>
    <w:rsid w:val="00036515"/>
    <w:rsid w:val="00037411"/>
    <w:rsid w:val="00037766"/>
    <w:rsid w:val="000378A4"/>
    <w:rsid w:val="000425C4"/>
    <w:rsid w:val="0004377B"/>
    <w:rsid w:val="00044A7A"/>
    <w:rsid w:val="00045C96"/>
    <w:rsid w:val="000464A2"/>
    <w:rsid w:val="00046A8E"/>
    <w:rsid w:val="0004704D"/>
    <w:rsid w:val="00047687"/>
    <w:rsid w:val="00047B12"/>
    <w:rsid w:val="00047EA6"/>
    <w:rsid w:val="00050EB7"/>
    <w:rsid w:val="00052F7D"/>
    <w:rsid w:val="000530E4"/>
    <w:rsid w:val="000538ED"/>
    <w:rsid w:val="00053FCC"/>
    <w:rsid w:val="000545F2"/>
    <w:rsid w:val="00054C38"/>
    <w:rsid w:val="00055751"/>
    <w:rsid w:val="00055EB4"/>
    <w:rsid w:val="00056061"/>
    <w:rsid w:val="00056344"/>
    <w:rsid w:val="0005709D"/>
    <w:rsid w:val="0006056E"/>
    <w:rsid w:val="00060BB5"/>
    <w:rsid w:val="00061AEC"/>
    <w:rsid w:val="00061DF9"/>
    <w:rsid w:val="00062C0B"/>
    <w:rsid w:val="00063BF3"/>
    <w:rsid w:val="00063E8C"/>
    <w:rsid w:val="000653A2"/>
    <w:rsid w:val="000678AB"/>
    <w:rsid w:val="0007075E"/>
    <w:rsid w:val="00071DA2"/>
    <w:rsid w:val="00072851"/>
    <w:rsid w:val="00073394"/>
    <w:rsid w:val="00073595"/>
    <w:rsid w:val="00073BB2"/>
    <w:rsid w:val="00075488"/>
    <w:rsid w:val="000759D3"/>
    <w:rsid w:val="000760DF"/>
    <w:rsid w:val="000761C6"/>
    <w:rsid w:val="0007682A"/>
    <w:rsid w:val="0008019A"/>
    <w:rsid w:val="0008058C"/>
    <w:rsid w:val="00080B51"/>
    <w:rsid w:val="00080BA1"/>
    <w:rsid w:val="00081942"/>
    <w:rsid w:val="00082465"/>
    <w:rsid w:val="00082E52"/>
    <w:rsid w:val="00083229"/>
    <w:rsid w:val="000845E9"/>
    <w:rsid w:val="00084898"/>
    <w:rsid w:val="000856B7"/>
    <w:rsid w:val="00086814"/>
    <w:rsid w:val="00087071"/>
    <w:rsid w:val="0008752E"/>
    <w:rsid w:val="0008776C"/>
    <w:rsid w:val="00090D87"/>
    <w:rsid w:val="000919E1"/>
    <w:rsid w:val="00091B2F"/>
    <w:rsid w:val="000920FD"/>
    <w:rsid w:val="00092974"/>
    <w:rsid w:val="00092AA8"/>
    <w:rsid w:val="00092DC5"/>
    <w:rsid w:val="00092F48"/>
    <w:rsid w:val="00093BBB"/>
    <w:rsid w:val="00093F9F"/>
    <w:rsid w:val="00093FC4"/>
    <w:rsid w:val="00095354"/>
    <w:rsid w:val="000969F7"/>
    <w:rsid w:val="00096F0E"/>
    <w:rsid w:val="000970A8"/>
    <w:rsid w:val="0009757A"/>
    <w:rsid w:val="000A013B"/>
    <w:rsid w:val="000A11D1"/>
    <w:rsid w:val="000A37C0"/>
    <w:rsid w:val="000A4029"/>
    <w:rsid w:val="000A41A6"/>
    <w:rsid w:val="000A47BB"/>
    <w:rsid w:val="000A4E59"/>
    <w:rsid w:val="000A52C2"/>
    <w:rsid w:val="000A5D97"/>
    <w:rsid w:val="000A6527"/>
    <w:rsid w:val="000A7144"/>
    <w:rsid w:val="000A7186"/>
    <w:rsid w:val="000A7EF8"/>
    <w:rsid w:val="000B0490"/>
    <w:rsid w:val="000B064D"/>
    <w:rsid w:val="000B1415"/>
    <w:rsid w:val="000B327F"/>
    <w:rsid w:val="000B34A1"/>
    <w:rsid w:val="000B3989"/>
    <w:rsid w:val="000B4403"/>
    <w:rsid w:val="000B49F2"/>
    <w:rsid w:val="000B58D3"/>
    <w:rsid w:val="000B5A94"/>
    <w:rsid w:val="000B5B85"/>
    <w:rsid w:val="000B7423"/>
    <w:rsid w:val="000B7578"/>
    <w:rsid w:val="000B79E0"/>
    <w:rsid w:val="000B7D59"/>
    <w:rsid w:val="000C0B3E"/>
    <w:rsid w:val="000C1249"/>
    <w:rsid w:val="000C13E6"/>
    <w:rsid w:val="000C25E4"/>
    <w:rsid w:val="000C29F3"/>
    <w:rsid w:val="000C2A35"/>
    <w:rsid w:val="000C51A4"/>
    <w:rsid w:val="000C5605"/>
    <w:rsid w:val="000C5759"/>
    <w:rsid w:val="000C60E7"/>
    <w:rsid w:val="000C677F"/>
    <w:rsid w:val="000C6DEE"/>
    <w:rsid w:val="000C6E3B"/>
    <w:rsid w:val="000C6F88"/>
    <w:rsid w:val="000C78AA"/>
    <w:rsid w:val="000D062F"/>
    <w:rsid w:val="000D0772"/>
    <w:rsid w:val="000D1639"/>
    <w:rsid w:val="000D1BF0"/>
    <w:rsid w:val="000D55E2"/>
    <w:rsid w:val="000D7D5B"/>
    <w:rsid w:val="000D7F8B"/>
    <w:rsid w:val="000E0DA4"/>
    <w:rsid w:val="000E212C"/>
    <w:rsid w:val="000E2761"/>
    <w:rsid w:val="000E33F5"/>
    <w:rsid w:val="000E3854"/>
    <w:rsid w:val="000E3F06"/>
    <w:rsid w:val="000E5A60"/>
    <w:rsid w:val="000E7425"/>
    <w:rsid w:val="000E7932"/>
    <w:rsid w:val="000F00B9"/>
    <w:rsid w:val="000F06EB"/>
    <w:rsid w:val="000F1282"/>
    <w:rsid w:val="000F172C"/>
    <w:rsid w:val="000F2358"/>
    <w:rsid w:val="000F265F"/>
    <w:rsid w:val="000F2961"/>
    <w:rsid w:val="000F36F0"/>
    <w:rsid w:val="000F3738"/>
    <w:rsid w:val="000F48E9"/>
    <w:rsid w:val="000F4EBC"/>
    <w:rsid w:val="000F51B4"/>
    <w:rsid w:val="000F5533"/>
    <w:rsid w:val="000F5CC7"/>
    <w:rsid w:val="000F5D96"/>
    <w:rsid w:val="000F5E65"/>
    <w:rsid w:val="000F6C59"/>
    <w:rsid w:val="000F7578"/>
    <w:rsid w:val="00100210"/>
    <w:rsid w:val="00100238"/>
    <w:rsid w:val="0010023B"/>
    <w:rsid w:val="00101417"/>
    <w:rsid w:val="00102170"/>
    <w:rsid w:val="0010352A"/>
    <w:rsid w:val="00103541"/>
    <w:rsid w:val="00103553"/>
    <w:rsid w:val="00103EF2"/>
    <w:rsid w:val="00104508"/>
    <w:rsid w:val="00104EBB"/>
    <w:rsid w:val="00104FB2"/>
    <w:rsid w:val="00104FEC"/>
    <w:rsid w:val="00105664"/>
    <w:rsid w:val="00105DD2"/>
    <w:rsid w:val="00106043"/>
    <w:rsid w:val="00106CDD"/>
    <w:rsid w:val="00107241"/>
    <w:rsid w:val="001074EA"/>
    <w:rsid w:val="00107664"/>
    <w:rsid w:val="00107BE2"/>
    <w:rsid w:val="001103D2"/>
    <w:rsid w:val="00110853"/>
    <w:rsid w:val="00110937"/>
    <w:rsid w:val="0011145F"/>
    <w:rsid w:val="00111DEC"/>
    <w:rsid w:val="0011211A"/>
    <w:rsid w:val="00112187"/>
    <w:rsid w:val="00112EF2"/>
    <w:rsid w:val="0011358D"/>
    <w:rsid w:val="00113C61"/>
    <w:rsid w:val="001144E3"/>
    <w:rsid w:val="00114FEA"/>
    <w:rsid w:val="0011562E"/>
    <w:rsid w:val="00116ACA"/>
    <w:rsid w:val="0011754F"/>
    <w:rsid w:val="00117556"/>
    <w:rsid w:val="0011763D"/>
    <w:rsid w:val="001202E7"/>
    <w:rsid w:val="00120B2A"/>
    <w:rsid w:val="00121A74"/>
    <w:rsid w:val="0012238A"/>
    <w:rsid w:val="00122F06"/>
    <w:rsid w:val="001239B0"/>
    <w:rsid w:val="00123F0F"/>
    <w:rsid w:val="001259BD"/>
    <w:rsid w:val="001260F8"/>
    <w:rsid w:val="001262ED"/>
    <w:rsid w:val="00126DF8"/>
    <w:rsid w:val="00130478"/>
    <w:rsid w:val="00130D91"/>
    <w:rsid w:val="00131C7F"/>
    <w:rsid w:val="00132B53"/>
    <w:rsid w:val="00132E6B"/>
    <w:rsid w:val="001335B2"/>
    <w:rsid w:val="00133785"/>
    <w:rsid w:val="00133CC1"/>
    <w:rsid w:val="00133D09"/>
    <w:rsid w:val="0013492A"/>
    <w:rsid w:val="00134C49"/>
    <w:rsid w:val="001351A8"/>
    <w:rsid w:val="0013543F"/>
    <w:rsid w:val="001361A1"/>
    <w:rsid w:val="0013621E"/>
    <w:rsid w:val="0013641C"/>
    <w:rsid w:val="0013739D"/>
    <w:rsid w:val="00137432"/>
    <w:rsid w:val="00137C06"/>
    <w:rsid w:val="001402CF"/>
    <w:rsid w:val="001409F6"/>
    <w:rsid w:val="00140C79"/>
    <w:rsid w:val="00141055"/>
    <w:rsid w:val="00142721"/>
    <w:rsid w:val="001436D5"/>
    <w:rsid w:val="00143EF8"/>
    <w:rsid w:val="001442DA"/>
    <w:rsid w:val="001446E0"/>
    <w:rsid w:val="00145CC0"/>
    <w:rsid w:val="00146367"/>
    <w:rsid w:val="0014654F"/>
    <w:rsid w:val="00146875"/>
    <w:rsid w:val="0014790A"/>
    <w:rsid w:val="0014799D"/>
    <w:rsid w:val="00147EA1"/>
    <w:rsid w:val="00150190"/>
    <w:rsid w:val="00150623"/>
    <w:rsid w:val="00150A72"/>
    <w:rsid w:val="00150D03"/>
    <w:rsid w:val="0015142A"/>
    <w:rsid w:val="001518CA"/>
    <w:rsid w:val="00152072"/>
    <w:rsid w:val="00152886"/>
    <w:rsid w:val="00153D9F"/>
    <w:rsid w:val="00154E48"/>
    <w:rsid w:val="001560AC"/>
    <w:rsid w:val="00156D55"/>
    <w:rsid w:val="00156EE7"/>
    <w:rsid w:val="00157168"/>
    <w:rsid w:val="00160A07"/>
    <w:rsid w:val="00161220"/>
    <w:rsid w:val="001615BE"/>
    <w:rsid w:val="00161B66"/>
    <w:rsid w:val="00161DB6"/>
    <w:rsid w:val="00162751"/>
    <w:rsid w:val="00162827"/>
    <w:rsid w:val="0016364D"/>
    <w:rsid w:val="0016369C"/>
    <w:rsid w:val="00163856"/>
    <w:rsid w:val="00163882"/>
    <w:rsid w:val="0016449C"/>
    <w:rsid w:val="00166A7B"/>
    <w:rsid w:val="001675C4"/>
    <w:rsid w:val="00170111"/>
    <w:rsid w:val="00170514"/>
    <w:rsid w:val="00171B09"/>
    <w:rsid w:val="00171F0F"/>
    <w:rsid w:val="001723DF"/>
    <w:rsid w:val="00172CD4"/>
    <w:rsid w:val="0017330A"/>
    <w:rsid w:val="00173D1C"/>
    <w:rsid w:val="00175677"/>
    <w:rsid w:val="00175C97"/>
    <w:rsid w:val="00175D99"/>
    <w:rsid w:val="001760B5"/>
    <w:rsid w:val="00176490"/>
    <w:rsid w:val="001772C2"/>
    <w:rsid w:val="00177D16"/>
    <w:rsid w:val="00180205"/>
    <w:rsid w:val="00180338"/>
    <w:rsid w:val="0018126A"/>
    <w:rsid w:val="00181CA3"/>
    <w:rsid w:val="00181CB5"/>
    <w:rsid w:val="00183222"/>
    <w:rsid w:val="00183913"/>
    <w:rsid w:val="00184059"/>
    <w:rsid w:val="00184288"/>
    <w:rsid w:val="00184562"/>
    <w:rsid w:val="001850C8"/>
    <w:rsid w:val="00186214"/>
    <w:rsid w:val="00186FD1"/>
    <w:rsid w:val="00190D0B"/>
    <w:rsid w:val="001915FE"/>
    <w:rsid w:val="001923EC"/>
    <w:rsid w:val="00192680"/>
    <w:rsid w:val="00192956"/>
    <w:rsid w:val="00192F76"/>
    <w:rsid w:val="0019401A"/>
    <w:rsid w:val="0019435E"/>
    <w:rsid w:val="0019482A"/>
    <w:rsid w:val="0019485C"/>
    <w:rsid w:val="00195089"/>
    <w:rsid w:val="001954A9"/>
    <w:rsid w:val="00195B2F"/>
    <w:rsid w:val="00196124"/>
    <w:rsid w:val="0019627C"/>
    <w:rsid w:val="001970A1"/>
    <w:rsid w:val="001971A0"/>
    <w:rsid w:val="0019791B"/>
    <w:rsid w:val="001A086A"/>
    <w:rsid w:val="001A0991"/>
    <w:rsid w:val="001A0E6A"/>
    <w:rsid w:val="001A1186"/>
    <w:rsid w:val="001A188F"/>
    <w:rsid w:val="001A2274"/>
    <w:rsid w:val="001A2A2F"/>
    <w:rsid w:val="001A31B9"/>
    <w:rsid w:val="001A3C2F"/>
    <w:rsid w:val="001A3C90"/>
    <w:rsid w:val="001A5640"/>
    <w:rsid w:val="001A57C1"/>
    <w:rsid w:val="001A6894"/>
    <w:rsid w:val="001A68D5"/>
    <w:rsid w:val="001A6D54"/>
    <w:rsid w:val="001A7B12"/>
    <w:rsid w:val="001B1276"/>
    <w:rsid w:val="001B1D42"/>
    <w:rsid w:val="001B2841"/>
    <w:rsid w:val="001B2C04"/>
    <w:rsid w:val="001B30FC"/>
    <w:rsid w:val="001B359C"/>
    <w:rsid w:val="001B35DB"/>
    <w:rsid w:val="001B37AA"/>
    <w:rsid w:val="001B3BC2"/>
    <w:rsid w:val="001B3FE0"/>
    <w:rsid w:val="001B48A5"/>
    <w:rsid w:val="001B564D"/>
    <w:rsid w:val="001B571C"/>
    <w:rsid w:val="001B59D9"/>
    <w:rsid w:val="001B5D4A"/>
    <w:rsid w:val="001B6C13"/>
    <w:rsid w:val="001B76B0"/>
    <w:rsid w:val="001C0FA2"/>
    <w:rsid w:val="001C108D"/>
    <w:rsid w:val="001C1180"/>
    <w:rsid w:val="001C1973"/>
    <w:rsid w:val="001C3B1E"/>
    <w:rsid w:val="001C480B"/>
    <w:rsid w:val="001C488E"/>
    <w:rsid w:val="001C5951"/>
    <w:rsid w:val="001C62E9"/>
    <w:rsid w:val="001C6651"/>
    <w:rsid w:val="001C6955"/>
    <w:rsid w:val="001C6B7C"/>
    <w:rsid w:val="001D1637"/>
    <w:rsid w:val="001D4273"/>
    <w:rsid w:val="001D5602"/>
    <w:rsid w:val="001D5F63"/>
    <w:rsid w:val="001D712E"/>
    <w:rsid w:val="001D72D3"/>
    <w:rsid w:val="001D73CC"/>
    <w:rsid w:val="001E06A6"/>
    <w:rsid w:val="001E3418"/>
    <w:rsid w:val="001E3E5F"/>
    <w:rsid w:val="001E3F35"/>
    <w:rsid w:val="001E578E"/>
    <w:rsid w:val="001E57A4"/>
    <w:rsid w:val="001E5CA4"/>
    <w:rsid w:val="001E6DEF"/>
    <w:rsid w:val="001E7035"/>
    <w:rsid w:val="001E7256"/>
    <w:rsid w:val="001E7A04"/>
    <w:rsid w:val="001E7A42"/>
    <w:rsid w:val="001E7CB3"/>
    <w:rsid w:val="001E7E61"/>
    <w:rsid w:val="001F02DD"/>
    <w:rsid w:val="001F0B60"/>
    <w:rsid w:val="001F1986"/>
    <w:rsid w:val="001F1A81"/>
    <w:rsid w:val="001F1B40"/>
    <w:rsid w:val="001F2A65"/>
    <w:rsid w:val="001F2AC3"/>
    <w:rsid w:val="001F481B"/>
    <w:rsid w:val="001F4AF2"/>
    <w:rsid w:val="001F4D10"/>
    <w:rsid w:val="001F5AD2"/>
    <w:rsid w:val="001F609D"/>
    <w:rsid w:val="001F720B"/>
    <w:rsid w:val="001F763F"/>
    <w:rsid w:val="001F7CF2"/>
    <w:rsid w:val="002004DA"/>
    <w:rsid w:val="00200817"/>
    <w:rsid w:val="00200E9E"/>
    <w:rsid w:val="00201AC7"/>
    <w:rsid w:val="0020361A"/>
    <w:rsid w:val="00203D08"/>
    <w:rsid w:val="002045AF"/>
    <w:rsid w:val="00205422"/>
    <w:rsid w:val="00205E2D"/>
    <w:rsid w:val="00206CB4"/>
    <w:rsid w:val="002070EE"/>
    <w:rsid w:val="00207527"/>
    <w:rsid w:val="00207DA2"/>
    <w:rsid w:val="00207E86"/>
    <w:rsid w:val="00210102"/>
    <w:rsid w:val="002101DC"/>
    <w:rsid w:val="002104FC"/>
    <w:rsid w:val="00213231"/>
    <w:rsid w:val="0021370F"/>
    <w:rsid w:val="00213865"/>
    <w:rsid w:val="00214EC6"/>
    <w:rsid w:val="00215588"/>
    <w:rsid w:val="00215771"/>
    <w:rsid w:val="0022132E"/>
    <w:rsid w:val="00221FD5"/>
    <w:rsid w:val="00222034"/>
    <w:rsid w:val="0022301F"/>
    <w:rsid w:val="0022326E"/>
    <w:rsid w:val="00223722"/>
    <w:rsid w:val="00223E0E"/>
    <w:rsid w:val="00224340"/>
    <w:rsid w:val="00224DA7"/>
    <w:rsid w:val="00225137"/>
    <w:rsid w:val="002254F2"/>
    <w:rsid w:val="00225C2D"/>
    <w:rsid w:val="00225FE9"/>
    <w:rsid w:val="00226088"/>
    <w:rsid w:val="00226F08"/>
    <w:rsid w:val="00227971"/>
    <w:rsid w:val="00230083"/>
    <w:rsid w:val="002302C4"/>
    <w:rsid w:val="00231306"/>
    <w:rsid w:val="00231653"/>
    <w:rsid w:val="002319BF"/>
    <w:rsid w:val="002322EE"/>
    <w:rsid w:val="002331F6"/>
    <w:rsid w:val="00233248"/>
    <w:rsid w:val="00235293"/>
    <w:rsid w:val="00235C9F"/>
    <w:rsid w:val="002369EC"/>
    <w:rsid w:val="00240025"/>
    <w:rsid w:val="0024044B"/>
    <w:rsid w:val="002404EA"/>
    <w:rsid w:val="002405A8"/>
    <w:rsid w:val="00240771"/>
    <w:rsid w:val="002407E8"/>
    <w:rsid w:val="0024218D"/>
    <w:rsid w:val="0024219A"/>
    <w:rsid w:val="0024289A"/>
    <w:rsid w:val="002430EC"/>
    <w:rsid w:val="0024355C"/>
    <w:rsid w:val="00243A32"/>
    <w:rsid w:val="00243F5A"/>
    <w:rsid w:val="0024401F"/>
    <w:rsid w:val="00244F3C"/>
    <w:rsid w:val="002458CC"/>
    <w:rsid w:val="002467E2"/>
    <w:rsid w:val="00246EB4"/>
    <w:rsid w:val="0024777E"/>
    <w:rsid w:val="00247872"/>
    <w:rsid w:val="00251750"/>
    <w:rsid w:val="00251792"/>
    <w:rsid w:val="002519A8"/>
    <w:rsid w:val="00251A4F"/>
    <w:rsid w:val="00251B54"/>
    <w:rsid w:val="002527D3"/>
    <w:rsid w:val="00253277"/>
    <w:rsid w:val="0025404B"/>
    <w:rsid w:val="0025411E"/>
    <w:rsid w:val="00256BF4"/>
    <w:rsid w:val="002608A3"/>
    <w:rsid w:val="00260C6F"/>
    <w:rsid w:val="0026128B"/>
    <w:rsid w:val="00261371"/>
    <w:rsid w:val="002614A7"/>
    <w:rsid w:val="00262338"/>
    <w:rsid w:val="00262773"/>
    <w:rsid w:val="00262948"/>
    <w:rsid w:val="00264711"/>
    <w:rsid w:val="00264764"/>
    <w:rsid w:val="002647DB"/>
    <w:rsid w:val="002649B1"/>
    <w:rsid w:val="0026683E"/>
    <w:rsid w:val="00266ABC"/>
    <w:rsid w:val="00270E0A"/>
    <w:rsid w:val="0027148E"/>
    <w:rsid w:val="002715CB"/>
    <w:rsid w:val="002715D5"/>
    <w:rsid w:val="002717EF"/>
    <w:rsid w:val="002719D8"/>
    <w:rsid w:val="00273003"/>
    <w:rsid w:val="00273BF7"/>
    <w:rsid w:val="00273D9A"/>
    <w:rsid w:val="00274016"/>
    <w:rsid w:val="002748E7"/>
    <w:rsid w:val="002749C7"/>
    <w:rsid w:val="00274CB6"/>
    <w:rsid w:val="00275E1C"/>
    <w:rsid w:val="00275ED5"/>
    <w:rsid w:val="002769AC"/>
    <w:rsid w:val="00277938"/>
    <w:rsid w:val="00277B30"/>
    <w:rsid w:val="00280032"/>
    <w:rsid w:val="00280297"/>
    <w:rsid w:val="00280962"/>
    <w:rsid w:val="00280AB4"/>
    <w:rsid w:val="00280CC3"/>
    <w:rsid w:val="0028116E"/>
    <w:rsid w:val="002811A8"/>
    <w:rsid w:val="002813B0"/>
    <w:rsid w:val="002816D1"/>
    <w:rsid w:val="002819B4"/>
    <w:rsid w:val="002826D8"/>
    <w:rsid w:val="00282DF6"/>
    <w:rsid w:val="00282F6E"/>
    <w:rsid w:val="00283D61"/>
    <w:rsid w:val="00284FDB"/>
    <w:rsid w:val="00285D58"/>
    <w:rsid w:val="00286054"/>
    <w:rsid w:val="00286189"/>
    <w:rsid w:val="002869E4"/>
    <w:rsid w:val="00290E8E"/>
    <w:rsid w:val="002911CE"/>
    <w:rsid w:val="0029137B"/>
    <w:rsid w:val="00291535"/>
    <w:rsid w:val="00291F81"/>
    <w:rsid w:val="00292356"/>
    <w:rsid w:val="002925E7"/>
    <w:rsid w:val="00292C41"/>
    <w:rsid w:val="00293A2A"/>
    <w:rsid w:val="002944D2"/>
    <w:rsid w:val="00296494"/>
    <w:rsid w:val="00297449"/>
    <w:rsid w:val="00297BDE"/>
    <w:rsid w:val="002A0396"/>
    <w:rsid w:val="002A17C9"/>
    <w:rsid w:val="002A1AF5"/>
    <w:rsid w:val="002A2DB5"/>
    <w:rsid w:val="002A3E67"/>
    <w:rsid w:val="002A4B84"/>
    <w:rsid w:val="002A4D33"/>
    <w:rsid w:val="002A4E0A"/>
    <w:rsid w:val="002A60F6"/>
    <w:rsid w:val="002A6CDC"/>
    <w:rsid w:val="002A761B"/>
    <w:rsid w:val="002B006A"/>
    <w:rsid w:val="002B0FB2"/>
    <w:rsid w:val="002B183A"/>
    <w:rsid w:val="002B1AA0"/>
    <w:rsid w:val="002B322C"/>
    <w:rsid w:val="002B35E8"/>
    <w:rsid w:val="002B3B6D"/>
    <w:rsid w:val="002B3D61"/>
    <w:rsid w:val="002B496A"/>
    <w:rsid w:val="002B5D3B"/>
    <w:rsid w:val="002B623D"/>
    <w:rsid w:val="002B68EC"/>
    <w:rsid w:val="002B6C25"/>
    <w:rsid w:val="002B781F"/>
    <w:rsid w:val="002C0345"/>
    <w:rsid w:val="002C0698"/>
    <w:rsid w:val="002C2BC2"/>
    <w:rsid w:val="002C3FA4"/>
    <w:rsid w:val="002C58DD"/>
    <w:rsid w:val="002C6FDC"/>
    <w:rsid w:val="002C7751"/>
    <w:rsid w:val="002D1712"/>
    <w:rsid w:val="002D1F48"/>
    <w:rsid w:val="002D27B8"/>
    <w:rsid w:val="002D3B56"/>
    <w:rsid w:val="002D4FFB"/>
    <w:rsid w:val="002D5949"/>
    <w:rsid w:val="002E0421"/>
    <w:rsid w:val="002E0783"/>
    <w:rsid w:val="002E0C00"/>
    <w:rsid w:val="002E119E"/>
    <w:rsid w:val="002E2A4D"/>
    <w:rsid w:val="002E3905"/>
    <w:rsid w:val="002E3BDD"/>
    <w:rsid w:val="002E3F74"/>
    <w:rsid w:val="002E40C2"/>
    <w:rsid w:val="002E6C41"/>
    <w:rsid w:val="002E71C8"/>
    <w:rsid w:val="002E78C9"/>
    <w:rsid w:val="002F0C3F"/>
    <w:rsid w:val="002F0F71"/>
    <w:rsid w:val="002F2010"/>
    <w:rsid w:val="002F2C2E"/>
    <w:rsid w:val="002F2F88"/>
    <w:rsid w:val="002F36FB"/>
    <w:rsid w:val="002F3A27"/>
    <w:rsid w:val="002F4C55"/>
    <w:rsid w:val="002F5186"/>
    <w:rsid w:val="002F5B0D"/>
    <w:rsid w:val="002F6984"/>
    <w:rsid w:val="002F7769"/>
    <w:rsid w:val="002F7780"/>
    <w:rsid w:val="003002D3"/>
    <w:rsid w:val="003009FA"/>
    <w:rsid w:val="0030145C"/>
    <w:rsid w:val="0030159A"/>
    <w:rsid w:val="00302F43"/>
    <w:rsid w:val="00303163"/>
    <w:rsid w:val="00303227"/>
    <w:rsid w:val="003032CF"/>
    <w:rsid w:val="00303A52"/>
    <w:rsid w:val="003059CC"/>
    <w:rsid w:val="00305C4F"/>
    <w:rsid w:val="003061E2"/>
    <w:rsid w:val="003061ED"/>
    <w:rsid w:val="003069A5"/>
    <w:rsid w:val="00306B14"/>
    <w:rsid w:val="00306B66"/>
    <w:rsid w:val="00307777"/>
    <w:rsid w:val="003077D9"/>
    <w:rsid w:val="003119B6"/>
    <w:rsid w:val="00311A5B"/>
    <w:rsid w:val="00313500"/>
    <w:rsid w:val="00313839"/>
    <w:rsid w:val="00314E36"/>
    <w:rsid w:val="00314EB5"/>
    <w:rsid w:val="00316419"/>
    <w:rsid w:val="00317019"/>
    <w:rsid w:val="003203BD"/>
    <w:rsid w:val="00320EDF"/>
    <w:rsid w:val="00322D13"/>
    <w:rsid w:val="00322F8A"/>
    <w:rsid w:val="00323B76"/>
    <w:rsid w:val="0032406F"/>
    <w:rsid w:val="00326632"/>
    <w:rsid w:val="003268FA"/>
    <w:rsid w:val="00327270"/>
    <w:rsid w:val="003315AA"/>
    <w:rsid w:val="00331A41"/>
    <w:rsid w:val="00331E47"/>
    <w:rsid w:val="0033227A"/>
    <w:rsid w:val="0033249C"/>
    <w:rsid w:val="003324EE"/>
    <w:rsid w:val="00332AEC"/>
    <w:rsid w:val="00332B9B"/>
    <w:rsid w:val="00332EBF"/>
    <w:rsid w:val="0033381A"/>
    <w:rsid w:val="0033455E"/>
    <w:rsid w:val="00334E4F"/>
    <w:rsid w:val="00335755"/>
    <w:rsid w:val="00335AE2"/>
    <w:rsid w:val="003369D7"/>
    <w:rsid w:val="00340275"/>
    <w:rsid w:val="0034069D"/>
    <w:rsid w:val="00340ABF"/>
    <w:rsid w:val="0034171A"/>
    <w:rsid w:val="00341B9C"/>
    <w:rsid w:val="00341E11"/>
    <w:rsid w:val="003422C1"/>
    <w:rsid w:val="00342602"/>
    <w:rsid w:val="00342997"/>
    <w:rsid w:val="00342CD8"/>
    <w:rsid w:val="0034342B"/>
    <w:rsid w:val="00343D3D"/>
    <w:rsid w:val="00344A96"/>
    <w:rsid w:val="00344EBB"/>
    <w:rsid w:val="00345703"/>
    <w:rsid w:val="00345D33"/>
    <w:rsid w:val="00346215"/>
    <w:rsid w:val="00346935"/>
    <w:rsid w:val="00346F20"/>
    <w:rsid w:val="003471DA"/>
    <w:rsid w:val="003475C5"/>
    <w:rsid w:val="0035047C"/>
    <w:rsid w:val="003516F9"/>
    <w:rsid w:val="00351A34"/>
    <w:rsid w:val="00351EE0"/>
    <w:rsid w:val="003534A8"/>
    <w:rsid w:val="003544D2"/>
    <w:rsid w:val="003544D7"/>
    <w:rsid w:val="0035469F"/>
    <w:rsid w:val="0035526F"/>
    <w:rsid w:val="00355289"/>
    <w:rsid w:val="0035528C"/>
    <w:rsid w:val="00355C19"/>
    <w:rsid w:val="00355E0F"/>
    <w:rsid w:val="00355E2E"/>
    <w:rsid w:val="00355FAD"/>
    <w:rsid w:val="00356419"/>
    <w:rsid w:val="0035646B"/>
    <w:rsid w:val="00357940"/>
    <w:rsid w:val="003605B5"/>
    <w:rsid w:val="00360C18"/>
    <w:rsid w:val="00360E6D"/>
    <w:rsid w:val="00361139"/>
    <w:rsid w:val="00361CBD"/>
    <w:rsid w:val="00361D8A"/>
    <w:rsid w:val="00361F7E"/>
    <w:rsid w:val="00362930"/>
    <w:rsid w:val="00362EF4"/>
    <w:rsid w:val="003636DE"/>
    <w:rsid w:val="003645A9"/>
    <w:rsid w:val="003647DD"/>
    <w:rsid w:val="003648AD"/>
    <w:rsid w:val="00366101"/>
    <w:rsid w:val="003672FD"/>
    <w:rsid w:val="00367748"/>
    <w:rsid w:val="00371C80"/>
    <w:rsid w:val="003725C1"/>
    <w:rsid w:val="00373097"/>
    <w:rsid w:val="003741F2"/>
    <w:rsid w:val="0037484E"/>
    <w:rsid w:val="00374AD0"/>
    <w:rsid w:val="00375252"/>
    <w:rsid w:val="00375873"/>
    <w:rsid w:val="003759BC"/>
    <w:rsid w:val="00376902"/>
    <w:rsid w:val="00377622"/>
    <w:rsid w:val="003802BE"/>
    <w:rsid w:val="0038041E"/>
    <w:rsid w:val="003808A1"/>
    <w:rsid w:val="00380DCE"/>
    <w:rsid w:val="003814DA"/>
    <w:rsid w:val="003826B2"/>
    <w:rsid w:val="00382942"/>
    <w:rsid w:val="00382C33"/>
    <w:rsid w:val="003837F4"/>
    <w:rsid w:val="00383F34"/>
    <w:rsid w:val="003850FA"/>
    <w:rsid w:val="00385140"/>
    <w:rsid w:val="00385642"/>
    <w:rsid w:val="00386816"/>
    <w:rsid w:val="003872B8"/>
    <w:rsid w:val="00387542"/>
    <w:rsid w:val="00387602"/>
    <w:rsid w:val="00390F90"/>
    <w:rsid w:val="00391046"/>
    <w:rsid w:val="00391A8B"/>
    <w:rsid w:val="00392EC7"/>
    <w:rsid w:val="00393670"/>
    <w:rsid w:val="00393DE5"/>
    <w:rsid w:val="00394E7D"/>
    <w:rsid w:val="003951EF"/>
    <w:rsid w:val="0039540C"/>
    <w:rsid w:val="00395F33"/>
    <w:rsid w:val="00396290"/>
    <w:rsid w:val="00396D06"/>
    <w:rsid w:val="003979D1"/>
    <w:rsid w:val="00397A0D"/>
    <w:rsid w:val="003A19DE"/>
    <w:rsid w:val="003A1D8B"/>
    <w:rsid w:val="003A2CEF"/>
    <w:rsid w:val="003A31B5"/>
    <w:rsid w:val="003A5431"/>
    <w:rsid w:val="003A5A88"/>
    <w:rsid w:val="003B157D"/>
    <w:rsid w:val="003B1916"/>
    <w:rsid w:val="003B19F1"/>
    <w:rsid w:val="003B213D"/>
    <w:rsid w:val="003B217B"/>
    <w:rsid w:val="003B25F0"/>
    <w:rsid w:val="003B29F1"/>
    <w:rsid w:val="003B348C"/>
    <w:rsid w:val="003B3B29"/>
    <w:rsid w:val="003B3E20"/>
    <w:rsid w:val="003B52AF"/>
    <w:rsid w:val="003B5FFD"/>
    <w:rsid w:val="003B64EB"/>
    <w:rsid w:val="003B65E6"/>
    <w:rsid w:val="003B6B84"/>
    <w:rsid w:val="003B758E"/>
    <w:rsid w:val="003B7719"/>
    <w:rsid w:val="003C003E"/>
    <w:rsid w:val="003C1352"/>
    <w:rsid w:val="003C13E4"/>
    <w:rsid w:val="003C1568"/>
    <w:rsid w:val="003C1DA1"/>
    <w:rsid w:val="003C1F3F"/>
    <w:rsid w:val="003C2826"/>
    <w:rsid w:val="003C288E"/>
    <w:rsid w:val="003C2961"/>
    <w:rsid w:val="003C3197"/>
    <w:rsid w:val="003C339C"/>
    <w:rsid w:val="003C3622"/>
    <w:rsid w:val="003C3FBF"/>
    <w:rsid w:val="003C5C47"/>
    <w:rsid w:val="003C611C"/>
    <w:rsid w:val="003C611E"/>
    <w:rsid w:val="003D080C"/>
    <w:rsid w:val="003D0A2F"/>
    <w:rsid w:val="003D0B95"/>
    <w:rsid w:val="003D11E7"/>
    <w:rsid w:val="003D1271"/>
    <w:rsid w:val="003D1E8F"/>
    <w:rsid w:val="003D346B"/>
    <w:rsid w:val="003D4B3A"/>
    <w:rsid w:val="003D4DFA"/>
    <w:rsid w:val="003D4F81"/>
    <w:rsid w:val="003D50A3"/>
    <w:rsid w:val="003D6363"/>
    <w:rsid w:val="003D6E8C"/>
    <w:rsid w:val="003D7367"/>
    <w:rsid w:val="003D7AF4"/>
    <w:rsid w:val="003E01A3"/>
    <w:rsid w:val="003E13CF"/>
    <w:rsid w:val="003E17AF"/>
    <w:rsid w:val="003E2475"/>
    <w:rsid w:val="003E2616"/>
    <w:rsid w:val="003E32C5"/>
    <w:rsid w:val="003E40EB"/>
    <w:rsid w:val="003E51A0"/>
    <w:rsid w:val="003E55BD"/>
    <w:rsid w:val="003E7F37"/>
    <w:rsid w:val="003F238A"/>
    <w:rsid w:val="003F2881"/>
    <w:rsid w:val="003F2CF9"/>
    <w:rsid w:val="003F3849"/>
    <w:rsid w:val="003F4F6F"/>
    <w:rsid w:val="003F5163"/>
    <w:rsid w:val="003F5B3D"/>
    <w:rsid w:val="003F60D6"/>
    <w:rsid w:val="003F6120"/>
    <w:rsid w:val="003F655E"/>
    <w:rsid w:val="003F6E29"/>
    <w:rsid w:val="003F6E69"/>
    <w:rsid w:val="003F7C70"/>
    <w:rsid w:val="004006CD"/>
    <w:rsid w:val="00400B43"/>
    <w:rsid w:val="00400B8B"/>
    <w:rsid w:val="00401A45"/>
    <w:rsid w:val="00402DDB"/>
    <w:rsid w:val="00402E08"/>
    <w:rsid w:val="00403839"/>
    <w:rsid w:val="004046BB"/>
    <w:rsid w:val="0040492C"/>
    <w:rsid w:val="0040563F"/>
    <w:rsid w:val="00406093"/>
    <w:rsid w:val="004060C0"/>
    <w:rsid w:val="004072E6"/>
    <w:rsid w:val="00407B6A"/>
    <w:rsid w:val="0041086E"/>
    <w:rsid w:val="00410A9B"/>
    <w:rsid w:val="004112DE"/>
    <w:rsid w:val="00412619"/>
    <w:rsid w:val="00412787"/>
    <w:rsid w:val="00412E30"/>
    <w:rsid w:val="0041468F"/>
    <w:rsid w:val="0041499B"/>
    <w:rsid w:val="00414BFA"/>
    <w:rsid w:val="00415EB6"/>
    <w:rsid w:val="004168E1"/>
    <w:rsid w:val="00416E24"/>
    <w:rsid w:val="00417497"/>
    <w:rsid w:val="004179B4"/>
    <w:rsid w:val="004214F3"/>
    <w:rsid w:val="0042221E"/>
    <w:rsid w:val="00422316"/>
    <w:rsid w:val="00422689"/>
    <w:rsid w:val="00422E7F"/>
    <w:rsid w:val="00425605"/>
    <w:rsid w:val="00425C41"/>
    <w:rsid w:val="0042600E"/>
    <w:rsid w:val="004260ED"/>
    <w:rsid w:val="00427B08"/>
    <w:rsid w:val="0043059E"/>
    <w:rsid w:val="00430AD0"/>
    <w:rsid w:val="0043100B"/>
    <w:rsid w:val="00431690"/>
    <w:rsid w:val="004319C7"/>
    <w:rsid w:val="004319CB"/>
    <w:rsid w:val="00431BF5"/>
    <w:rsid w:val="004323A2"/>
    <w:rsid w:val="004323DB"/>
    <w:rsid w:val="0043273E"/>
    <w:rsid w:val="00432B93"/>
    <w:rsid w:val="00434B3F"/>
    <w:rsid w:val="00434DC3"/>
    <w:rsid w:val="00435ACF"/>
    <w:rsid w:val="004361BC"/>
    <w:rsid w:val="00437DA4"/>
    <w:rsid w:val="004423F4"/>
    <w:rsid w:val="00442658"/>
    <w:rsid w:val="00442D5A"/>
    <w:rsid w:val="0044410C"/>
    <w:rsid w:val="00444357"/>
    <w:rsid w:val="00445AAD"/>
    <w:rsid w:val="00446A2C"/>
    <w:rsid w:val="00446C9C"/>
    <w:rsid w:val="00447806"/>
    <w:rsid w:val="004505B4"/>
    <w:rsid w:val="00450705"/>
    <w:rsid w:val="004508F7"/>
    <w:rsid w:val="0045096F"/>
    <w:rsid w:val="004509F3"/>
    <w:rsid w:val="00450A7C"/>
    <w:rsid w:val="00451742"/>
    <w:rsid w:val="00451A06"/>
    <w:rsid w:val="00451AC3"/>
    <w:rsid w:val="00452A41"/>
    <w:rsid w:val="00452BB2"/>
    <w:rsid w:val="00452C70"/>
    <w:rsid w:val="00453470"/>
    <w:rsid w:val="004537EC"/>
    <w:rsid w:val="0045394E"/>
    <w:rsid w:val="004559C7"/>
    <w:rsid w:val="00456A69"/>
    <w:rsid w:val="004577B1"/>
    <w:rsid w:val="00461324"/>
    <w:rsid w:val="00461A1D"/>
    <w:rsid w:val="00461E2C"/>
    <w:rsid w:val="004652E8"/>
    <w:rsid w:val="00465F78"/>
    <w:rsid w:val="00466FE9"/>
    <w:rsid w:val="00470556"/>
    <w:rsid w:val="00470CF3"/>
    <w:rsid w:val="00470E60"/>
    <w:rsid w:val="00471EF2"/>
    <w:rsid w:val="004724F1"/>
    <w:rsid w:val="0047371D"/>
    <w:rsid w:val="00473C9A"/>
    <w:rsid w:val="00474503"/>
    <w:rsid w:val="0047571C"/>
    <w:rsid w:val="004764B8"/>
    <w:rsid w:val="004765F0"/>
    <w:rsid w:val="00476CCE"/>
    <w:rsid w:val="0047775F"/>
    <w:rsid w:val="00477F19"/>
    <w:rsid w:val="00480676"/>
    <w:rsid w:val="0048138B"/>
    <w:rsid w:val="00481ADB"/>
    <w:rsid w:val="00481B29"/>
    <w:rsid w:val="00481F57"/>
    <w:rsid w:val="00482982"/>
    <w:rsid w:val="00483037"/>
    <w:rsid w:val="0048383F"/>
    <w:rsid w:val="00483DB5"/>
    <w:rsid w:val="00484487"/>
    <w:rsid w:val="004853BF"/>
    <w:rsid w:val="004854AD"/>
    <w:rsid w:val="0048555E"/>
    <w:rsid w:val="00485E0C"/>
    <w:rsid w:val="00486815"/>
    <w:rsid w:val="00486F6A"/>
    <w:rsid w:val="00491CEF"/>
    <w:rsid w:val="00491D96"/>
    <w:rsid w:val="0049326B"/>
    <w:rsid w:val="0049393E"/>
    <w:rsid w:val="00493BCD"/>
    <w:rsid w:val="00493D00"/>
    <w:rsid w:val="00494420"/>
    <w:rsid w:val="0049538D"/>
    <w:rsid w:val="004968E0"/>
    <w:rsid w:val="00496EA4"/>
    <w:rsid w:val="00497AD9"/>
    <w:rsid w:val="004A02CD"/>
    <w:rsid w:val="004A06F4"/>
    <w:rsid w:val="004A1501"/>
    <w:rsid w:val="004A44E1"/>
    <w:rsid w:val="004A46FF"/>
    <w:rsid w:val="004A4C6A"/>
    <w:rsid w:val="004A53CD"/>
    <w:rsid w:val="004A598F"/>
    <w:rsid w:val="004A6888"/>
    <w:rsid w:val="004A68FD"/>
    <w:rsid w:val="004A69B8"/>
    <w:rsid w:val="004B0A84"/>
    <w:rsid w:val="004B0B02"/>
    <w:rsid w:val="004B0DF5"/>
    <w:rsid w:val="004B0F02"/>
    <w:rsid w:val="004B287D"/>
    <w:rsid w:val="004B2D36"/>
    <w:rsid w:val="004B30D3"/>
    <w:rsid w:val="004B3B3D"/>
    <w:rsid w:val="004B3E65"/>
    <w:rsid w:val="004B45E5"/>
    <w:rsid w:val="004B4B28"/>
    <w:rsid w:val="004B4B66"/>
    <w:rsid w:val="004B4BFA"/>
    <w:rsid w:val="004B5671"/>
    <w:rsid w:val="004B5A63"/>
    <w:rsid w:val="004B6682"/>
    <w:rsid w:val="004B6824"/>
    <w:rsid w:val="004B6B1E"/>
    <w:rsid w:val="004B6FF4"/>
    <w:rsid w:val="004B7014"/>
    <w:rsid w:val="004B7175"/>
    <w:rsid w:val="004C0837"/>
    <w:rsid w:val="004C2272"/>
    <w:rsid w:val="004C26B3"/>
    <w:rsid w:val="004C2B45"/>
    <w:rsid w:val="004C2D01"/>
    <w:rsid w:val="004C3568"/>
    <w:rsid w:val="004C3B27"/>
    <w:rsid w:val="004C428A"/>
    <w:rsid w:val="004C4A54"/>
    <w:rsid w:val="004C5860"/>
    <w:rsid w:val="004C6B47"/>
    <w:rsid w:val="004C70D7"/>
    <w:rsid w:val="004C7874"/>
    <w:rsid w:val="004C7A05"/>
    <w:rsid w:val="004D0B8D"/>
    <w:rsid w:val="004D18EF"/>
    <w:rsid w:val="004D37A7"/>
    <w:rsid w:val="004D381D"/>
    <w:rsid w:val="004D42B9"/>
    <w:rsid w:val="004D4B88"/>
    <w:rsid w:val="004D4E14"/>
    <w:rsid w:val="004D504E"/>
    <w:rsid w:val="004D546E"/>
    <w:rsid w:val="004D62F5"/>
    <w:rsid w:val="004D6A7D"/>
    <w:rsid w:val="004D6E9A"/>
    <w:rsid w:val="004E2B63"/>
    <w:rsid w:val="004E6563"/>
    <w:rsid w:val="004E6CAE"/>
    <w:rsid w:val="004E7180"/>
    <w:rsid w:val="004E7253"/>
    <w:rsid w:val="004F01D2"/>
    <w:rsid w:val="004F029D"/>
    <w:rsid w:val="004F05A8"/>
    <w:rsid w:val="004F0C54"/>
    <w:rsid w:val="004F0F36"/>
    <w:rsid w:val="004F1B41"/>
    <w:rsid w:val="004F20E0"/>
    <w:rsid w:val="004F28B1"/>
    <w:rsid w:val="004F29BD"/>
    <w:rsid w:val="004F350F"/>
    <w:rsid w:val="004F3ADE"/>
    <w:rsid w:val="004F3CD7"/>
    <w:rsid w:val="004F3EB7"/>
    <w:rsid w:val="004F5422"/>
    <w:rsid w:val="004F5753"/>
    <w:rsid w:val="004F580D"/>
    <w:rsid w:val="004F5CCC"/>
    <w:rsid w:val="004F643D"/>
    <w:rsid w:val="004F778F"/>
    <w:rsid w:val="004F7B16"/>
    <w:rsid w:val="004F7CC2"/>
    <w:rsid w:val="005003E5"/>
    <w:rsid w:val="00501A20"/>
    <w:rsid w:val="00501A61"/>
    <w:rsid w:val="00501CF5"/>
    <w:rsid w:val="00501EBC"/>
    <w:rsid w:val="0050301E"/>
    <w:rsid w:val="0050391C"/>
    <w:rsid w:val="00503A5C"/>
    <w:rsid w:val="00503FE6"/>
    <w:rsid w:val="00504192"/>
    <w:rsid w:val="005042F2"/>
    <w:rsid w:val="00505439"/>
    <w:rsid w:val="005055B6"/>
    <w:rsid w:val="00505E19"/>
    <w:rsid w:val="00506448"/>
    <w:rsid w:val="005075D5"/>
    <w:rsid w:val="00510333"/>
    <w:rsid w:val="00511256"/>
    <w:rsid w:val="00511CF1"/>
    <w:rsid w:val="0051217A"/>
    <w:rsid w:val="0051260B"/>
    <w:rsid w:val="00513579"/>
    <w:rsid w:val="00513673"/>
    <w:rsid w:val="0051376A"/>
    <w:rsid w:val="00513CB4"/>
    <w:rsid w:val="00514733"/>
    <w:rsid w:val="00514E60"/>
    <w:rsid w:val="00515368"/>
    <w:rsid w:val="00515986"/>
    <w:rsid w:val="00515B08"/>
    <w:rsid w:val="0051716D"/>
    <w:rsid w:val="00517335"/>
    <w:rsid w:val="00517618"/>
    <w:rsid w:val="0052073B"/>
    <w:rsid w:val="00520F03"/>
    <w:rsid w:val="00521364"/>
    <w:rsid w:val="005218F5"/>
    <w:rsid w:val="00522112"/>
    <w:rsid w:val="005238A6"/>
    <w:rsid w:val="005241FD"/>
    <w:rsid w:val="00524461"/>
    <w:rsid w:val="005249A4"/>
    <w:rsid w:val="005256B4"/>
    <w:rsid w:val="00526960"/>
    <w:rsid w:val="0052749B"/>
    <w:rsid w:val="005300EB"/>
    <w:rsid w:val="005303B6"/>
    <w:rsid w:val="005303E8"/>
    <w:rsid w:val="00530D46"/>
    <w:rsid w:val="00531316"/>
    <w:rsid w:val="00531595"/>
    <w:rsid w:val="00532065"/>
    <w:rsid w:val="005341AA"/>
    <w:rsid w:val="00534670"/>
    <w:rsid w:val="0053724D"/>
    <w:rsid w:val="005406E7"/>
    <w:rsid w:val="00540741"/>
    <w:rsid w:val="00541169"/>
    <w:rsid w:val="00541609"/>
    <w:rsid w:val="00541770"/>
    <w:rsid w:val="00541E39"/>
    <w:rsid w:val="00542385"/>
    <w:rsid w:val="00542FC0"/>
    <w:rsid w:val="005430A3"/>
    <w:rsid w:val="0054342A"/>
    <w:rsid w:val="00543782"/>
    <w:rsid w:val="00543E96"/>
    <w:rsid w:val="00544121"/>
    <w:rsid w:val="005443A8"/>
    <w:rsid w:val="00544568"/>
    <w:rsid w:val="00544BB8"/>
    <w:rsid w:val="00545046"/>
    <w:rsid w:val="0054561A"/>
    <w:rsid w:val="00546C9D"/>
    <w:rsid w:val="00546D10"/>
    <w:rsid w:val="00550641"/>
    <w:rsid w:val="00550920"/>
    <w:rsid w:val="00550C9A"/>
    <w:rsid w:val="00550E43"/>
    <w:rsid w:val="00551058"/>
    <w:rsid w:val="00551A63"/>
    <w:rsid w:val="00551D75"/>
    <w:rsid w:val="005523A3"/>
    <w:rsid w:val="0055276F"/>
    <w:rsid w:val="00552D26"/>
    <w:rsid w:val="005533F9"/>
    <w:rsid w:val="00553AC3"/>
    <w:rsid w:val="005540E6"/>
    <w:rsid w:val="005541C7"/>
    <w:rsid w:val="00554F9A"/>
    <w:rsid w:val="00555B9A"/>
    <w:rsid w:val="00555EA2"/>
    <w:rsid w:val="00556587"/>
    <w:rsid w:val="00556772"/>
    <w:rsid w:val="00556978"/>
    <w:rsid w:val="005572A6"/>
    <w:rsid w:val="0056087F"/>
    <w:rsid w:val="00560C45"/>
    <w:rsid w:val="00560F39"/>
    <w:rsid w:val="005614A8"/>
    <w:rsid w:val="00561905"/>
    <w:rsid w:val="00561F91"/>
    <w:rsid w:val="0056206D"/>
    <w:rsid w:val="00562C5F"/>
    <w:rsid w:val="005634EA"/>
    <w:rsid w:val="00563E63"/>
    <w:rsid w:val="0056408F"/>
    <w:rsid w:val="005644FD"/>
    <w:rsid w:val="00564D4F"/>
    <w:rsid w:val="00564F2B"/>
    <w:rsid w:val="005661CA"/>
    <w:rsid w:val="00567038"/>
    <w:rsid w:val="005672A9"/>
    <w:rsid w:val="00567756"/>
    <w:rsid w:val="00567F94"/>
    <w:rsid w:val="0057124C"/>
    <w:rsid w:val="00571251"/>
    <w:rsid w:val="00572925"/>
    <w:rsid w:val="00573157"/>
    <w:rsid w:val="005734AD"/>
    <w:rsid w:val="00573AEB"/>
    <w:rsid w:val="00573DC7"/>
    <w:rsid w:val="005744C9"/>
    <w:rsid w:val="00575C21"/>
    <w:rsid w:val="00576C9E"/>
    <w:rsid w:val="005779ED"/>
    <w:rsid w:val="00580110"/>
    <w:rsid w:val="00580792"/>
    <w:rsid w:val="00580D01"/>
    <w:rsid w:val="00581AB4"/>
    <w:rsid w:val="00581E8F"/>
    <w:rsid w:val="00582069"/>
    <w:rsid w:val="00583D1D"/>
    <w:rsid w:val="00584C3D"/>
    <w:rsid w:val="005862E2"/>
    <w:rsid w:val="0058660C"/>
    <w:rsid w:val="00587635"/>
    <w:rsid w:val="00587FC0"/>
    <w:rsid w:val="005900DC"/>
    <w:rsid w:val="005904C1"/>
    <w:rsid w:val="00590771"/>
    <w:rsid w:val="005909A6"/>
    <w:rsid w:val="00590C06"/>
    <w:rsid w:val="005918BE"/>
    <w:rsid w:val="0059329B"/>
    <w:rsid w:val="00593F3E"/>
    <w:rsid w:val="00594107"/>
    <w:rsid w:val="0059447F"/>
    <w:rsid w:val="0059450F"/>
    <w:rsid w:val="0059463C"/>
    <w:rsid w:val="00595071"/>
    <w:rsid w:val="005952A8"/>
    <w:rsid w:val="00595499"/>
    <w:rsid w:val="00595781"/>
    <w:rsid w:val="005962E7"/>
    <w:rsid w:val="00596C92"/>
    <w:rsid w:val="00596FEB"/>
    <w:rsid w:val="0059758E"/>
    <w:rsid w:val="005A013C"/>
    <w:rsid w:val="005A060D"/>
    <w:rsid w:val="005A11F5"/>
    <w:rsid w:val="005A12BA"/>
    <w:rsid w:val="005A170C"/>
    <w:rsid w:val="005A172F"/>
    <w:rsid w:val="005A27D2"/>
    <w:rsid w:val="005A2D1A"/>
    <w:rsid w:val="005A3121"/>
    <w:rsid w:val="005A4925"/>
    <w:rsid w:val="005A4A7C"/>
    <w:rsid w:val="005A55F5"/>
    <w:rsid w:val="005A5AB7"/>
    <w:rsid w:val="005A6117"/>
    <w:rsid w:val="005A6AD3"/>
    <w:rsid w:val="005A6FBC"/>
    <w:rsid w:val="005A7236"/>
    <w:rsid w:val="005B0369"/>
    <w:rsid w:val="005B1812"/>
    <w:rsid w:val="005B1F93"/>
    <w:rsid w:val="005B1FF2"/>
    <w:rsid w:val="005B243B"/>
    <w:rsid w:val="005B268A"/>
    <w:rsid w:val="005B27C0"/>
    <w:rsid w:val="005B3FE2"/>
    <w:rsid w:val="005B47A5"/>
    <w:rsid w:val="005B4BF7"/>
    <w:rsid w:val="005B4E10"/>
    <w:rsid w:val="005B5066"/>
    <w:rsid w:val="005B57A2"/>
    <w:rsid w:val="005B60B3"/>
    <w:rsid w:val="005B6184"/>
    <w:rsid w:val="005B72D4"/>
    <w:rsid w:val="005B7954"/>
    <w:rsid w:val="005B7CED"/>
    <w:rsid w:val="005C0084"/>
    <w:rsid w:val="005C021D"/>
    <w:rsid w:val="005C07F3"/>
    <w:rsid w:val="005C24FF"/>
    <w:rsid w:val="005C26D0"/>
    <w:rsid w:val="005C39E6"/>
    <w:rsid w:val="005C3C82"/>
    <w:rsid w:val="005C4453"/>
    <w:rsid w:val="005C44A0"/>
    <w:rsid w:val="005C5280"/>
    <w:rsid w:val="005C535A"/>
    <w:rsid w:val="005C5923"/>
    <w:rsid w:val="005C621B"/>
    <w:rsid w:val="005C7976"/>
    <w:rsid w:val="005C7D9A"/>
    <w:rsid w:val="005D1077"/>
    <w:rsid w:val="005D11A0"/>
    <w:rsid w:val="005D12C9"/>
    <w:rsid w:val="005D1808"/>
    <w:rsid w:val="005D1A95"/>
    <w:rsid w:val="005D2304"/>
    <w:rsid w:val="005D28BC"/>
    <w:rsid w:val="005D362F"/>
    <w:rsid w:val="005D392A"/>
    <w:rsid w:val="005D4AB1"/>
    <w:rsid w:val="005D5BC8"/>
    <w:rsid w:val="005D69DA"/>
    <w:rsid w:val="005D6CB3"/>
    <w:rsid w:val="005D7BAC"/>
    <w:rsid w:val="005E020B"/>
    <w:rsid w:val="005E0437"/>
    <w:rsid w:val="005E0757"/>
    <w:rsid w:val="005E0BDE"/>
    <w:rsid w:val="005E1CD1"/>
    <w:rsid w:val="005E2317"/>
    <w:rsid w:val="005E2C21"/>
    <w:rsid w:val="005E35B4"/>
    <w:rsid w:val="005E3AC5"/>
    <w:rsid w:val="005E3F22"/>
    <w:rsid w:val="005E4403"/>
    <w:rsid w:val="005E4F71"/>
    <w:rsid w:val="005E5381"/>
    <w:rsid w:val="005E5B08"/>
    <w:rsid w:val="005E5FA2"/>
    <w:rsid w:val="005E71DD"/>
    <w:rsid w:val="005F0339"/>
    <w:rsid w:val="005F19F5"/>
    <w:rsid w:val="005F1A3A"/>
    <w:rsid w:val="005F1CEE"/>
    <w:rsid w:val="005F214B"/>
    <w:rsid w:val="005F3907"/>
    <w:rsid w:val="005F415F"/>
    <w:rsid w:val="005F4211"/>
    <w:rsid w:val="005F4528"/>
    <w:rsid w:val="005F4AED"/>
    <w:rsid w:val="005F4B4F"/>
    <w:rsid w:val="005F512D"/>
    <w:rsid w:val="005F5483"/>
    <w:rsid w:val="005F5512"/>
    <w:rsid w:val="005F5BB8"/>
    <w:rsid w:val="005F601C"/>
    <w:rsid w:val="005F69D7"/>
    <w:rsid w:val="005F6D99"/>
    <w:rsid w:val="005F6E18"/>
    <w:rsid w:val="005F79A8"/>
    <w:rsid w:val="00600091"/>
    <w:rsid w:val="00601423"/>
    <w:rsid w:val="0060208F"/>
    <w:rsid w:val="00602657"/>
    <w:rsid w:val="00602DC1"/>
    <w:rsid w:val="006036D0"/>
    <w:rsid w:val="006045B6"/>
    <w:rsid w:val="00605801"/>
    <w:rsid w:val="00605FB0"/>
    <w:rsid w:val="006066C6"/>
    <w:rsid w:val="00606C5B"/>
    <w:rsid w:val="006072FA"/>
    <w:rsid w:val="0060782B"/>
    <w:rsid w:val="00610DBB"/>
    <w:rsid w:val="00611088"/>
    <w:rsid w:val="00611576"/>
    <w:rsid w:val="00612A74"/>
    <w:rsid w:val="00612E02"/>
    <w:rsid w:val="00613DE2"/>
    <w:rsid w:val="00613FEE"/>
    <w:rsid w:val="006140FA"/>
    <w:rsid w:val="00614CB2"/>
    <w:rsid w:val="00615175"/>
    <w:rsid w:val="006152C1"/>
    <w:rsid w:val="006157BD"/>
    <w:rsid w:val="0061680F"/>
    <w:rsid w:val="00617278"/>
    <w:rsid w:val="00617AD1"/>
    <w:rsid w:val="00617D59"/>
    <w:rsid w:val="006201A8"/>
    <w:rsid w:val="006204AA"/>
    <w:rsid w:val="006208EB"/>
    <w:rsid w:val="00620A3D"/>
    <w:rsid w:val="00620D98"/>
    <w:rsid w:val="00621805"/>
    <w:rsid w:val="00621845"/>
    <w:rsid w:val="0062239F"/>
    <w:rsid w:val="0062274B"/>
    <w:rsid w:val="006227E5"/>
    <w:rsid w:val="0062302F"/>
    <w:rsid w:val="0062320A"/>
    <w:rsid w:val="0062455C"/>
    <w:rsid w:val="006248FA"/>
    <w:rsid w:val="00624ADF"/>
    <w:rsid w:val="00624FC6"/>
    <w:rsid w:val="00625EAB"/>
    <w:rsid w:val="006265FA"/>
    <w:rsid w:val="006276F7"/>
    <w:rsid w:val="00627789"/>
    <w:rsid w:val="00630227"/>
    <w:rsid w:val="00630390"/>
    <w:rsid w:val="00631086"/>
    <w:rsid w:val="00632E09"/>
    <w:rsid w:val="0063308D"/>
    <w:rsid w:val="00635295"/>
    <w:rsid w:val="006364F9"/>
    <w:rsid w:val="00636648"/>
    <w:rsid w:val="00637287"/>
    <w:rsid w:val="00637947"/>
    <w:rsid w:val="00637CF7"/>
    <w:rsid w:val="006410A8"/>
    <w:rsid w:val="0064143D"/>
    <w:rsid w:val="00641853"/>
    <w:rsid w:val="00641A29"/>
    <w:rsid w:val="00643588"/>
    <w:rsid w:val="00643CCF"/>
    <w:rsid w:val="00644226"/>
    <w:rsid w:val="006442AA"/>
    <w:rsid w:val="00644F54"/>
    <w:rsid w:val="00645213"/>
    <w:rsid w:val="006460A6"/>
    <w:rsid w:val="00647619"/>
    <w:rsid w:val="00650216"/>
    <w:rsid w:val="00650A01"/>
    <w:rsid w:val="00650FB3"/>
    <w:rsid w:val="00651ADB"/>
    <w:rsid w:val="00651BA4"/>
    <w:rsid w:val="00652094"/>
    <w:rsid w:val="0065211D"/>
    <w:rsid w:val="00653CAC"/>
    <w:rsid w:val="00653D8B"/>
    <w:rsid w:val="006547A5"/>
    <w:rsid w:val="0065490E"/>
    <w:rsid w:val="00654F98"/>
    <w:rsid w:val="00655D5B"/>
    <w:rsid w:val="00656CF8"/>
    <w:rsid w:val="00656DC2"/>
    <w:rsid w:val="00657597"/>
    <w:rsid w:val="00657DB9"/>
    <w:rsid w:val="0066000B"/>
    <w:rsid w:val="0066059D"/>
    <w:rsid w:val="006619AF"/>
    <w:rsid w:val="006622AC"/>
    <w:rsid w:val="006628FE"/>
    <w:rsid w:val="00662C92"/>
    <w:rsid w:val="00663109"/>
    <w:rsid w:val="0066311A"/>
    <w:rsid w:val="006632D2"/>
    <w:rsid w:val="006639CB"/>
    <w:rsid w:val="006639E6"/>
    <w:rsid w:val="00664EA3"/>
    <w:rsid w:val="00664EDC"/>
    <w:rsid w:val="00664F3F"/>
    <w:rsid w:val="006652F3"/>
    <w:rsid w:val="00665D87"/>
    <w:rsid w:val="00665F41"/>
    <w:rsid w:val="006676B8"/>
    <w:rsid w:val="00670553"/>
    <w:rsid w:val="00670A18"/>
    <w:rsid w:val="006710A9"/>
    <w:rsid w:val="0067110B"/>
    <w:rsid w:val="006712C5"/>
    <w:rsid w:val="00671C9C"/>
    <w:rsid w:val="00671CBD"/>
    <w:rsid w:val="00671F38"/>
    <w:rsid w:val="00672192"/>
    <w:rsid w:val="0067329A"/>
    <w:rsid w:val="00675BE7"/>
    <w:rsid w:val="00675CB5"/>
    <w:rsid w:val="00677C0C"/>
    <w:rsid w:val="006806DF"/>
    <w:rsid w:val="00680F3F"/>
    <w:rsid w:val="00681319"/>
    <w:rsid w:val="006822EF"/>
    <w:rsid w:val="00682A90"/>
    <w:rsid w:val="00684011"/>
    <w:rsid w:val="006844A5"/>
    <w:rsid w:val="00687511"/>
    <w:rsid w:val="00687E5E"/>
    <w:rsid w:val="00691AD3"/>
    <w:rsid w:val="00692B41"/>
    <w:rsid w:val="0069362B"/>
    <w:rsid w:val="00693F7D"/>
    <w:rsid w:val="00694824"/>
    <w:rsid w:val="00694C84"/>
    <w:rsid w:val="00696221"/>
    <w:rsid w:val="0069685D"/>
    <w:rsid w:val="00696F39"/>
    <w:rsid w:val="0069762E"/>
    <w:rsid w:val="00697800"/>
    <w:rsid w:val="006A0752"/>
    <w:rsid w:val="006A10C7"/>
    <w:rsid w:val="006A184C"/>
    <w:rsid w:val="006A1EB8"/>
    <w:rsid w:val="006A2D5E"/>
    <w:rsid w:val="006A308C"/>
    <w:rsid w:val="006A317B"/>
    <w:rsid w:val="006A3A29"/>
    <w:rsid w:val="006A3E3D"/>
    <w:rsid w:val="006A4BA5"/>
    <w:rsid w:val="006A5E9B"/>
    <w:rsid w:val="006A641A"/>
    <w:rsid w:val="006A6D4F"/>
    <w:rsid w:val="006A70E0"/>
    <w:rsid w:val="006A7415"/>
    <w:rsid w:val="006B1359"/>
    <w:rsid w:val="006B24BC"/>
    <w:rsid w:val="006B445A"/>
    <w:rsid w:val="006B4AC4"/>
    <w:rsid w:val="006B60EE"/>
    <w:rsid w:val="006B75B7"/>
    <w:rsid w:val="006C00B1"/>
    <w:rsid w:val="006C143F"/>
    <w:rsid w:val="006C1ABD"/>
    <w:rsid w:val="006C4EF0"/>
    <w:rsid w:val="006C5672"/>
    <w:rsid w:val="006C575C"/>
    <w:rsid w:val="006C5A78"/>
    <w:rsid w:val="006C66F9"/>
    <w:rsid w:val="006C7B82"/>
    <w:rsid w:val="006D0188"/>
    <w:rsid w:val="006D06C5"/>
    <w:rsid w:val="006D1C4F"/>
    <w:rsid w:val="006D2D94"/>
    <w:rsid w:val="006D2DCB"/>
    <w:rsid w:val="006D4053"/>
    <w:rsid w:val="006D520C"/>
    <w:rsid w:val="006D534F"/>
    <w:rsid w:val="006D53B8"/>
    <w:rsid w:val="006D570E"/>
    <w:rsid w:val="006D5C4D"/>
    <w:rsid w:val="006D5D5F"/>
    <w:rsid w:val="006D621F"/>
    <w:rsid w:val="006D71C6"/>
    <w:rsid w:val="006D7D59"/>
    <w:rsid w:val="006D7E27"/>
    <w:rsid w:val="006E17D8"/>
    <w:rsid w:val="006E2087"/>
    <w:rsid w:val="006E3552"/>
    <w:rsid w:val="006E3DDB"/>
    <w:rsid w:val="006E4B0E"/>
    <w:rsid w:val="006E50D3"/>
    <w:rsid w:val="006E5990"/>
    <w:rsid w:val="006E5A89"/>
    <w:rsid w:val="006E5E01"/>
    <w:rsid w:val="006E747E"/>
    <w:rsid w:val="006E7597"/>
    <w:rsid w:val="006F029F"/>
    <w:rsid w:val="006F08A7"/>
    <w:rsid w:val="006F09A6"/>
    <w:rsid w:val="006F0C00"/>
    <w:rsid w:val="006F1104"/>
    <w:rsid w:val="006F1C38"/>
    <w:rsid w:val="006F1C70"/>
    <w:rsid w:val="006F21F1"/>
    <w:rsid w:val="006F2967"/>
    <w:rsid w:val="006F2B94"/>
    <w:rsid w:val="006F358E"/>
    <w:rsid w:val="006F367B"/>
    <w:rsid w:val="006F3B62"/>
    <w:rsid w:val="006F46E0"/>
    <w:rsid w:val="006F5EDE"/>
    <w:rsid w:val="006F62F3"/>
    <w:rsid w:val="007005A4"/>
    <w:rsid w:val="00701738"/>
    <w:rsid w:val="0070271A"/>
    <w:rsid w:val="00703B6C"/>
    <w:rsid w:val="00704E21"/>
    <w:rsid w:val="0070585A"/>
    <w:rsid w:val="00706389"/>
    <w:rsid w:val="007100E1"/>
    <w:rsid w:val="00710B04"/>
    <w:rsid w:val="00711FD1"/>
    <w:rsid w:val="0071231F"/>
    <w:rsid w:val="007124CD"/>
    <w:rsid w:val="00713B9F"/>
    <w:rsid w:val="0071467A"/>
    <w:rsid w:val="007146AC"/>
    <w:rsid w:val="00714A5A"/>
    <w:rsid w:val="00715689"/>
    <w:rsid w:val="00715F77"/>
    <w:rsid w:val="007160C4"/>
    <w:rsid w:val="00717DE4"/>
    <w:rsid w:val="007209EC"/>
    <w:rsid w:val="00720A98"/>
    <w:rsid w:val="00720AC6"/>
    <w:rsid w:val="00720C7A"/>
    <w:rsid w:val="00722C16"/>
    <w:rsid w:val="00722CAD"/>
    <w:rsid w:val="0072317B"/>
    <w:rsid w:val="00723211"/>
    <w:rsid w:val="00725C9E"/>
    <w:rsid w:val="007260DA"/>
    <w:rsid w:val="0072628A"/>
    <w:rsid w:val="00726348"/>
    <w:rsid w:val="00726A67"/>
    <w:rsid w:val="0072768B"/>
    <w:rsid w:val="00727CD6"/>
    <w:rsid w:val="00727DBA"/>
    <w:rsid w:val="00730104"/>
    <w:rsid w:val="007309CF"/>
    <w:rsid w:val="00730EED"/>
    <w:rsid w:val="00731142"/>
    <w:rsid w:val="007313BF"/>
    <w:rsid w:val="00731896"/>
    <w:rsid w:val="00731DDF"/>
    <w:rsid w:val="00732096"/>
    <w:rsid w:val="0073230D"/>
    <w:rsid w:val="0073258C"/>
    <w:rsid w:val="00732B36"/>
    <w:rsid w:val="00734238"/>
    <w:rsid w:val="0073690D"/>
    <w:rsid w:val="00737199"/>
    <w:rsid w:val="0074067D"/>
    <w:rsid w:val="007416F0"/>
    <w:rsid w:val="0074188A"/>
    <w:rsid w:val="00742F70"/>
    <w:rsid w:val="0074339F"/>
    <w:rsid w:val="007442B6"/>
    <w:rsid w:val="0074456C"/>
    <w:rsid w:val="00744F15"/>
    <w:rsid w:val="0074502A"/>
    <w:rsid w:val="007452AD"/>
    <w:rsid w:val="007452CD"/>
    <w:rsid w:val="007456C4"/>
    <w:rsid w:val="00745EB2"/>
    <w:rsid w:val="00746397"/>
    <w:rsid w:val="00746F49"/>
    <w:rsid w:val="0074797C"/>
    <w:rsid w:val="00747D34"/>
    <w:rsid w:val="00750111"/>
    <w:rsid w:val="00750C90"/>
    <w:rsid w:val="00751205"/>
    <w:rsid w:val="007513F0"/>
    <w:rsid w:val="00751465"/>
    <w:rsid w:val="007516EE"/>
    <w:rsid w:val="00751A5C"/>
    <w:rsid w:val="00751AAB"/>
    <w:rsid w:val="00752E30"/>
    <w:rsid w:val="00752E79"/>
    <w:rsid w:val="007548FD"/>
    <w:rsid w:val="007554F5"/>
    <w:rsid w:val="00755590"/>
    <w:rsid w:val="00755A1B"/>
    <w:rsid w:val="007560F4"/>
    <w:rsid w:val="00757AB7"/>
    <w:rsid w:val="00757EA5"/>
    <w:rsid w:val="00762248"/>
    <w:rsid w:val="007623C6"/>
    <w:rsid w:val="007627BC"/>
    <w:rsid w:val="007627C5"/>
    <w:rsid w:val="00763320"/>
    <w:rsid w:val="00763AD0"/>
    <w:rsid w:val="00763CC0"/>
    <w:rsid w:val="00763D5A"/>
    <w:rsid w:val="00764460"/>
    <w:rsid w:val="00764D8D"/>
    <w:rsid w:val="0076513C"/>
    <w:rsid w:val="00766046"/>
    <w:rsid w:val="0076774B"/>
    <w:rsid w:val="00767BF0"/>
    <w:rsid w:val="00767F4A"/>
    <w:rsid w:val="0077170C"/>
    <w:rsid w:val="00771E05"/>
    <w:rsid w:val="007727F6"/>
    <w:rsid w:val="00773C29"/>
    <w:rsid w:val="00776002"/>
    <w:rsid w:val="0077640F"/>
    <w:rsid w:val="00776938"/>
    <w:rsid w:val="00776C3E"/>
    <w:rsid w:val="00777D73"/>
    <w:rsid w:val="00777DBE"/>
    <w:rsid w:val="00780C74"/>
    <w:rsid w:val="0078121E"/>
    <w:rsid w:val="0078137D"/>
    <w:rsid w:val="00782AC2"/>
    <w:rsid w:val="00783862"/>
    <w:rsid w:val="00783BC6"/>
    <w:rsid w:val="007845DA"/>
    <w:rsid w:val="007847A6"/>
    <w:rsid w:val="00784831"/>
    <w:rsid w:val="0078493C"/>
    <w:rsid w:val="0078496D"/>
    <w:rsid w:val="00785060"/>
    <w:rsid w:val="00785387"/>
    <w:rsid w:val="00785AF8"/>
    <w:rsid w:val="007863AE"/>
    <w:rsid w:val="00790256"/>
    <w:rsid w:val="00790AD2"/>
    <w:rsid w:val="00791D6A"/>
    <w:rsid w:val="00791FD3"/>
    <w:rsid w:val="00792027"/>
    <w:rsid w:val="00793279"/>
    <w:rsid w:val="00793348"/>
    <w:rsid w:val="00795163"/>
    <w:rsid w:val="007956D4"/>
    <w:rsid w:val="00796CF8"/>
    <w:rsid w:val="00797583"/>
    <w:rsid w:val="007A0538"/>
    <w:rsid w:val="007A0577"/>
    <w:rsid w:val="007A1796"/>
    <w:rsid w:val="007A2D02"/>
    <w:rsid w:val="007A3255"/>
    <w:rsid w:val="007A338D"/>
    <w:rsid w:val="007A3830"/>
    <w:rsid w:val="007A3960"/>
    <w:rsid w:val="007A662E"/>
    <w:rsid w:val="007A7128"/>
    <w:rsid w:val="007A7DA7"/>
    <w:rsid w:val="007B004B"/>
    <w:rsid w:val="007B00BE"/>
    <w:rsid w:val="007B0405"/>
    <w:rsid w:val="007B0B3B"/>
    <w:rsid w:val="007B0C99"/>
    <w:rsid w:val="007B0D25"/>
    <w:rsid w:val="007B1D44"/>
    <w:rsid w:val="007B2752"/>
    <w:rsid w:val="007B2776"/>
    <w:rsid w:val="007B372C"/>
    <w:rsid w:val="007B51BC"/>
    <w:rsid w:val="007B5290"/>
    <w:rsid w:val="007B5AC1"/>
    <w:rsid w:val="007B640B"/>
    <w:rsid w:val="007B6703"/>
    <w:rsid w:val="007B6A63"/>
    <w:rsid w:val="007B6C29"/>
    <w:rsid w:val="007B7351"/>
    <w:rsid w:val="007C029A"/>
    <w:rsid w:val="007C0BC4"/>
    <w:rsid w:val="007C1381"/>
    <w:rsid w:val="007C15D3"/>
    <w:rsid w:val="007C2186"/>
    <w:rsid w:val="007C2931"/>
    <w:rsid w:val="007C37AB"/>
    <w:rsid w:val="007C384D"/>
    <w:rsid w:val="007C4A7C"/>
    <w:rsid w:val="007C4CED"/>
    <w:rsid w:val="007C4FD6"/>
    <w:rsid w:val="007C75FC"/>
    <w:rsid w:val="007D068E"/>
    <w:rsid w:val="007D071F"/>
    <w:rsid w:val="007D102B"/>
    <w:rsid w:val="007D19E6"/>
    <w:rsid w:val="007D38CE"/>
    <w:rsid w:val="007D4003"/>
    <w:rsid w:val="007D4448"/>
    <w:rsid w:val="007D44BC"/>
    <w:rsid w:val="007D59FD"/>
    <w:rsid w:val="007D5B69"/>
    <w:rsid w:val="007D5EAF"/>
    <w:rsid w:val="007D6483"/>
    <w:rsid w:val="007D6C8D"/>
    <w:rsid w:val="007E0875"/>
    <w:rsid w:val="007E122B"/>
    <w:rsid w:val="007E1BC1"/>
    <w:rsid w:val="007E20B2"/>
    <w:rsid w:val="007E5742"/>
    <w:rsid w:val="007E58F0"/>
    <w:rsid w:val="007E7A24"/>
    <w:rsid w:val="007E7E15"/>
    <w:rsid w:val="007F1BAB"/>
    <w:rsid w:val="007F1D0D"/>
    <w:rsid w:val="007F2CDF"/>
    <w:rsid w:val="007F3D15"/>
    <w:rsid w:val="007F5053"/>
    <w:rsid w:val="007F54B3"/>
    <w:rsid w:val="007F6772"/>
    <w:rsid w:val="007F690D"/>
    <w:rsid w:val="007F7DA9"/>
    <w:rsid w:val="007F7F0E"/>
    <w:rsid w:val="007F7F87"/>
    <w:rsid w:val="008005A9"/>
    <w:rsid w:val="008005BA"/>
    <w:rsid w:val="0080113D"/>
    <w:rsid w:val="00801513"/>
    <w:rsid w:val="0080168E"/>
    <w:rsid w:val="00802754"/>
    <w:rsid w:val="00802BE3"/>
    <w:rsid w:val="00804126"/>
    <w:rsid w:val="008047E0"/>
    <w:rsid w:val="00804A6D"/>
    <w:rsid w:val="00804E17"/>
    <w:rsid w:val="0080516A"/>
    <w:rsid w:val="00806CC4"/>
    <w:rsid w:val="00811056"/>
    <w:rsid w:val="00811386"/>
    <w:rsid w:val="00812780"/>
    <w:rsid w:val="00812DE0"/>
    <w:rsid w:val="0081448D"/>
    <w:rsid w:val="00814A5D"/>
    <w:rsid w:val="0081510D"/>
    <w:rsid w:val="0081564F"/>
    <w:rsid w:val="008163A9"/>
    <w:rsid w:val="00816B50"/>
    <w:rsid w:val="00820366"/>
    <w:rsid w:val="00820B32"/>
    <w:rsid w:val="00820E41"/>
    <w:rsid w:val="00821DBA"/>
    <w:rsid w:val="00823637"/>
    <w:rsid w:val="00823A28"/>
    <w:rsid w:val="00823CD8"/>
    <w:rsid w:val="00824AB4"/>
    <w:rsid w:val="00826617"/>
    <w:rsid w:val="008268D4"/>
    <w:rsid w:val="00827AFD"/>
    <w:rsid w:val="00831D10"/>
    <w:rsid w:val="0083299C"/>
    <w:rsid w:val="008344EA"/>
    <w:rsid w:val="00834695"/>
    <w:rsid w:val="00834B43"/>
    <w:rsid w:val="00834CCC"/>
    <w:rsid w:val="008353B0"/>
    <w:rsid w:val="0083625B"/>
    <w:rsid w:val="00836EBE"/>
    <w:rsid w:val="008374B6"/>
    <w:rsid w:val="00840F8B"/>
    <w:rsid w:val="0084419A"/>
    <w:rsid w:val="00844369"/>
    <w:rsid w:val="00845159"/>
    <w:rsid w:val="0084523A"/>
    <w:rsid w:val="008452E2"/>
    <w:rsid w:val="0084581D"/>
    <w:rsid w:val="00845D32"/>
    <w:rsid w:val="008461E2"/>
    <w:rsid w:val="00846CA5"/>
    <w:rsid w:val="0085040C"/>
    <w:rsid w:val="00850E34"/>
    <w:rsid w:val="0085214C"/>
    <w:rsid w:val="00852663"/>
    <w:rsid w:val="00854978"/>
    <w:rsid w:val="00854E43"/>
    <w:rsid w:val="0085501D"/>
    <w:rsid w:val="0085543E"/>
    <w:rsid w:val="00856BEC"/>
    <w:rsid w:val="00862299"/>
    <w:rsid w:val="008633F2"/>
    <w:rsid w:val="00863B6B"/>
    <w:rsid w:val="00863CF6"/>
    <w:rsid w:val="008649F3"/>
    <w:rsid w:val="00864CB2"/>
    <w:rsid w:val="00864DED"/>
    <w:rsid w:val="008656D9"/>
    <w:rsid w:val="00865A1A"/>
    <w:rsid w:val="00865D62"/>
    <w:rsid w:val="00865DFF"/>
    <w:rsid w:val="008669C3"/>
    <w:rsid w:val="008669C5"/>
    <w:rsid w:val="00866FE9"/>
    <w:rsid w:val="008670EC"/>
    <w:rsid w:val="008678AA"/>
    <w:rsid w:val="00870DC4"/>
    <w:rsid w:val="00870DD2"/>
    <w:rsid w:val="008715C7"/>
    <w:rsid w:val="0087266B"/>
    <w:rsid w:val="008727EC"/>
    <w:rsid w:val="00872C71"/>
    <w:rsid w:val="00872CD2"/>
    <w:rsid w:val="008746EB"/>
    <w:rsid w:val="008751E0"/>
    <w:rsid w:val="008767E1"/>
    <w:rsid w:val="00876976"/>
    <w:rsid w:val="00877457"/>
    <w:rsid w:val="0087787A"/>
    <w:rsid w:val="00877B37"/>
    <w:rsid w:val="00877FDE"/>
    <w:rsid w:val="008801B2"/>
    <w:rsid w:val="008806C8"/>
    <w:rsid w:val="00880AE6"/>
    <w:rsid w:val="0088112B"/>
    <w:rsid w:val="008813DA"/>
    <w:rsid w:val="008835D0"/>
    <w:rsid w:val="00883637"/>
    <w:rsid w:val="00883D7A"/>
    <w:rsid w:val="00884819"/>
    <w:rsid w:val="00884D7A"/>
    <w:rsid w:val="00884F63"/>
    <w:rsid w:val="00885017"/>
    <w:rsid w:val="00885402"/>
    <w:rsid w:val="00885D0F"/>
    <w:rsid w:val="00885D1E"/>
    <w:rsid w:val="00886335"/>
    <w:rsid w:val="00886AC2"/>
    <w:rsid w:val="00887378"/>
    <w:rsid w:val="0088773E"/>
    <w:rsid w:val="00891369"/>
    <w:rsid w:val="008920B9"/>
    <w:rsid w:val="0089250F"/>
    <w:rsid w:val="00892671"/>
    <w:rsid w:val="00892AEC"/>
    <w:rsid w:val="00893587"/>
    <w:rsid w:val="00893C3B"/>
    <w:rsid w:val="008949B1"/>
    <w:rsid w:val="008955A0"/>
    <w:rsid w:val="00895C0A"/>
    <w:rsid w:val="008964E8"/>
    <w:rsid w:val="00896EEA"/>
    <w:rsid w:val="00897506"/>
    <w:rsid w:val="00897D77"/>
    <w:rsid w:val="008A07ED"/>
    <w:rsid w:val="008A091B"/>
    <w:rsid w:val="008A0D1B"/>
    <w:rsid w:val="008A12D5"/>
    <w:rsid w:val="008A206F"/>
    <w:rsid w:val="008A2A2C"/>
    <w:rsid w:val="008A4C55"/>
    <w:rsid w:val="008A520D"/>
    <w:rsid w:val="008A5C21"/>
    <w:rsid w:val="008A65E6"/>
    <w:rsid w:val="008A6CE5"/>
    <w:rsid w:val="008A6F0A"/>
    <w:rsid w:val="008A70DE"/>
    <w:rsid w:val="008B03BA"/>
    <w:rsid w:val="008B1CC4"/>
    <w:rsid w:val="008B2BE0"/>
    <w:rsid w:val="008B2DFB"/>
    <w:rsid w:val="008B3186"/>
    <w:rsid w:val="008B3455"/>
    <w:rsid w:val="008B4628"/>
    <w:rsid w:val="008B4721"/>
    <w:rsid w:val="008B4F21"/>
    <w:rsid w:val="008B4F9B"/>
    <w:rsid w:val="008B5D39"/>
    <w:rsid w:val="008B6750"/>
    <w:rsid w:val="008B6EC5"/>
    <w:rsid w:val="008B7658"/>
    <w:rsid w:val="008B76B2"/>
    <w:rsid w:val="008B7B36"/>
    <w:rsid w:val="008B7CA3"/>
    <w:rsid w:val="008B7FAF"/>
    <w:rsid w:val="008C058D"/>
    <w:rsid w:val="008C0F94"/>
    <w:rsid w:val="008C1A19"/>
    <w:rsid w:val="008C1F6E"/>
    <w:rsid w:val="008C2114"/>
    <w:rsid w:val="008C2CF8"/>
    <w:rsid w:val="008C30A4"/>
    <w:rsid w:val="008C3207"/>
    <w:rsid w:val="008C357D"/>
    <w:rsid w:val="008C3C2C"/>
    <w:rsid w:val="008C3E16"/>
    <w:rsid w:val="008C520F"/>
    <w:rsid w:val="008C5315"/>
    <w:rsid w:val="008C5BC8"/>
    <w:rsid w:val="008C62BD"/>
    <w:rsid w:val="008C634B"/>
    <w:rsid w:val="008C7748"/>
    <w:rsid w:val="008D0354"/>
    <w:rsid w:val="008D0791"/>
    <w:rsid w:val="008D0EC1"/>
    <w:rsid w:val="008D1D85"/>
    <w:rsid w:val="008D1D8D"/>
    <w:rsid w:val="008D1F64"/>
    <w:rsid w:val="008D28F9"/>
    <w:rsid w:val="008D36FF"/>
    <w:rsid w:val="008D4151"/>
    <w:rsid w:val="008D4321"/>
    <w:rsid w:val="008D45B1"/>
    <w:rsid w:val="008D48ED"/>
    <w:rsid w:val="008D65BC"/>
    <w:rsid w:val="008E11D9"/>
    <w:rsid w:val="008E1660"/>
    <w:rsid w:val="008E4055"/>
    <w:rsid w:val="008E4177"/>
    <w:rsid w:val="008E501B"/>
    <w:rsid w:val="008E573C"/>
    <w:rsid w:val="008E6A01"/>
    <w:rsid w:val="008E6AB0"/>
    <w:rsid w:val="008E71A2"/>
    <w:rsid w:val="008F099F"/>
    <w:rsid w:val="008F1EE9"/>
    <w:rsid w:val="008F2145"/>
    <w:rsid w:val="008F2306"/>
    <w:rsid w:val="008F24DC"/>
    <w:rsid w:val="008F3E6A"/>
    <w:rsid w:val="008F4125"/>
    <w:rsid w:val="008F4457"/>
    <w:rsid w:val="008F532C"/>
    <w:rsid w:val="008F574A"/>
    <w:rsid w:val="008F6170"/>
    <w:rsid w:val="008F6537"/>
    <w:rsid w:val="008F6B5C"/>
    <w:rsid w:val="008F7253"/>
    <w:rsid w:val="008F7395"/>
    <w:rsid w:val="008F76CB"/>
    <w:rsid w:val="00900697"/>
    <w:rsid w:val="00900B2F"/>
    <w:rsid w:val="00901C08"/>
    <w:rsid w:val="00901D4E"/>
    <w:rsid w:val="0090241D"/>
    <w:rsid w:val="00902987"/>
    <w:rsid w:val="00904064"/>
    <w:rsid w:val="00904E12"/>
    <w:rsid w:val="00904F19"/>
    <w:rsid w:val="009052DB"/>
    <w:rsid w:val="0090553A"/>
    <w:rsid w:val="00906994"/>
    <w:rsid w:val="00906B77"/>
    <w:rsid w:val="00906DA9"/>
    <w:rsid w:val="0090713A"/>
    <w:rsid w:val="009077B8"/>
    <w:rsid w:val="0091039B"/>
    <w:rsid w:val="00910CE1"/>
    <w:rsid w:val="00910F24"/>
    <w:rsid w:val="00911025"/>
    <w:rsid w:val="00911819"/>
    <w:rsid w:val="00911ACF"/>
    <w:rsid w:val="00911C0E"/>
    <w:rsid w:val="0091209B"/>
    <w:rsid w:val="009129FD"/>
    <w:rsid w:val="00912B71"/>
    <w:rsid w:val="00912C20"/>
    <w:rsid w:val="00912CDA"/>
    <w:rsid w:val="00912F93"/>
    <w:rsid w:val="00913055"/>
    <w:rsid w:val="00913C77"/>
    <w:rsid w:val="00913D64"/>
    <w:rsid w:val="0091452C"/>
    <w:rsid w:val="00914756"/>
    <w:rsid w:val="00915DB9"/>
    <w:rsid w:val="00916F52"/>
    <w:rsid w:val="00917219"/>
    <w:rsid w:val="0091733B"/>
    <w:rsid w:val="00917D7D"/>
    <w:rsid w:val="00921045"/>
    <w:rsid w:val="009211AD"/>
    <w:rsid w:val="00921F63"/>
    <w:rsid w:val="009223C3"/>
    <w:rsid w:val="00922DF6"/>
    <w:rsid w:val="00923A26"/>
    <w:rsid w:val="00924AAC"/>
    <w:rsid w:val="00924EDA"/>
    <w:rsid w:val="0092539D"/>
    <w:rsid w:val="00925CC9"/>
    <w:rsid w:val="00926B0C"/>
    <w:rsid w:val="00926CDC"/>
    <w:rsid w:val="00926E21"/>
    <w:rsid w:val="009273A8"/>
    <w:rsid w:val="009300BD"/>
    <w:rsid w:val="009301E6"/>
    <w:rsid w:val="00930EB3"/>
    <w:rsid w:val="00932733"/>
    <w:rsid w:val="00933640"/>
    <w:rsid w:val="00933B11"/>
    <w:rsid w:val="00933B39"/>
    <w:rsid w:val="0093586D"/>
    <w:rsid w:val="009362AD"/>
    <w:rsid w:val="009372A8"/>
    <w:rsid w:val="00937464"/>
    <w:rsid w:val="00937C2A"/>
    <w:rsid w:val="00937E77"/>
    <w:rsid w:val="009404FC"/>
    <w:rsid w:val="0094055F"/>
    <w:rsid w:val="009405BB"/>
    <w:rsid w:val="00940A91"/>
    <w:rsid w:val="00940C75"/>
    <w:rsid w:val="00941BE2"/>
    <w:rsid w:val="00941F59"/>
    <w:rsid w:val="009430E4"/>
    <w:rsid w:val="00943F7B"/>
    <w:rsid w:val="00945BB1"/>
    <w:rsid w:val="009468D8"/>
    <w:rsid w:val="00946E4D"/>
    <w:rsid w:val="0094790D"/>
    <w:rsid w:val="009505EA"/>
    <w:rsid w:val="00950C61"/>
    <w:rsid w:val="0095186D"/>
    <w:rsid w:val="0095199D"/>
    <w:rsid w:val="00951B19"/>
    <w:rsid w:val="00952551"/>
    <w:rsid w:val="0095329A"/>
    <w:rsid w:val="00953703"/>
    <w:rsid w:val="00953C2C"/>
    <w:rsid w:val="00954F48"/>
    <w:rsid w:val="00955A5F"/>
    <w:rsid w:val="0095639C"/>
    <w:rsid w:val="009567C9"/>
    <w:rsid w:val="00956855"/>
    <w:rsid w:val="00956A36"/>
    <w:rsid w:val="00956A61"/>
    <w:rsid w:val="00956B5F"/>
    <w:rsid w:val="00956CFB"/>
    <w:rsid w:val="00956E5F"/>
    <w:rsid w:val="00957182"/>
    <w:rsid w:val="0095760D"/>
    <w:rsid w:val="009579DB"/>
    <w:rsid w:val="0096069B"/>
    <w:rsid w:val="009607AF"/>
    <w:rsid w:val="0096095C"/>
    <w:rsid w:val="00961FD7"/>
    <w:rsid w:val="009620A3"/>
    <w:rsid w:val="009621EB"/>
    <w:rsid w:val="009622B6"/>
    <w:rsid w:val="009626B6"/>
    <w:rsid w:val="00963ACE"/>
    <w:rsid w:val="00964F85"/>
    <w:rsid w:val="0096668F"/>
    <w:rsid w:val="00966721"/>
    <w:rsid w:val="00967159"/>
    <w:rsid w:val="0096755E"/>
    <w:rsid w:val="00967A34"/>
    <w:rsid w:val="009704E8"/>
    <w:rsid w:val="00970955"/>
    <w:rsid w:val="00970EE0"/>
    <w:rsid w:val="00971595"/>
    <w:rsid w:val="00971CD0"/>
    <w:rsid w:val="009729C9"/>
    <w:rsid w:val="00973686"/>
    <w:rsid w:val="00973F78"/>
    <w:rsid w:val="009744A3"/>
    <w:rsid w:val="0097499C"/>
    <w:rsid w:val="00974C61"/>
    <w:rsid w:val="0097533C"/>
    <w:rsid w:val="00975599"/>
    <w:rsid w:val="00975DE9"/>
    <w:rsid w:val="00975EDA"/>
    <w:rsid w:val="00976206"/>
    <w:rsid w:val="009777EF"/>
    <w:rsid w:val="00977F2C"/>
    <w:rsid w:val="009809D2"/>
    <w:rsid w:val="00980D1D"/>
    <w:rsid w:val="00981857"/>
    <w:rsid w:val="00981925"/>
    <w:rsid w:val="00981BEF"/>
    <w:rsid w:val="0098221C"/>
    <w:rsid w:val="00982724"/>
    <w:rsid w:val="009831A5"/>
    <w:rsid w:val="0098378F"/>
    <w:rsid w:val="00983891"/>
    <w:rsid w:val="009839EA"/>
    <w:rsid w:val="00983FBD"/>
    <w:rsid w:val="00986165"/>
    <w:rsid w:val="0098623B"/>
    <w:rsid w:val="009868ED"/>
    <w:rsid w:val="0098726A"/>
    <w:rsid w:val="00987657"/>
    <w:rsid w:val="0099020C"/>
    <w:rsid w:val="00990584"/>
    <w:rsid w:val="009909E0"/>
    <w:rsid w:val="0099175A"/>
    <w:rsid w:val="00992B55"/>
    <w:rsid w:val="009933BC"/>
    <w:rsid w:val="009939E2"/>
    <w:rsid w:val="00993FEC"/>
    <w:rsid w:val="0099424D"/>
    <w:rsid w:val="009944C8"/>
    <w:rsid w:val="00994594"/>
    <w:rsid w:val="00994A6F"/>
    <w:rsid w:val="0099624B"/>
    <w:rsid w:val="00996588"/>
    <w:rsid w:val="009A06BC"/>
    <w:rsid w:val="009A1C51"/>
    <w:rsid w:val="009A3158"/>
    <w:rsid w:val="009A31A9"/>
    <w:rsid w:val="009A345F"/>
    <w:rsid w:val="009A3986"/>
    <w:rsid w:val="009A3A4B"/>
    <w:rsid w:val="009A3AE2"/>
    <w:rsid w:val="009A4E57"/>
    <w:rsid w:val="009A4E8D"/>
    <w:rsid w:val="009A4ED4"/>
    <w:rsid w:val="009A530C"/>
    <w:rsid w:val="009A559C"/>
    <w:rsid w:val="009A6303"/>
    <w:rsid w:val="009A65C6"/>
    <w:rsid w:val="009A7C39"/>
    <w:rsid w:val="009A7D43"/>
    <w:rsid w:val="009B0592"/>
    <w:rsid w:val="009B0689"/>
    <w:rsid w:val="009B0970"/>
    <w:rsid w:val="009B0D03"/>
    <w:rsid w:val="009B0F21"/>
    <w:rsid w:val="009B0F73"/>
    <w:rsid w:val="009B2967"/>
    <w:rsid w:val="009B3852"/>
    <w:rsid w:val="009B4C98"/>
    <w:rsid w:val="009B542D"/>
    <w:rsid w:val="009B5F70"/>
    <w:rsid w:val="009B6401"/>
    <w:rsid w:val="009B6534"/>
    <w:rsid w:val="009B69F9"/>
    <w:rsid w:val="009C0B1D"/>
    <w:rsid w:val="009C0B31"/>
    <w:rsid w:val="009C1770"/>
    <w:rsid w:val="009C1CC0"/>
    <w:rsid w:val="009C4814"/>
    <w:rsid w:val="009C4A43"/>
    <w:rsid w:val="009C5CAD"/>
    <w:rsid w:val="009C5F01"/>
    <w:rsid w:val="009C757D"/>
    <w:rsid w:val="009C78AC"/>
    <w:rsid w:val="009D1272"/>
    <w:rsid w:val="009D1F81"/>
    <w:rsid w:val="009D24BF"/>
    <w:rsid w:val="009D28BF"/>
    <w:rsid w:val="009D2969"/>
    <w:rsid w:val="009D4CBD"/>
    <w:rsid w:val="009D552A"/>
    <w:rsid w:val="009D6483"/>
    <w:rsid w:val="009D684D"/>
    <w:rsid w:val="009D6FFA"/>
    <w:rsid w:val="009D7B3E"/>
    <w:rsid w:val="009E0443"/>
    <w:rsid w:val="009E1487"/>
    <w:rsid w:val="009E181F"/>
    <w:rsid w:val="009E352C"/>
    <w:rsid w:val="009E369E"/>
    <w:rsid w:val="009E3C29"/>
    <w:rsid w:val="009E447B"/>
    <w:rsid w:val="009E45DF"/>
    <w:rsid w:val="009E58F6"/>
    <w:rsid w:val="009E60FE"/>
    <w:rsid w:val="009E644B"/>
    <w:rsid w:val="009E69CB"/>
    <w:rsid w:val="009E7C1F"/>
    <w:rsid w:val="009E7CCC"/>
    <w:rsid w:val="009F05E9"/>
    <w:rsid w:val="009F152E"/>
    <w:rsid w:val="009F198C"/>
    <w:rsid w:val="009F1AE3"/>
    <w:rsid w:val="009F525E"/>
    <w:rsid w:val="009F5D03"/>
    <w:rsid w:val="009F699E"/>
    <w:rsid w:val="009F7BF7"/>
    <w:rsid w:val="009F7F0E"/>
    <w:rsid w:val="00A003FB"/>
    <w:rsid w:val="00A0040E"/>
    <w:rsid w:val="00A004AB"/>
    <w:rsid w:val="00A00916"/>
    <w:rsid w:val="00A00AC1"/>
    <w:rsid w:val="00A01520"/>
    <w:rsid w:val="00A01A38"/>
    <w:rsid w:val="00A01F13"/>
    <w:rsid w:val="00A0224B"/>
    <w:rsid w:val="00A0334A"/>
    <w:rsid w:val="00A033A3"/>
    <w:rsid w:val="00A03534"/>
    <w:rsid w:val="00A035C5"/>
    <w:rsid w:val="00A04B00"/>
    <w:rsid w:val="00A04DD3"/>
    <w:rsid w:val="00A06FD1"/>
    <w:rsid w:val="00A077D5"/>
    <w:rsid w:val="00A07AA1"/>
    <w:rsid w:val="00A07AC9"/>
    <w:rsid w:val="00A07C26"/>
    <w:rsid w:val="00A10C58"/>
    <w:rsid w:val="00A110DD"/>
    <w:rsid w:val="00A111D1"/>
    <w:rsid w:val="00A11D9F"/>
    <w:rsid w:val="00A12023"/>
    <w:rsid w:val="00A12735"/>
    <w:rsid w:val="00A12894"/>
    <w:rsid w:val="00A12CED"/>
    <w:rsid w:val="00A13535"/>
    <w:rsid w:val="00A158AA"/>
    <w:rsid w:val="00A15985"/>
    <w:rsid w:val="00A15FB7"/>
    <w:rsid w:val="00A1632F"/>
    <w:rsid w:val="00A166E0"/>
    <w:rsid w:val="00A21C5E"/>
    <w:rsid w:val="00A22A94"/>
    <w:rsid w:val="00A22C90"/>
    <w:rsid w:val="00A230A7"/>
    <w:rsid w:val="00A23761"/>
    <w:rsid w:val="00A24AF4"/>
    <w:rsid w:val="00A24E93"/>
    <w:rsid w:val="00A24F8E"/>
    <w:rsid w:val="00A255A6"/>
    <w:rsid w:val="00A27DA0"/>
    <w:rsid w:val="00A27DE7"/>
    <w:rsid w:val="00A3022D"/>
    <w:rsid w:val="00A3107C"/>
    <w:rsid w:val="00A31D41"/>
    <w:rsid w:val="00A34A10"/>
    <w:rsid w:val="00A34B54"/>
    <w:rsid w:val="00A34F1D"/>
    <w:rsid w:val="00A3586D"/>
    <w:rsid w:val="00A35BB8"/>
    <w:rsid w:val="00A362DD"/>
    <w:rsid w:val="00A36555"/>
    <w:rsid w:val="00A36B25"/>
    <w:rsid w:val="00A36D58"/>
    <w:rsid w:val="00A3706E"/>
    <w:rsid w:val="00A370B8"/>
    <w:rsid w:val="00A37B54"/>
    <w:rsid w:val="00A40445"/>
    <w:rsid w:val="00A414F2"/>
    <w:rsid w:val="00A41DD0"/>
    <w:rsid w:val="00A421C6"/>
    <w:rsid w:val="00A42721"/>
    <w:rsid w:val="00A43101"/>
    <w:rsid w:val="00A43834"/>
    <w:rsid w:val="00A44B15"/>
    <w:rsid w:val="00A44E85"/>
    <w:rsid w:val="00A44FB2"/>
    <w:rsid w:val="00A456B9"/>
    <w:rsid w:val="00A45C83"/>
    <w:rsid w:val="00A464F5"/>
    <w:rsid w:val="00A47134"/>
    <w:rsid w:val="00A50240"/>
    <w:rsid w:val="00A50746"/>
    <w:rsid w:val="00A51529"/>
    <w:rsid w:val="00A53E1B"/>
    <w:rsid w:val="00A54701"/>
    <w:rsid w:val="00A54BF6"/>
    <w:rsid w:val="00A54E03"/>
    <w:rsid w:val="00A55542"/>
    <w:rsid w:val="00A56217"/>
    <w:rsid w:val="00A56247"/>
    <w:rsid w:val="00A562E9"/>
    <w:rsid w:val="00A56A27"/>
    <w:rsid w:val="00A574F6"/>
    <w:rsid w:val="00A6099B"/>
    <w:rsid w:val="00A60F46"/>
    <w:rsid w:val="00A61CFB"/>
    <w:rsid w:val="00A62148"/>
    <w:rsid w:val="00A62213"/>
    <w:rsid w:val="00A6225F"/>
    <w:rsid w:val="00A62850"/>
    <w:rsid w:val="00A64C38"/>
    <w:rsid w:val="00A6502B"/>
    <w:rsid w:val="00A6530A"/>
    <w:rsid w:val="00A656C6"/>
    <w:rsid w:val="00A6590F"/>
    <w:rsid w:val="00A65E36"/>
    <w:rsid w:val="00A661B9"/>
    <w:rsid w:val="00A663AB"/>
    <w:rsid w:val="00A667FC"/>
    <w:rsid w:val="00A7001E"/>
    <w:rsid w:val="00A70064"/>
    <w:rsid w:val="00A7024A"/>
    <w:rsid w:val="00A71F35"/>
    <w:rsid w:val="00A7345F"/>
    <w:rsid w:val="00A73479"/>
    <w:rsid w:val="00A734D3"/>
    <w:rsid w:val="00A742D2"/>
    <w:rsid w:val="00A74DB4"/>
    <w:rsid w:val="00A75B19"/>
    <w:rsid w:val="00A75F66"/>
    <w:rsid w:val="00A7629F"/>
    <w:rsid w:val="00A76E35"/>
    <w:rsid w:val="00A7700C"/>
    <w:rsid w:val="00A77DDE"/>
    <w:rsid w:val="00A801B0"/>
    <w:rsid w:val="00A803BE"/>
    <w:rsid w:val="00A81612"/>
    <w:rsid w:val="00A81BB4"/>
    <w:rsid w:val="00A81F6C"/>
    <w:rsid w:val="00A822D5"/>
    <w:rsid w:val="00A82B94"/>
    <w:rsid w:val="00A83DB0"/>
    <w:rsid w:val="00A83F4E"/>
    <w:rsid w:val="00A85001"/>
    <w:rsid w:val="00A85DA8"/>
    <w:rsid w:val="00A85E7D"/>
    <w:rsid w:val="00A86574"/>
    <w:rsid w:val="00A87053"/>
    <w:rsid w:val="00A876F6"/>
    <w:rsid w:val="00A90100"/>
    <w:rsid w:val="00A906EB"/>
    <w:rsid w:val="00A91566"/>
    <w:rsid w:val="00A91AC5"/>
    <w:rsid w:val="00A91AF0"/>
    <w:rsid w:val="00A91D04"/>
    <w:rsid w:val="00A91FD5"/>
    <w:rsid w:val="00A920BA"/>
    <w:rsid w:val="00A92EFB"/>
    <w:rsid w:val="00A93345"/>
    <w:rsid w:val="00A937E6"/>
    <w:rsid w:val="00A93D3F"/>
    <w:rsid w:val="00A93F91"/>
    <w:rsid w:val="00A940DC"/>
    <w:rsid w:val="00A94DA5"/>
    <w:rsid w:val="00A94DEC"/>
    <w:rsid w:val="00A95AD6"/>
    <w:rsid w:val="00A95CF9"/>
    <w:rsid w:val="00A9745F"/>
    <w:rsid w:val="00A975F5"/>
    <w:rsid w:val="00A976F5"/>
    <w:rsid w:val="00A97FC1"/>
    <w:rsid w:val="00AA01B8"/>
    <w:rsid w:val="00AA05E7"/>
    <w:rsid w:val="00AA2803"/>
    <w:rsid w:val="00AA3241"/>
    <w:rsid w:val="00AA3CB7"/>
    <w:rsid w:val="00AA4699"/>
    <w:rsid w:val="00AA5A2A"/>
    <w:rsid w:val="00AA5A6D"/>
    <w:rsid w:val="00AA5EC8"/>
    <w:rsid w:val="00AA636B"/>
    <w:rsid w:val="00AA67AD"/>
    <w:rsid w:val="00AA6A59"/>
    <w:rsid w:val="00AA6C4B"/>
    <w:rsid w:val="00AA6D6B"/>
    <w:rsid w:val="00AA73D1"/>
    <w:rsid w:val="00AA7913"/>
    <w:rsid w:val="00AB1063"/>
    <w:rsid w:val="00AB2269"/>
    <w:rsid w:val="00AB2567"/>
    <w:rsid w:val="00AB31B8"/>
    <w:rsid w:val="00AB34F9"/>
    <w:rsid w:val="00AB3AED"/>
    <w:rsid w:val="00AB4522"/>
    <w:rsid w:val="00AB5D5D"/>
    <w:rsid w:val="00AB5E90"/>
    <w:rsid w:val="00AB697A"/>
    <w:rsid w:val="00AB6B6D"/>
    <w:rsid w:val="00AB6C7F"/>
    <w:rsid w:val="00AC007B"/>
    <w:rsid w:val="00AC0974"/>
    <w:rsid w:val="00AC0A6E"/>
    <w:rsid w:val="00AC0C8F"/>
    <w:rsid w:val="00AC2260"/>
    <w:rsid w:val="00AC2B1A"/>
    <w:rsid w:val="00AC2C6C"/>
    <w:rsid w:val="00AC4D09"/>
    <w:rsid w:val="00AC4D76"/>
    <w:rsid w:val="00AC5C6D"/>
    <w:rsid w:val="00AC63CE"/>
    <w:rsid w:val="00AC64D1"/>
    <w:rsid w:val="00AC655C"/>
    <w:rsid w:val="00AC670A"/>
    <w:rsid w:val="00AC6795"/>
    <w:rsid w:val="00AC6DA7"/>
    <w:rsid w:val="00AC7A04"/>
    <w:rsid w:val="00AC7DCD"/>
    <w:rsid w:val="00AD03BC"/>
    <w:rsid w:val="00AD0AC0"/>
    <w:rsid w:val="00AD11D2"/>
    <w:rsid w:val="00AD2DE2"/>
    <w:rsid w:val="00AD301E"/>
    <w:rsid w:val="00AD320D"/>
    <w:rsid w:val="00AD36B0"/>
    <w:rsid w:val="00AD3D95"/>
    <w:rsid w:val="00AD3D9A"/>
    <w:rsid w:val="00AD3E8E"/>
    <w:rsid w:val="00AD428F"/>
    <w:rsid w:val="00AD497E"/>
    <w:rsid w:val="00AD4A8F"/>
    <w:rsid w:val="00AD539B"/>
    <w:rsid w:val="00AD53C1"/>
    <w:rsid w:val="00AD5A4D"/>
    <w:rsid w:val="00AD5E39"/>
    <w:rsid w:val="00AD6EF8"/>
    <w:rsid w:val="00AD7583"/>
    <w:rsid w:val="00AE0872"/>
    <w:rsid w:val="00AE18FA"/>
    <w:rsid w:val="00AE3FB4"/>
    <w:rsid w:val="00AE4DED"/>
    <w:rsid w:val="00AE61DC"/>
    <w:rsid w:val="00AE65B7"/>
    <w:rsid w:val="00AE6C06"/>
    <w:rsid w:val="00AE6CF7"/>
    <w:rsid w:val="00AE72D5"/>
    <w:rsid w:val="00AE77E4"/>
    <w:rsid w:val="00AE7916"/>
    <w:rsid w:val="00AE791D"/>
    <w:rsid w:val="00AF0B3C"/>
    <w:rsid w:val="00AF0D51"/>
    <w:rsid w:val="00AF2D5A"/>
    <w:rsid w:val="00AF353B"/>
    <w:rsid w:val="00AF37D3"/>
    <w:rsid w:val="00AF3BDC"/>
    <w:rsid w:val="00AF4535"/>
    <w:rsid w:val="00AF4B32"/>
    <w:rsid w:val="00AF6523"/>
    <w:rsid w:val="00AF6F55"/>
    <w:rsid w:val="00AF722A"/>
    <w:rsid w:val="00AF7F13"/>
    <w:rsid w:val="00B00FF6"/>
    <w:rsid w:val="00B0251A"/>
    <w:rsid w:val="00B028EC"/>
    <w:rsid w:val="00B028F4"/>
    <w:rsid w:val="00B02CA4"/>
    <w:rsid w:val="00B04F40"/>
    <w:rsid w:val="00B052EA"/>
    <w:rsid w:val="00B05F18"/>
    <w:rsid w:val="00B066F2"/>
    <w:rsid w:val="00B06CFD"/>
    <w:rsid w:val="00B06E23"/>
    <w:rsid w:val="00B07E90"/>
    <w:rsid w:val="00B10BB0"/>
    <w:rsid w:val="00B1110B"/>
    <w:rsid w:val="00B1125F"/>
    <w:rsid w:val="00B11606"/>
    <w:rsid w:val="00B11C1B"/>
    <w:rsid w:val="00B12C8F"/>
    <w:rsid w:val="00B13749"/>
    <w:rsid w:val="00B14CAB"/>
    <w:rsid w:val="00B153E0"/>
    <w:rsid w:val="00B16AC7"/>
    <w:rsid w:val="00B17528"/>
    <w:rsid w:val="00B1775B"/>
    <w:rsid w:val="00B17C3A"/>
    <w:rsid w:val="00B2092A"/>
    <w:rsid w:val="00B20D0D"/>
    <w:rsid w:val="00B20DA4"/>
    <w:rsid w:val="00B2196A"/>
    <w:rsid w:val="00B222F3"/>
    <w:rsid w:val="00B227A2"/>
    <w:rsid w:val="00B22803"/>
    <w:rsid w:val="00B2291D"/>
    <w:rsid w:val="00B23284"/>
    <w:rsid w:val="00B241CD"/>
    <w:rsid w:val="00B24810"/>
    <w:rsid w:val="00B2503E"/>
    <w:rsid w:val="00B2554D"/>
    <w:rsid w:val="00B26A07"/>
    <w:rsid w:val="00B26E6C"/>
    <w:rsid w:val="00B2728A"/>
    <w:rsid w:val="00B273A6"/>
    <w:rsid w:val="00B2766B"/>
    <w:rsid w:val="00B3009C"/>
    <w:rsid w:val="00B3053E"/>
    <w:rsid w:val="00B309D5"/>
    <w:rsid w:val="00B30D5B"/>
    <w:rsid w:val="00B31D82"/>
    <w:rsid w:val="00B31E3C"/>
    <w:rsid w:val="00B3221C"/>
    <w:rsid w:val="00B33199"/>
    <w:rsid w:val="00B33E11"/>
    <w:rsid w:val="00B343F2"/>
    <w:rsid w:val="00B359C1"/>
    <w:rsid w:val="00B36571"/>
    <w:rsid w:val="00B366F8"/>
    <w:rsid w:val="00B408D7"/>
    <w:rsid w:val="00B40A2B"/>
    <w:rsid w:val="00B4104A"/>
    <w:rsid w:val="00B41F22"/>
    <w:rsid w:val="00B4278A"/>
    <w:rsid w:val="00B437F1"/>
    <w:rsid w:val="00B43A87"/>
    <w:rsid w:val="00B43B16"/>
    <w:rsid w:val="00B44E4C"/>
    <w:rsid w:val="00B455E9"/>
    <w:rsid w:val="00B46DEA"/>
    <w:rsid w:val="00B47C67"/>
    <w:rsid w:val="00B50E0D"/>
    <w:rsid w:val="00B51839"/>
    <w:rsid w:val="00B53578"/>
    <w:rsid w:val="00B53C82"/>
    <w:rsid w:val="00B53E17"/>
    <w:rsid w:val="00B54005"/>
    <w:rsid w:val="00B545A1"/>
    <w:rsid w:val="00B549F6"/>
    <w:rsid w:val="00B54F9C"/>
    <w:rsid w:val="00B54FF5"/>
    <w:rsid w:val="00B561EC"/>
    <w:rsid w:val="00B5632D"/>
    <w:rsid w:val="00B563E7"/>
    <w:rsid w:val="00B57229"/>
    <w:rsid w:val="00B574CA"/>
    <w:rsid w:val="00B60B00"/>
    <w:rsid w:val="00B60B83"/>
    <w:rsid w:val="00B6286B"/>
    <w:rsid w:val="00B62F02"/>
    <w:rsid w:val="00B636A1"/>
    <w:rsid w:val="00B63BD2"/>
    <w:rsid w:val="00B649DA"/>
    <w:rsid w:val="00B64B48"/>
    <w:rsid w:val="00B65F2A"/>
    <w:rsid w:val="00B66059"/>
    <w:rsid w:val="00B67068"/>
    <w:rsid w:val="00B6714D"/>
    <w:rsid w:val="00B705E8"/>
    <w:rsid w:val="00B709E6"/>
    <w:rsid w:val="00B70A2C"/>
    <w:rsid w:val="00B7102D"/>
    <w:rsid w:val="00B71A72"/>
    <w:rsid w:val="00B7224A"/>
    <w:rsid w:val="00B728D1"/>
    <w:rsid w:val="00B729C7"/>
    <w:rsid w:val="00B72D59"/>
    <w:rsid w:val="00B72F03"/>
    <w:rsid w:val="00B733F8"/>
    <w:rsid w:val="00B76E58"/>
    <w:rsid w:val="00B77FEF"/>
    <w:rsid w:val="00B814D3"/>
    <w:rsid w:val="00B81556"/>
    <w:rsid w:val="00B81DD9"/>
    <w:rsid w:val="00B82258"/>
    <w:rsid w:val="00B82B97"/>
    <w:rsid w:val="00B82C5F"/>
    <w:rsid w:val="00B839E8"/>
    <w:rsid w:val="00B84653"/>
    <w:rsid w:val="00B85B26"/>
    <w:rsid w:val="00B85FF1"/>
    <w:rsid w:val="00B86BF4"/>
    <w:rsid w:val="00B900A2"/>
    <w:rsid w:val="00B90AB1"/>
    <w:rsid w:val="00B90F19"/>
    <w:rsid w:val="00B92F5D"/>
    <w:rsid w:val="00B93657"/>
    <w:rsid w:val="00B9523A"/>
    <w:rsid w:val="00B95262"/>
    <w:rsid w:val="00B96068"/>
    <w:rsid w:val="00B964B2"/>
    <w:rsid w:val="00B97594"/>
    <w:rsid w:val="00BA0F03"/>
    <w:rsid w:val="00BA0F99"/>
    <w:rsid w:val="00BA1428"/>
    <w:rsid w:val="00BA15C3"/>
    <w:rsid w:val="00BA19E1"/>
    <w:rsid w:val="00BA200E"/>
    <w:rsid w:val="00BA202F"/>
    <w:rsid w:val="00BA3DCD"/>
    <w:rsid w:val="00BA42BA"/>
    <w:rsid w:val="00BA46C5"/>
    <w:rsid w:val="00BA573E"/>
    <w:rsid w:val="00BA683D"/>
    <w:rsid w:val="00BA6BDF"/>
    <w:rsid w:val="00BA6C84"/>
    <w:rsid w:val="00BA730A"/>
    <w:rsid w:val="00BA7DC7"/>
    <w:rsid w:val="00BA7FBD"/>
    <w:rsid w:val="00BB0F4E"/>
    <w:rsid w:val="00BB2710"/>
    <w:rsid w:val="00BB2C24"/>
    <w:rsid w:val="00BB2FAE"/>
    <w:rsid w:val="00BB3944"/>
    <w:rsid w:val="00BB3D3D"/>
    <w:rsid w:val="00BB4104"/>
    <w:rsid w:val="00BB65B2"/>
    <w:rsid w:val="00BB6715"/>
    <w:rsid w:val="00BB74E9"/>
    <w:rsid w:val="00BC0161"/>
    <w:rsid w:val="00BC0B04"/>
    <w:rsid w:val="00BC1BEB"/>
    <w:rsid w:val="00BC23A4"/>
    <w:rsid w:val="00BC2B48"/>
    <w:rsid w:val="00BC2B8B"/>
    <w:rsid w:val="00BC4427"/>
    <w:rsid w:val="00BC4939"/>
    <w:rsid w:val="00BC550B"/>
    <w:rsid w:val="00BC575D"/>
    <w:rsid w:val="00BC5E16"/>
    <w:rsid w:val="00BC6292"/>
    <w:rsid w:val="00BC7BDA"/>
    <w:rsid w:val="00BD025E"/>
    <w:rsid w:val="00BD0848"/>
    <w:rsid w:val="00BD1804"/>
    <w:rsid w:val="00BD1DE3"/>
    <w:rsid w:val="00BD23BD"/>
    <w:rsid w:val="00BD24B9"/>
    <w:rsid w:val="00BD4275"/>
    <w:rsid w:val="00BD440C"/>
    <w:rsid w:val="00BD4DDD"/>
    <w:rsid w:val="00BD5360"/>
    <w:rsid w:val="00BD6E0E"/>
    <w:rsid w:val="00BE0012"/>
    <w:rsid w:val="00BE021F"/>
    <w:rsid w:val="00BE0BDB"/>
    <w:rsid w:val="00BE1382"/>
    <w:rsid w:val="00BE16F1"/>
    <w:rsid w:val="00BE3074"/>
    <w:rsid w:val="00BE3DAC"/>
    <w:rsid w:val="00BE5571"/>
    <w:rsid w:val="00BE6198"/>
    <w:rsid w:val="00BE651A"/>
    <w:rsid w:val="00BE7590"/>
    <w:rsid w:val="00BF015A"/>
    <w:rsid w:val="00BF10AA"/>
    <w:rsid w:val="00BF149D"/>
    <w:rsid w:val="00BF16B1"/>
    <w:rsid w:val="00BF1C32"/>
    <w:rsid w:val="00BF235C"/>
    <w:rsid w:val="00BF24F6"/>
    <w:rsid w:val="00BF258C"/>
    <w:rsid w:val="00BF2785"/>
    <w:rsid w:val="00BF2AFC"/>
    <w:rsid w:val="00BF3A7C"/>
    <w:rsid w:val="00BF3F66"/>
    <w:rsid w:val="00BF4581"/>
    <w:rsid w:val="00BF4C7D"/>
    <w:rsid w:val="00BF4F91"/>
    <w:rsid w:val="00BF5FAF"/>
    <w:rsid w:val="00BF6B46"/>
    <w:rsid w:val="00BF6F32"/>
    <w:rsid w:val="00BF74EC"/>
    <w:rsid w:val="00BF7F35"/>
    <w:rsid w:val="00C0070B"/>
    <w:rsid w:val="00C00AD5"/>
    <w:rsid w:val="00C022E5"/>
    <w:rsid w:val="00C03B51"/>
    <w:rsid w:val="00C04B7A"/>
    <w:rsid w:val="00C05B2B"/>
    <w:rsid w:val="00C05FB3"/>
    <w:rsid w:val="00C063FB"/>
    <w:rsid w:val="00C10386"/>
    <w:rsid w:val="00C1048B"/>
    <w:rsid w:val="00C10F04"/>
    <w:rsid w:val="00C11218"/>
    <w:rsid w:val="00C1123A"/>
    <w:rsid w:val="00C11831"/>
    <w:rsid w:val="00C120ED"/>
    <w:rsid w:val="00C139DA"/>
    <w:rsid w:val="00C1449B"/>
    <w:rsid w:val="00C1478D"/>
    <w:rsid w:val="00C14F52"/>
    <w:rsid w:val="00C15051"/>
    <w:rsid w:val="00C15DC8"/>
    <w:rsid w:val="00C172DF"/>
    <w:rsid w:val="00C22AFE"/>
    <w:rsid w:val="00C22B41"/>
    <w:rsid w:val="00C2311C"/>
    <w:rsid w:val="00C24C98"/>
    <w:rsid w:val="00C256F0"/>
    <w:rsid w:val="00C25A31"/>
    <w:rsid w:val="00C304E9"/>
    <w:rsid w:val="00C30F5B"/>
    <w:rsid w:val="00C32168"/>
    <w:rsid w:val="00C32ABB"/>
    <w:rsid w:val="00C32E80"/>
    <w:rsid w:val="00C32F3B"/>
    <w:rsid w:val="00C33B04"/>
    <w:rsid w:val="00C34569"/>
    <w:rsid w:val="00C346D3"/>
    <w:rsid w:val="00C34F75"/>
    <w:rsid w:val="00C35B0C"/>
    <w:rsid w:val="00C3686D"/>
    <w:rsid w:val="00C36E60"/>
    <w:rsid w:val="00C400E0"/>
    <w:rsid w:val="00C404C4"/>
    <w:rsid w:val="00C408A3"/>
    <w:rsid w:val="00C40EF0"/>
    <w:rsid w:val="00C4136E"/>
    <w:rsid w:val="00C41390"/>
    <w:rsid w:val="00C41496"/>
    <w:rsid w:val="00C41FF3"/>
    <w:rsid w:val="00C426D6"/>
    <w:rsid w:val="00C43092"/>
    <w:rsid w:val="00C4372F"/>
    <w:rsid w:val="00C4393D"/>
    <w:rsid w:val="00C43ACA"/>
    <w:rsid w:val="00C43ACE"/>
    <w:rsid w:val="00C447B7"/>
    <w:rsid w:val="00C447ED"/>
    <w:rsid w:val="00C4499A"/>
    <w:rsid w:val="00C449FA"/>
    <w:rsid w:val="00C45106"/>
    <w:rsid w:val="00C470E1"/>
    <w:rsid w:val="00C505E3"/>
    <w:rsid w:val="00C50E9E"/>
    <w:rsid w:val="00C50EB1"/>
    <w:rsid w:val="00C510AE"/>
    <w:rsid w:val="00C514EC"/>
    <w:rsid w:val="00C51BBA"/>
    <w:rsid w:val="00C5278E"/>
    <w:rsid w:val="00C531B5"/>
    <w:rsid w:val="00C53B92"/>
    <w:rsid w:val="00C54AF4"/>
    <w:rsid w:val="00C552A5"/>
    <w:rsid w:val="00C554B7"/>
    <w:rsid w:val="00C55FCA"/>
    <w:rsid w:val="00C56623"/>
    <w:rsid w:val="00C56DC4"/>
    <w:rsid w:val="00C571A5"/>
    <w:rsid w:val="00C57992"/>
    <w:rsid w:val="00C60C9F"/>
    <w:rsid w:val="00C61493"/>
    <w:rsid w:val="00C61C2F"/>
    <w:rsid w:val="00C61FA7"/>
    <w:rsid w:val="00C6361D"/>
    <w:rsid w:val="00C64921"/>
    <w:rsid w:val="00C64F14"/>
    <w:rsid w:val="00C64FEC"/>
    <w:rsid w:val="00C6556C"/>
    <w:rsid w:val="00C65D12"/>
    <w:rsid w:val="00C670A0"/>
    <w:rsid w:val="00C671A5"/>
    <w:rsid w:val="00C671FE"/>
    <w:rsid w:val="00C67825"/>
    <w:rsid w:val="00C70377"/>
    <w:rsid w:val="00C70399"/>
    <w:rsid w:val="00C71134"/>
    <w:rsid w:val="00C7141D"/>
    <w:rsid w:val="00C72AE4"/>
    <w:rsid w:val="00C738FA"/>
    <w:rsid w:val="00C7433A"/>
    <w:rsid w:val="00C743CE"/>
    <w:rsid w:val="00C76613"/>
    <w:rsid w:val="00C775D3"/>
    <w:rsid w:val="00C77AEA"/>
    <w:rsid w:val="00C81606"/>
    <w:rsid w:val="00C8162B"/>
    <w:rsid w:val="00C816AB"/>
    <w:rsid w:val="00C81862"/>
    <w:rsid w:val="00C81C9E"/>
    <w:rsid w:val="00C81FAA"/>
    <w:rsid w:val="00C8234A"/>
    <w:rsid w:val="00C828E9"/>
    <w:rsid w:val="00C839A7"/>
    <w:rsid w:val="00C84133"/>
    <w:rsid w:val="00C84675"/>
    <w:rsid w:val="00C84BA3"/>
    <w:rsid w:val="00C85003"/>
    <w:rsid w:val="00C8633E"/>
    <w:rsid w:val="00C86D8F"/>
    <w:rsid w:val="00C876C3"/>
    <w:rsid w:val="00C87909"/>
    <w:rsid w:val="00C901B5"/>
    <w:rsid w:val="00C906AF"/>
    <w:rsid w:val="00C9142B"/>
    <w:rsid w:val="00C91A64"/>
    <w:rsid w:val="00C91E3E"/>
    <w:rsid w:val="00C91EB9"/>
    <w:rsid w:val="00C92254"/>
    <w:rsid w:val="00C927D4"/>
    <w:rsid w:val="00C931A4"/>
    <w:rsid w:val="00C93A5E"/>
    <w:rsid w:val="00C93E6E"/>
    <w:rsid w:val="00C93FF1"/>
    <w:rsid w:val="00C949DE"/>
    <w:rsid w:val="00C94FC6"/>
    <w:rsid w:val="00C9634A"/>
    <w:rsid w:val="00C96451"/>
    <w:rsid w:val="00CA12BE"/>
    <w:rsid w:val="00CA1C83"/>
    <w:rsid w:val="00CA234D"/>
    <w:rsid w:val="00CA2966"/>
    <w:rsid w:val="00CA323F"/>
    <w:rsid w:val="00CA467B"/>
    <w:rsid w:val="00CA539D"/>
    <w:rsid w:val="00CA54BC"/>
    <w:rsid w:val="00CA581A"/>
    <w:rsid w:val="00CA5C70"/>
    <w:rsid w:val="00CA6991"/>
    <w:rsid w:val="00CA779B"/>
    <w:rsid w:val="00CA7FE5"/>
    <w:rsid w:val="00CB0798"/>
    <w:rsid w:val="00CB0880"/>
    <w:rsid w:val="00CB10B3"/>
    <w:rsid w:val="00CB10EF"/>
    <w:rsid w:val="00CB1C69"/>
    <w:rsid w:val="00CB34B9"/>
    <w:rsid w:val="00CB3911"/>
    <w:rsid w:val="00CB4A77"/>
    <w:rsid w:val="00CB4DA1"/>
    <w:rsid w:val="00CB6588"/>
    <w:rsid w:val="00CB65C9"/>
    <w:rsid w:val="00CB6A5F"/>
    <w:rsid w:val="00CC0492"/>
    <w:rsid w:val="00CC0712"/>
    <w:rsid w:val="00CC0DEA"/>
    <w:rsid w:val="00CC0E42"/>
    <w:rsid w:val="00CC0E7C"/>
    <w:rsid w:val="00CC11E6"/>
    <w:rsid w:val="00CC3BF7"/>
    <w:rsid w:val="00CC4508"/>
    <w:rsid w:val="00CC47A7"/>
    <w:rsid w:val="00CC4D82"/>
    <w:rsid w:val="00CC5F3B"/>
    <w:rsid w:val="00CC71BA"/>
    <w:rsid w:val="00CC7EB2"/>
    <w:rsid w:val="00CD0151"/>
    <w:rsid w:val="00CD0273"/>
    <w:rsid w:val="00CD0BA6"/>
    <w:rsid w:val="00CD12DA"/>
    <w:rsid w:val="00CD1543"/>
    <w:rsid w:val="00CD1B41"/>
    <w:rsid w:val="00CD37A3"/>
    <w:rsid w:val="00CD44DF"/>
    <w:rsid w:val="00CD46B6"/>
    <w:rsid w:val="00CD49F7"/>
    <w:rsid w:val="00CD5869"/>
    <w:rsid w:val="00CD62A2"/>
    <w:rsid w:val="00CD74C1"/>
    <w:rsid w:val="00CD795C"/>
    <w:rsid w:val="00CD79C8"/>
    <w:rsid w:val="00CE04E0"/>
    <w:rsid w:val="00CE08EA"/>
    <w:rsid w:val="00CE188D"/>
    <w:rsid w:val="00CE1B20"/>
    <w:rsid w:val="00CE27E1"/>
    <w:rsid w:val="00CE38E5"/>
    <w:rsid w:val="00CE3B8E"/>
    <w:rsid w:val="00CE42CD"/>
    <w:rsid w:val="00CE4741"/>
    <w:rsid w:val="00CE4C7B"/>
    <w:rsid w:val="00CE4E25"/>
    <w:rsid w:val="00CE59C9"/>
    <w:rsid w:val="00CF0464"/>
    <w:rsid w:val="00CF092D"/>
    <w:rsid w:val="00CF0EBB"/>
    <w:rsid w:val="00CF17CC"/>
    <w:rsid w:val="00CF19C4"/>
    <w:rsid w:val="00CF1BE4"/>
    <w:rsid w:val="00CF20D6"/>
    <w:rsid w:val="00CF2793"/>
    <w:rsid w:val="00CF2C5F"/>
    <w:rsid w:val="00CF3D7B"/>
    <w:rsid w:val="00CF42EF"/>
    <w:rsid w:val="00CF4FBA"/>
    <w:rsid w:val="00CF5727"/>
    <w:rsid w:val="00CF5C53"/>
    <w:rsid w:val="00CF614D"/>
    <w:rsid w:val="00D007E2"/>
    <w:rsid w:val="00D01C50"/>
    <w:rsid w:val="00D02897"/>
    <w:rsid w:val="00D02C81"/>
    <w:rsid w:val="00D0311D"/>
    <w:rsid w:val="00D0336F"/>
    <w:rsid w:val="00D03F27"/>
    <w:rsid w:val="00D044A6"/>
    <w:rsid w:val="00D04E5C"/>
    <w:rsid w:val="00D05B52"/>
    <w:rsid w:val="00D10BE3"/>
    <w:rsid w:val="00D123B4"/>
    <w:rsid w:val="00D12A75"/>
    <w:rsid w:val="00D12B52"/>
    <w:rsid w:val="00D13A8D"/>
    <w:rsid w:val="00D14371"/>
    <w:rsid w:val="00D15223"/>
    <w:rsid w:val="00D17517"/>
    <w:rsid w:val="00D17789"/>
    <w:rsid w:val="00D1789A"/>
    <w:rsid w:val="00D17DA8"/>
    <w:rsid w:val="00D20919"/>
    <w:rsid w:val="00D20E68"/>
    <w:rsid w:val="00D2121C"/>
    <w:rsid w:val="00D22519"/>
    <w:rsid w:val="00D23160"/>
    <w:rsid w:val="00D23A63"/>
    <w:rsid w:val="00D23E71"/>
    <w:rsid w:val="00D2431B"/>
    <w:rsid w:val="00D25294"/>
    <w:rsid w:val="00D254CD"/>
    <w:rsid w:val="00D2559A"/>
    <w:rsid w:val="00D26BEC"/>
    <w:rsid w:val="00D27C2C"/>
    <w:rsid w:val="00D30E50"/>
    <w:rsid w:val="00D311FC"/>
    <w:rsid w:val="00D31F88"/>
    <w:rsid w:val="00D32D83"/>
    <w:rsid w:val="00D33152"/>
    <w:rsid w:val="00D339CC"/>
    <w:rsid w:val="00D348A6"/>
    <w:rsid w:val="00D3535A"/>
    <w:rsid w:val="00D35AED"/>
    <w:rsid w:val="00D36CAC"/>
    <w:rsid w:val="00D37AE8"/>
    <w:rsid w:val="00D40065"/>
    <w:rsid w:val="00D40485"/>
    <w:rsid w:val="00D408BE"/>
    <w:rsid w:val="00D41280"/>
    <w:rsid w:val="00D41397"/>
    <w:rsid w:val="00D42A7F"/>
    <w:rsid w:val="00D42AE5"/>
    <w:rsid w:val="00D42E31"/>
    <w:rsid w:val="00D43172"/>
    <w:rsid w:val="00D437AB"/>
    <w:rsid w:val="00D437AC"/>
    <w:rsid w:val="00D45200"/>
    <w:rsid w:val="00D45FAB"/>
    <w:rsid w:val="00D45FE2"/>
    <w:rsid w:val="00D464C2"/>
    <w:rsid w:val="00D4763D"/>
    <w:rsid w:val="00D47711"/>
    <w:rsid w:val="00D50015"/>
    <w:rsid w:val="00D514E6"/>
    <w:rsid w:val="00D515EB"/>
    <w:rsid w:val="00D53316"/>
    <w:rsid w:val="00D53561"/>
    <w:rsid w:val="00D54574"/>
    <w:rsid w:val="00D54605"/>
    <w:rsid w:val="00D55E26"/>
    <w:rsid w:val="00D56F51"/>
    <w:rsid w:val="00D573B4"/>
    <w:rsid w:val="00D57B60"/>
    <w:rsid w:val="00D57E7C"/>
    <w:rsid w:val="00D6238D"/>
    <w:rsid w:val="00D626EF"/>
    <w:rsid w:val="00D629D0"/>
    <w:rsid w:val="00D629D1"/>
    <w:rsid w:val="00D64218"/>
    <w:rsid w:val="00D64E77"/>
    <w:rsid w:val="00D65DF9"/>
    <w:rsid w:val="00D65E3E"/>
    <w:rsid w:val="00D65E7A"/>
    <w:rsid w:val="00D6609A"/>
    <w:rsid w:val="00D668FA"/>
    <w:rsid w:val="00D67319"/>
    <w:rsid w:val="00D673F0"/>
    <w:rsid w:val="00D70649"/>
    <w:rsid w:val="00D71EA9"/>
    <w:rsid w:val="00D7239D"/>
    <w:rsid w:val="00D7300A"/>
    <w:rsid w:val="00D7419C"/>
    <w:rsid w:val="00D746C7"/>
    <w:rsid w:val="00D753DD"/>
    <w:rsid w:val="00D765ED"/>
    <w:rsid w:val="00D767AD"/>
    <w:rsid w:val="00D777B2"/>
    <w:rsid w:val="00D77FDE"/>
    <w:rsid w:val="00D80927"/>
    <w:rsid w:val="00D8122D"/>
    <w:rsid w:val="00D822B5"/>
    <w:rsid w:val="00D83C5E"/>
    <w:rsid w:val="00D84A72"/>
    <w:rsid w:val="00D85C79"/>
    <w:rsid w:val="00D86966"/>
    <w:rsid w:val="00D86D9B"/>
    <w:rsid w:val="00D86DCC"/>
    <w:rsid w:val="00D87882"/>
    <w:rsid w:val="00D90BA8"/>
    <w:rsid w:val="00D91627"/>
    <w:rsid w:val="00D9260C"/>
    <w:rsid w:val="00D9284B"/>
    <w:rsid w:val="00D93085"/>
    <w:rsid w:val="00D93774"/>
    <w:rsid w:val="00D93FCB"/>
    <w:rsid w:val="00D94292"/>
    <w:rsid w:val="00D949BB"/>
    <w:rsid w:val="00D95615"/>
    <w:rsid w:val="00DA0077"/>
    <w:rsid w:val="00DA1096"/>
    <w:rsid w:val="00DA19C2"/>
    <w:rsid w:val="00DA1B0C"/>
    <w:rsid w:val="00DA2804"/>
    <w:rsid w:val="00DA2877"/>
    <w:rsid w:val="00DA4344"/>
    <w:rsid w:val="00DA45FB"/>
    <w:rsid w:val="00DA57C5"/>
    <w:rsid w:val="00DA5A57"/>
    <w:rsid w:val="00DA5BB3"/>
    <w:rsid w:val="00DA5DD1"/>
    <w:rsid w:val="00DA5FBC"/>
    <w:rsid w:val="00DA7417"/>
    <w:rsid w:val="00DA7712"/>
    <w:rsid w:val="00DA7823"/>
    <w:rsid w:val="00DA7F7A"/>
    <w:rsid w:val="00DB0B3A"/>
    <w:rsid w:val="00DB2D5A"/>
    <w:rsid w:val="00DB35EC"/>
    <w:rsid w:val="00DB4A40"/>
    <w:rsid w:val="00DB4D16"/>
    <w:rsid w:val="00DB53C7"/>
    <w:rsid w:val="00DB5BE1"/>
    <w:rsid w:val="00DB6587"/>
    <w:rsid w:val="00DB6AFB"/>
    <w:rsid w:val="00DB6D3F"/>
    <w:rsid w:val="00DB6D63"/>
    <w:rsid w:val="00DC0A32"/>
    <w:rsid w:val="00DC1342"/>
    <w:rsid w:val="00DC13F4"/>
    <w:rsid w:val="00DC14F6"/>
    <w:rsid w:val="00DC1EF6"/>
    <w:rsid w:val="00DC2A15"/>
    <w:rsid w:val="00DC2BA8"/>
    <w:rsid w:val="00DC2E9A"/>
    <w:rsid w:val="00DC3404"/>
    <w:rsid w:val="00DC47BD"/>
    <w:rsid w:val="00DC5476"/>
    <w:rsid w:val="00DC5A0B"/>
    <w:rsid w:val="00DC5B38"/>
    <w:rsid w:val="00DC5B9E"/>
    <w:rsid w:val="00DC5C31"/>
    <w:rsid w:val="00DC5E68"/>
    <w:rsid w:val="00DC6F33"/>
    <w:rsid w:val="00DC6F84"/>
    <w:rsid w:val="00DC71EB"/>
    <w:rsid w:val="00DC747B"/>
    <w:rsid w:val="00DC793C"/>
    <w:rsid w:val="00DD1DF8"/>
    <w:rsid w:val="00DD2592"/>
    <w:rsid w:val="00DD2906"/>
    <w:rsid w:val="00DD2E35"/>
    <w:rsid w:val="00DD34AF"/>
    <w:rsid w:val="00DD388E"/>
    <w:rsid w:val="00DD416B"/>
    <w:rsid w:val="00DD43E6"/>
    <w:rsid w:val="00DD4457"/>
    <w:rsid w:val="00DD4DE3"/>
    <w:rsid w:val="00DD56E1"/>
    <w:rsid w:val="00DD5807"/>
    <w:rsid w:val="00DD6683"/>
    <w:rsid w:val="00DD7620"/>
    <w:rsid w:val="00DE075A"/>
    <w:rsid w:val="00DE1BC1"/>
    <w:rsid w:val="00DE1FBD"/>
    <w:rsid w:val="00DE28EF"/>
    <w:rsid w:val="00DE33AE"/>
    <w:rsid w:val="00DE435D"/>
    <w:rsid w:val="00DE4937"/>
    <w:rsid w:val="00DE4EE7"/>
    <w:rsid w:val="00DE4F8D"/>
    <w:rsid w:val="00DE5504"/>
    <w:rsid w:val="00DE5AB6"/>
    <w:rsid w:val="00DE67D7"/>
    <w:rsid w:val="00DE7EE5"/>
    <w:rsid w:val="00DF01BB"/>
    <w:rsid w:val="00DF0BF7"/>
    <w:rsid w:val="00DF126A"/>
    <w:rsid w:val="00DF14C7"/>
    <w:rsid w:val="00DF3257"/>
    <w:rsid w:val="00DF57E3"/>
    <w:rsid w:val="00DF58BE"/>
    <w:rsid w:val="00DF59BF"/>
    <w:rsid w:val="00DF7182"/>
    <w:rsid w:val="00DF77A1"/>
    <w:rsid w:val="00DF7A30"/>
    <w:rsid w:val="00DF7C85"/>
    <w:rsid w:val="00E0028A"/>
    <w:rsid w:val="00E01300"/>
    <w:rsid w:val="00E01A64"/>
    <w:rsid w:val="00E02570"/>
    <w:rsid w:val="00E02C90"/>
    <w:rsid w:val="00E04DDA"/>
    <w:rsid w:val="00E063C9"/>
    <w:rsid w:val="00E06769"/>
    <w:rsid w:val="00E06E54"/>
    <w:rsid w:val="00E07456"/>
    <w:rsid w:val="00E07628"/>
    <w:rsid w:val="00E10E66"/>
    <w:rsid w:val="00E10FBF"/>
    <w:rsid w:val="00E111DE"/>
    <w:rsid w:val="00E114A7"/>
    <w:rsid w:val="00E127B5"/>
    <w:rsid w:val="00E12F69"/>
    <w:rsid w:val="00E1438A"/>
    <w:rsid w:val="00E151C1"/>
    <w:rsid w:val="00E151F3"/>
    <w:rsid w:val="00E1621B"/>
    <w:rsid w:val="00E16BD1"/>
    <w:rsid w:val="00E16D2E"/>
    <w:rsid w:val="00E1709D"/>
    <w:rsid w:val="00E17208"/>
    <w:rsid w:val="00E17C91"/>
    <w:rsid w:val="00E20BD4"/>
    <w:rsid w:val="00E21E93"/>
    <w:rsid w:val="00E22096"/>
    <w:rsid w:val="00E22641"/>
    <w:rsid w:val="00E22E4B"/>
    <w:rsid w:val="00E23001"/>
    <w:rsid w:val="00E24715"/>
    <w:rsid w:val="00E2489E"/>
    <w:rsid w:val="00E24E0F"/>
    <w:rsid w:val="00E25344"/>
    <w:rsid w:val="00E25CBB"/>
    <w:rsid w:val="00E26646"/>
    <w:rsid w:val="00E2667D"/>
    <w:rsid w:val="00E26FD8"/>
    <w:rsid w:val="00E276A0"/>
    <w:rsid w:val="00E27ECA"/>
    <w:rsid w:val="00E30229"/>
    <w:rsid w:val="00E30334"/>
    <w:rsid w:val="00E30858"/>
    <w:rsid w:val="00E310F3"/>
    <w:rsid w:val="00E3124C"/>
    <w:rsid w:val="00E3181F"/>
    <w:rsid w:val="00E3189B"/>
    <w:rsid w:val="00E32803"/>
    <w:rsid w:val="00E3284D"/>
    <w:rsid w:val="00E3293B"/>
    <w:rsid w:val="00E3356F"/>
    <w:rsid w:val="00E340D8"/>
    <w:rsid w:val="00E34373"/>
    <w:rsid w:val="00E3503E"/>
    <w:rsid w:val="00E357E1"/>
    <w:rsid w:val="00E35F45"/>
    <w:rsid w:val="00E3691F"/>
    <w:rsid w:val="00E37A23"/>
    <w:rsid w:val="00E37ECE"/>
    <w:rsid w:val="00E40717"/>
    <w:rsid w:val="00E41ADA"/>
    <w:rsid w:val="00E43FB9"/>
    <w:rsid w:val="00E44924"/>
    <w:rsid w:val="00E44956"/>
    <w:rsid w:val="00E45461"/>
    <w:rsid w:val="00E461D1"/>
    <w:rsid w:val="00E508D5"/>
    <w:rsid w:val="00E50B4D"/>
    <w:rsid w:val="00E51103"/>
    <w:rsid w:val="00E51192"/>
    <w:rsid w:val="00E51573"/>
    <w:rsid w:val="00E5224A"/>
    <w:rsid w:val="00E522A0"/>
    <w:rsid w:val="00E52E74"/>
    <w:rsid w:val="00E53250"/>
    <w:rsid w:val="00E53D41"/>
    <w:rsid w:val="00E54044"/>
    <w:rsid w:val="00E54125"/>
    <w:rsid w:val="00E54991"/>
    <w:rsid w:val="00E552BC"/>
    <w:rsid w:val="00E5552D"/>
    <w:rsid w:val="00E560B1"/>
    <w:rsid w:val="00E5648B"/>
    <w:rsid w:val="00E56A1B"/>
    <w:rsid w:val="00E5756D"/>
    <w:rsid w:val="00E5798F"/>
    <w:rsid w:val="00E57A91"/>
    <w:rsid w:val="00E57B8E"/>
    <w:rsid w:val="00E57F21"/>
    <w:rsid w:val="00E60690"/>
    <w:rsid w:val="00E60AE2"/>
    <w:rsid w:val="00E616A1"/>
    <w:rsid w:val="00E6259E"/>
    <w:rsid w:val="00E6263C"/>
    <w:rsid w:val="00E626FA"/>
    <w:rsid w:val="00E62CAA"/>
    <w:rsid w:val="00E63119"/>
    <w:rsid w:val="00E6370A"/>
    <w:rsid w:val="00E66051"/>
    <w:rsid w:val="00E66E57"/>
    <w:rsid w:val="00E672BA"/>
    <w:rsid w:val="00E703B6"/>
    <w:rsid w:val="00E704E9"/>
    <w:rsid w:val="00E709EB"/>
    <w:rsid w:val="00E7116B"/>
    <w:rsid w:val="00E711AF"/>
    <w:rsid w:val="00E71D7E"/>
    <w:rsid w:val="00E71F3C"/>
    <w:rsid w:val="00E72195"/>
    <w:rsid w:val="00E72645"/>
    <w:rsid w:val="00E727E5"/>
    <w:rsid w:val="00E732DB"/>
    <w:rsid w:val="00E73E72"/>
    <w:rsid w:val="00E746F1"/>
    <w:rsid w:val="00E74862"/>
    <w:rsid w:val="00E74A63"/>
    <w:rsid w:val="00E74D0C"/>
    <w:rsid w:val="00E752FF"/>
    <w:rsid w:val="00E75CDF"/>
    <w:rsid w:val="00E76E37"/>
    <w:rsid w:val="00E77597"/>
    <w:rsid w:val="00E806B6"/>
    <w:rsid w:val="00E819CE"/>
    <w:rsid w:val="00E8380B"/>
    <w:rsid w:val="00E8380F"/>
    <w:rsid w:val="00E83B60"/>
    <w:rsid w:val="00E841B6"/>
    <w:rsid w:val="00E850F1"/>
    <w:rsid w:val="00E8560B"/>
    <w:rsid w:val="00E859BD"/>
    <w:rsid w:val="00E862F1"/>
    <w:rsid w:val="00E869E3"/>
    <w:rsid w:val="00E873FD"/>
    <w:rsid w:val="00E876CA"/>
    <w:rsid w:val="00E877DE"/>
    <w:rsid w:val="00E87D36"/>
    <w:rsid w:val="00E90467"/>
    <w:rsid w:val="00E92098"/>
    <w:rsid w:val="00E92298"/>
    <w:rsid w:val="00E928DB"/>
    <w:rsid w:val="00E92AD1"/>
    <w:rsid w:val="00E9488A"/>
    <w:rsid w:val="00E94BC6"/>
    <w:rsid w:val="00E9568A"/>
    <w:rsid w:val="00E95F06"/>
    <w:rsid w:val="00E95F2B"/>
    <w:rsid w:val="00E96839"/>
    <w:rsid w:val="00E96FCD"/>
    <w:rsid w:val="00E97A44"/>
    <w:rsid w:val="00EA0BFD"/>
    <w:rsid w:val="00EA1096"/>
    <w:rsid w:val="00EA196E"/>
    <w:rsid w:val="00EA3491"/>
    <w:rsid w:val="00EA37C6"/>
    <w:rsid w:val="00EA3A6E"/>
    <w:rsid w:val="00EA5102"/>
    <w:rsid w:val="00EA5C1C"/>
    <w:rsid w:val="00EA5FFE"/>
    <w:rsid w:val="00EA6E2B"/>
    <w:rsid w:val="00EA7302"/>
    <w:rsid w:val="00EA7EF2"/>
    <w:rsid w:val="00EB0495"/>
    <w:rsid w:val="00EB1073"/>
    <w:rsid w:val="00EB1CA7"/>
    <w:rsid w:val="00EB2101"/>
    <w:rsid w:val="00EB243B"/>
    <w:rsid w:val="00EB25F4"/>
    <w:rsid w:val="00EB4138"/>
    <w:rsid w:val="00EB4D89"/>
    <w:rsid w:val="00EB5284"/>
    <w:rsid w:val="00EB7982"/>
    <w:rsid w:val="00EC04AF"/>
    <w:rsid w:val="00EC1420"/>
    <w:rsid w:val="00EC15E1"/>
    <w:rsid w:val="00EC188F"/>
    <w:rsid w:val="00EC25CC"/>
    <w:rsid w:val="00EC4B95"/>
    <w:rsid w:val="00EC650C"/>
    <w:rsid w:val="00EC6D40"/>
    <w:rsid w:val="00EC761C"/>
    <w:rsid w:val="00ED0238"/>
    <w:rsid w:val="00ED02AA"/>
    <w:rsid w:val="00ED0834"/>
    <w:rsid w:val="00ED0BB8"/>
    <w:rsid w:val="00ED153C"/>
    <w:rsid w:val="00ED1D2A"/>
    <w:rsid w:val="00ED232D"/>
    <w:rsid w:val="00ED251F"/>
    <w:rsid w:val="00ED3182"/>
    <w:rsid w:val="00ED32D0"/>
    <w:rsid w:val="00ED348F"/>
    <w:rsid w:val="00ED39F7"/>
    <w:rsid w:val="00ED42DB"/>
    <w:rsid w:val="00ED5EE8"/>
    <w:rsid w:val="00ED6681"/>
    <w:rsid w:val="00ED6977"/>
    <w:rsid w:val="00ED712C"/>
    <w:rsid w:val="00ED760C"/>
    <w:rsid w:val="00ED7780"/>
    <w:rsid w:val="00ED780A"/>
    <w:rsid w:val="00ED7997"/>
    <w:rsid w:val="00ED7AD8"/>
    <w:rsid w:val="00ED7EA1"/>
    <w:rsid w:val="00ED7FD1"/>
    <w:rsid w:val="00EE04C5"/>
    <w:rsid w:val="00EE1216"/>
    <w:rsid w:val="00EE1BC4"/>
    <w:rsid w:val="00EE2D8B"/>
    <w:rsid w:val="00EE33EA"/>
    <w:rsid w:val="00EE38D1"/>
    <w:rsid w:val="00EE47D8"/>
    <w:rsid w:val="00EE484C"/>
    <w:rsid w:val="00EE7C06"/>
    <w:rsid w:val="00EF0A33"/>
    <w:rsid w:val="00EF1279"/>
    <w:rsid w:val="00EF2D21"/>
    <w:rsid w:val="00EF3910"/>
    <w:rsid w:val="00EF3965"/>
    <w:rsid w:val="00EF3DC9"/>
    <w:rsid w:val="00EF415C"/>
    <w:rsid w:val="00EF4402"/>
    <w:rsid w:val="00EF456D"/>
    <w:rsid w:val="00EF51A0"/>
    <w:rsid w:val="00EF5D34"/>
    <w:rsid w:val="00EF6C66"/>
    <w:rsid w:val="00F01007"/>
    <w:rsid w:val="00F01E7B"/>
    <w:rsid w:val="00F02705"/>
    <w:rsid w:val="00F02A67"/>
    <w:rsid w:val="00F030A6"/>
    <w:rsid w:val="00F036A5"/>
    <w:rsid w:val="00F03FB3"/>
    <w:rsid w:val="00F0425F"/>
    <w:rsid w:val="00F0488D"/>
    <w:rsid w:val="00F05BDA"/>
    <w:rsid w:val="00F0618D"/>
    <w:rsid w:val="00F06969"/>
    <w:rsid w:val="00F06A77"/>
    <w:rsid w:val="00F06A81"/>
    <w:rsid w:val="00F06C6B"/>
    <w:rsid w:val="00F07BC0"/>
    <w:rsid w:val="00F10A3E"/>
    <w:rsid w:val="00F115FE"/>
    <w:rsid w:val="00F11E0A"/>
    <w:rsid w:val="00F125DE"/>
    <w:rsid w:val="00F13611"/>
    <w:rsid w:val="00F1561E"/>
    <w:rsid w:val="00F15A5A"/>
    <w:rsid w:val="00F15C48"/>
    <w:rsid w:val="00F1645B"/>
    <w:rsid w:val="00F16D71"/>
    <w:rsid w:val="00F17DFC"/>
    <w:rsid w:val="00F200D3"/>
    <w:rsid w:val="00F20174"/>
    <w:rsid w:val="00F203FB"/>
    <w:rsid w:val="00F207DE"/>
    <w:rsid w:val="00F2092D"/>
    <w:rsid w:val="00F21428"/>
    <w:rsid w:val="00F216AB"/>
    <w:rsid w:val="00F23E28"/>
    <w:rsid w:val="00F24780"/>
    <w:rsid w:val="00F25537"/>
    <w:rsid w:val="00F25E9D"/>
    <w:rsid w:val="00F25EEA"/>
    <w:rsid w:val="00F261C1"/>
    <w:rsid w:val="00F2687D"/>
    <w:rsid w:val="00F27641"/>
    <w:rsid w:val="00F302F0"/>
    <w:rsid w:val="00F30842"/>
    <w:rsid w:val="00F30F41"/>
    <w:rsid w:val="00F31036"/>
    <w:rsid w:val="00F312E5"/>
    <w:rsid w:val="00F3164F"/>
    <w:rsid w:val="00F31FA0"/>
    <w:rsid w:val="00F325EA"/>
    <w:rsid w:val="00F3375F"/>
    <w:rsid w:val="00F34B7B"/>
    <w:rsid w:val="00F3513E"/>
    <w:rsid w:val="00F3516C"/>
    <w:rsid w:val="00F35DF0"/>
    <w:rsid w:val="00F365CB"/>
    <w:rsid w:val="00F36B2B"/>
    <w:rsid w:val="00F36B9E"/>
    <w:rsid w:val="00F372E8"/>
    <w:rsid w:val="00F405A1"/>
    <w:rsid w:val="00F410B7"/>
    <w:rsid w:val="00F410CF"/>
    <w:rsid w:val="00F41163"/>
    <w:rsid w:val="00F41E94"/>
    <w:rsid w:val="00F42577"/>
    <w:rsid w:val="00F452D5"/>
    <w:rsid w:val="00F45F91"/>
    <w:rsid w:val="00F461D4"/>
    <w:rsid w:val="00F46F07"/>
    <w:rsid w:val="00F5063C"/>
    <w:rsid w:val="00F507C1"/>
    <w:rsid w:val="00F508C7"/>
    <w:rsid w:val="00F50B0E"/>
    <w:rsid w:val="00F50BA6"/>
    <w:rsid w:val="00F50C2C"/>
    <w:rsid w:val="00F5293F"/>
    <w:rsid w:val="00F52D4B"/>
    <w:rsid w:val="00F52EE9"/>
    <w:rsid w:val="00F53111"/>
    <w:rsid w:val="00F5331A"/>
    <w:rsid w:val="00F539DA"/>
    <w:rsid w:val="00F53D62"/>
    <w:rsid w:val="00F5672B"/>
    <w:rsid w:val="00F56749"/>
    <w:rsid w:val="00F575E8"/>
    <w:rsid w:val="00F60065"/>
    <w:rsid w:val="00F60B47"/>
    <w:rsid w:val="00F60C51"/>
    <w:rsid w:val="00F60D79"/>
    <w:rsid w:val="00F61763"/>
    <w:rsid w:val="00F618D7"/>
    <w:rsid w:val="00F6347E"/>
    <w:rsid w:val="00F637BC"/>
    <w:rsid w:val="00F65109"/>
    <w:rsid w:val="00F65288"/>
    <w:rsid w:val="00F66697"/>
    <w:rsid w:val="00F6681F"/>
    <w:rsid w:val="00F66AFB"/>
    <w:rsid w:val="00F66E87"/>
    <w:rsid w:val="00F706F5"/>
    <w:rsid w:val="00F714F4"/>
    <w:rsid w:val="00F718C1"/>
    <w:rsid w:val="00F72A2D"/>
    <w:rsid w:val="00F72D78"/>
    <w:rsid w:val="00F7309F"/>
    <w:rsid w:val="00F73658"/>
    <w:rsid w:val="00F736DA"/>
    <w:rsid w:val="00F738DB"/>
    <w:rsid w:val="00F73FBE"/>
    <w:rsid w:val="00F74EA1"/>
    <w:rsid w:val="00F7561E"/>
    <w:rsid w:val="00F75D22"/>
    <w:rsid w:val="00F765C6"/>
    <w:rsid w:val="00F76BD4"/>
    <w:rsid w:val="00F807DD"/>
    <w:rsid w:val="00F81BDB"/>
    <w:rsid w:val="00F821A7"/>
    <w:rsid w:val="00F82385"/>
    <w:rsid w:val="00F8249A"/>
    <w:rsid w:val="00F8269F"/>
    <w:rsid w:val="00F82DB5"/>
    <w:rsid w:val="00F82ED3"/>
    <w:rsid w:val="00F83337"/>
    <w:rsid w:val="00F8338D"/>
    <w:rsid w:val="00F8445F"/>
    <w:rsid w:val="00F84717"/>
    <w:rsid w:val="00F8483D"/>
    <w:rsid w:val="00F84CA6"/>
    <w:rsid w:val="00F867FD"/>
    <w:rsid w:val="00F86972"/>
    <w:rsid w:val="00F86DF7"/>
    <w:rsid w:val="00F879E9"/>
    <w:rsid w:val="00F9169B"/>
    <w:rsid w:val="00F91D50"/>
    <w:rsid w:val="00F91E6D"/>
    <w:rsid w:val="00F921A6"/>
    <w:rsid w:val="00F924ED"/>
    <w:rsid w:val="00F92FB4"/>
    <w:rsid w:val="00F93105"/>
    <w:rsid w:val="00F93616"/>
    <w:rsid w:val="00F936DC"/>
    <w:rsid w:val="00F94052"/>
    <w:rsid w:val="00F95896"/>
    <w:rsid w:val="00F95F77"/>
    <w:rsid w:val="00F9601D"/>
    <w:rsid w:val="00F974C0"/>
    <w:rsid w:val="00F97889"/>
    <w:rsid w:val="00F97E50"/>
    <w:rsid w:val="00FA003E"/>
    <w:rsid w:val="00FA0638"/>
    <w:rsid w:val="00FA40E5"/>
    <w:rsid w:val="00FA4471"/>
    <w:rsid w:val="00FA46A7"/>
    <w:rsid w:val="00FA5350"/>
    <w:rsid w:val="00FA5593"/>
    <w:rsid w:val="00FA5834"/>
    <w:rsid w:val="00FA60F8"/>
    <w:rsid w:val="00FA617E"/>
    <w:rsid w:val="00FA63D4"/>
    <w:rsid w:val="00FA6F13"/>
    <w:rsid w:val="00FB09F7"/>
    <w:rsid w:val="00FB1359"/>
    <w:rsid w:val="00FB1606"/>
    <w:rsid w:val="00FB193F"/>
    <w:rsid w:val="00FB1CB2"/>
    <w:rsid w:val="00FB21A2"/>
    <w:rsid w:val="00FB24F4"/>
    <w:rsid w:val="00FB25D6"/>
    <w:rsid w:val="00FB2BB7"/>
    <w:rsid w:val="00FB37FF"/>
    <w:rsid w:val="00FB3F51"/>
    <w:rsid w:val="00FB421F"/>
    <w:rsid w:val="00FB4381"/>
    <w:rsid w:val="00FB5454"/>
    <w:rsid w:val="00FB5A94"/>
    <w:rsid w:val="00FB5F2F"/>
    <w:rsid w:val="00FB6EEB"/>
    <w:rsid w:val="00FB6F54"/>
    <w:rsid w:val="00FB7BA5"/>
    <w:rsid w:val="00FB7E92"/>
    <w:rsid w:val="00FC04BC"/>
    <w:rsid w:val="00FC19D6"/>
    <w:rsid w:val="00FC3D9D"/>
    <w:rsid w:val="00FC42A6"/>
    <w:rsid w:val="00FC4808"/>
    <w:rsid w:val="00FC4AAB"/>
    <w:rsid w:val="00FC4C23"/>
    <w:rsid w:val="00FC5515"/>
    <w:rsid w:val="00FC557A"/>
    <w:rsid w:val="00FC5DCF"/>
    <w:rsid w:val="00FC6138"/>
    <w:rsid w:val="00FC6AC2"/>
    <w:rsid w:val="00FC7530"/>
    <w:rsid w:val="00FC7989"/>
    <w:rsid w:val="00FC7B0B"/>
    <w:rsid w:val="00FC7B81"/>
    <w:rsid w:val="00FC7F3A"/>
    <w:rsid w:val="00FD0458"/>
    <w:rsid w:val="00FD0C98"/>
    <w:rsid w:val="00FD165E"/>
    <w:rsid w:val="00FD1FA9"/>
    <w:rsid w:val="00FD2251"/>
    <w:rsid w:val="00FD2A0B"/>
    <w:rsid w:val="00FD2DAD"/>
    <w:rsid w:val="00FD3A3F"/>
    <w:rsid w:val="00FD3EA1"/>
    <w:rsid w:val="00FD40D9"/>
    <w:rsid w:val="00FD41BC"/>
    <w:rsid w:val="00FD4419"/>
    <w:rsid w:val="00FD53D5"/>
    <w:rsid w:val="00FD6FA0"/>
    <w:rsid w:val="00FE0DA4"/>
    <w:rsid w:val="00FE146C"/>
    <w:rsid w:val="00FE1D6C"/>
    <w:rsid w:val="00FE1DB3"/>
    <w:rsid w:val="00FE2269"/>
    <w:rsid w:val="00FE239D"/>
    <w:rsid w:val="00FE4142"/>
    <w:rsid w:val="00FE4E32"/>
    <w:rsid w:val="00FE565A"/>
    <w:rsid w:val="00FE5B74"/>
    <w:rsid w:val="00FE5F0E"/>
    <w:rsid w:val="00FE7950"/>
    <w:rsid w:val="00FE7BC6"/>
    <w:rsid w:val="00FF019F"/>
    <w:rsid w:val="00FF0886"/>
    <w:rsid w:val="00FF158F"/>
    <w:rsid w:val="00FF1A0C"/>
    <w:rsid w:val="00FF3050"/>
    <w:rsid w:val="00FF3A5F"/>
    <w:rsid w:val="00FF3B13"/>
    <w:rsid w:val="00FF43CA"/>
    <w:rsid w:val="00FF52DE"/>
    <w:rsid w:val="00FF5D83"/>
    <w:rsid w:val="00FF623A"/>
    <w:rsid w:val="0EB958A5"/>
    <w:rsid w:val="0ECF2B6F"/>
    <w:rsid w:val="143D7DCB"/>
    <w:rsid w:val="16C77817"/>
    <w:rsid w:val="172D4BCE"/>
    <w:rsid w:val="23A16EA8"/>
    <w:rsid w:val="2EBB4127"/>
    <w:rsid w:val="32BF6341"/>
    <w:rsid w:val="33CA7220"/>
    <w:rsid w:val="34527EBD"/>
    <w:rsid w:val="35E13957"/>
    <w:rsid w:val="47DA47CC"/>
    <w:rsid w:val="496F6137"/>
    <w:rsid w:val="4B5459A0"/>
    <w:rsid w:val="4DC55906"/>
    <w:rsid w:val="5255459C"/>
    <w:rsid w:val="54C74CA0"/>
    <w:rsid w:val="57EA73B9"/>
    <w:rsid w:val="5DB06C95"/>
    <w:rsid w:val="611432C7"/>
    <w:rsid w:val="61E450F2"/>
    <w:rsid w:val="635B69EC"/>
    <w:rsid w:val="6448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773B89B-FBFA-48E4-B2C0-EEE394C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6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6639C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6639CB"/>
    <w:pPr>
      <w:ind w:firstLine="420"/>
    </w:pPr>
    <w:rPr>
      <w:szCs w:val="20"/>
    </w:rPr>
  </w:style>
  <w:style w:type="paragraph" w:styleId="a4">
    <w:name w:val="annotation text"/>
    <w:basedOn w:val="a"/>
    <w:semiHidden/>
    <w:qFormat/>
    <w:rsid w:val="006639CB"/>
    <w:pPr>
      <w:jc w:val="left"/>
    </w:pPr>
  </w:style>
  <w:style w:type="paragraph" w:styleId="a5">
    <w:name w:val="Body Text"/>
    <w:basedOn w:val="a"/>
    <w:qFormat/>
    <w:rsid w:val="006639CB"/>
    <w:pPr>
      <w:spacing w:after="120"/>
    </w:pPr>
  </w:style>
  <w:style w:type="paragraph" w:styleId="a6">
    <w:name w:val="Body Text Indent"/>
    <w:basedOn w:val="a"/>
    <w:qFormat/>
    <w:rsid w:val="006639CB"/>
    <w:pPr>
      <w:spacing w:line="440" w:lineRule="exact"/>
      <w:ind w:firstLine="482"/>
    </w:pPr>
    <w:rPr>
      <w:rFonts w:ascii="宋体" w:hAnsi="宋体"/>
      <w:color w:val="000000"/>
      <w:sz w:val="24"/>
    </w:rPr>
  </w:style>
  <w:style w:type="paragraph" w:styleId="a7">
    <w:name w:val="Plain Text"/>
    <w:basedOn w:val="a"/>
    <w:link w:val="Char"/>
    <w:qFormat/>
    <w:rsid w:val="006639CB"/>
    <w:rPr>
      <w:rFonts w:ascii="宋体" w:hAnsi="Courier New" w:cs="Courier New"/>
      <w:szCs w:val="21"/>
    </w:rPr>
  </w:style>
  <w:style w:type="paragraph" w:styleId="a8">
    <w:name w:val="Date"/>
    <w:basedOn w:val="a"/>
    <w:next w:val="a"/>
    <w:qFormat/>
    <w:rsid w:val="006639CB"/>
    <w:pPr>
      <w:ind w:leftChars="2500" w:left="100"/>
    </w:pPr>
  </w:style>
  <w:style w:type="paragraph" w:styleId="a9">
    <w:name w:val="Balloon Text"/>
    <w:basedOn w:val="a"/>
    <w:semiHidden/>
    <w:qFormat/>
    <w:rsid w:val="006639CB"/>
    <w:rPr>
      <w:sz w:val="18"/>
      <w:szCs w:val="18"/>
    </w:rPr>
  </w:style>
  <w:style w:type="paragraph" w:styleId="aa">
    <w:name w:val="footer"/>
    <w:basedOn w:val="a"/>
    <w:link w:val="Char0"/>
    <w:uiPriority w:val="99"/>
    <w:qFormat/>
    <w:rsid w:val="00663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1"/>
    <w:uiPriority w:val="99"/>
    <w:qFormat/>
    <w:rsid w:val="00663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semiHidden/>
    <w:qFormat/>
    <w:rsid w:val="006639CB"/>
    <w:rPr>
      <w:b/>
      <w:bCs/>
    </w:rPr>
  </w:style>
  <w:style w:type="table" w:styleId="ad">
    <w:name w:val="Table Grid"/>
    <w:basedOn w:val="a1"/>
    <w:qFormat/>
    <w:rsid w:val="006639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  <w:rsid w:val="006639CB"/>
  </w:style>
  <w:style w:type="character" w:styleId="af">
    <w:name w:val="annotation reference"/>
    <w:semiHidden/>
    <w:qFormat/>
    <w:rsid w:val="006639CB"/>
    <w:rPr>
      <w:sz w:val="21"/>
      <w:szCs w:val="21"/>
    </w:rPr>
  </w:style>
  <w:style w:type="character" w:customStyle="1" w:styleId="Char2">
    <w:name w:val="段 Char"/>
    <w:link w:val="af0"/>
    <w:qFormat/>
    <w:rsid w:val="006639CB"/>
    <w:rPr>
      <w:rFonts w:ascii="宋体"/>
      <w:sz w:val="21"/>
      <w:lang w:val="en-US" w:eastAsia="zh-CN" w:bidi="ar-SA"/>
    </w:rPr>
  </w:style>
  <w:style w:type="paragraph" w:customStyle="1" w:styleId="af0">
    <w:name w:val="段"/>
    <w:link w:val="Char2"/>
    <w:qFormat/>
    <w:rsid w:val="006639CB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Style6">
    <w:name w:val="_Style 6"/>
    <w:basedOn w:val="a"/>
    <w:qFormat/>
    <w:rsid w:val="006639CB"/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qFormat/>
    <w:rsid w:val="006639CB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af1">
    <w:name w:val="终结线"/>
    <w:basedOn w:val="a"/>
    <w:qFormat/>
    <w:rsid w:val="006639CB"/>
    <w:pPr>
      <w:framePr w:hSpace="181" w:vSpace="181" w:wrap="around" w:vAnchor="text" w:hAnchor="margin" w:xAlign="center" w:y="285"/>
    </w:pPr>
  </w:style>
  <w:style w:type="character" w:styleId="af2">
    <w:name w:val="Placeholder Text"/>
    <w:basedOn w:val="a0"/>
    <w:uiPriority w:val="99"/>
    <w:unhideWhenUsed/>
    <w:qFormat/>
    <w:rsid w:val="006639CB"/>
    <w:rPr>
      <w:color w:val="808080"/>
    </w:rPr>
  </w:style>
  <w:style w:type="paragraph" w:styleId="af3">
    <w:name w:val="No Spacing"/>
    <w:link w:val="Char3"/>
    <w:uiPriority w:val="1"/>
    <w:qFormat/>
    <w:rsid w:val="006639CB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f3"/>
    <w:uiPriority w:val="1"/>
    <w:qFormat/>
    <w:rsid w:val="006639CB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纯文本 Char"/>
    <w:basedOn w:val="a0"/>
    <w:link w:val="a7"/>
    <w:qFormat/>
    <w:rsid w:val="006639C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页眉 Char"/>
    <w:basedOn w:val="a0"/>
    <w:link w:val="ab"/>
    <w:uiPriority w:val="99"/>
    <w:qFormat/>
    <w:rsid w:val="006639CB"/>
    <w:rPr>
      <w:kern w:val="2"/>
      <w:sz w:val="18"/>
      <w:szCs w:val="18"/>
    </w:rPr>
  </w:style>
  <w:style w:type="character" w:customStyle="1" w:styleId="Char0">
    <w:name w:val="页脚 Char"/>
    <w:basedOn w:val="a0"/>
    <w:link w:val="aa"/>
    <w:uiPriority w:val="99"/>
    <w:qFormat/>
    <w:rsid w:val="006639CB"/>
    <w:rPr>
      <w:kern w:val="2"/>
      <w:sz w:val="18"/>
      <w:szCs w:val="18"/>
    </w:rPr>
  </w:style>
  <w:style w:type="paragraph" w:customStyle="1" w:styleId="30">
    <w:name w:val="样式3"/>
    <w:basedOn w:val="ab"/>
    <w:qFormat/>
    <w:rsid w:val="006639CB"/>
    <w:pPr>
      <w:pBdr>
        <w:bottom w:val="none" w:sz="0" w:space="0" w:color="auto"/>
      </w:pBdr>
      <w:tabs>
        <w:tab w:val="left" w:pos="230"/>
      </w:tabs>
      <w:jc w:val="both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2.bin"/><Relationship Id="rId21" Type="http://schemas.openxmlformats.org/officeDocument/2006/relationships/footer" Target="footer7.xml"/><Relationship Id="rId42" Type="http://schemas.openxmlformats.org/officeDocument/2006/relationships/oleObject" Target="embeddings/oleObject10.bin"/><Relationship Id="rId47" Type="http://schemas.openxmlformats.org/officeDocument/2006/relationships/image" Target="media/image16.wmf"/><Relationship Id="rId63" Type="http://schemas.openxmlformats.org/officeDocument/2006/relationships/oleObject" Target="embeddings/oleObject21.bin"/><Relationship Id="rId68" Type="http://schemas.openxmlformats.org/officeDocument/2006/relationships/image" Target="media/image26.wmf"/><Relationship Id="rId84" Type="http://schemas.openxmlformats.org/officeDocument/2006/relationships/image" Target="media/image33.wmf"/><Relationship Id="rId89" Type="http://schemas.openxmlformats.org/officeDocument/2006/relationships/image" Target="media/image35.wmf"/><Relationship Id="rId16" Type="http://schemas.openxmlformats.org/officeDocument/2006/relationships/header" Target="header4.xml"/><Relationship Id="rId11" Type="http://schemas.openxmlformats.org/officeDocument/2006/relationships/header" Target="header2.xml"/><Relationship Id="rId32" Type="http://schemas.openxmlformats.org/officeDocument/2006/relationships/oleObject" Target="embeddings/oleObject5.bin"/><Relationship Id="rId37" Type="http://schemas.openxmlformats.org/officeDocument/2006/relationships/image" Target="media/image11.wmf"/><Relationship Id="rId53" Type="http://schemas.openxmlformats.org/officeDocument/2006/relationships/image" Target="media/image19.wmf"/><Relationship Id="rId58" Type="http://schemas.openxmlformats.org/officeDocument/2006/relationships/oleObject" Target="embeddings/oleObject18.bin"/><Relationship Id="rId74" Type="http://schemas.openxmlformats.org/officeDocument/2006/relationships/oleObject" Target="embeddings/oleObject27.bin"/><Relationship Id="rId79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6.bin"/><Relationship Id="rId95" Type="http://schemas.openxmlformats.org/officeDocument/2006/relationships/image" Target="media/image38.wmf"/><Relationship Id="rId22" Type="http://schemas.openxmlformats.org/officeDocument/2006/relationships/image" Target="media/image3.jpeg"/><Relationship Id="rId27" Type="http://schemas.openxmlformats.org/officeDocument/2006/relationships/image" Target="media/image6.wmf"/><Relationship Id="rId43" Type="http://schemas.openxmlformats.org/officeDocument/2006/relationships/image" Target="media/image14.wmf"/><Relationship Id="rId48" Type="http://schemas.openxmlformats.org/officeDocument/2006/relationships/oleObject" Target="embeddings/oleObject13.bin"/><Relationship Id="rId64" Type="http://schemas.openxmlformats.org/officeDocument/2006/relationships/image" Target="media/image24.wmf"/><Relationship Id="rId69" Type="http://schemas.openxmlformats.org/officeDocument/2006/relationships/oleObject" Target="embeddings/oleObject24.bin"/><Relationship Id="rId80" Type="http://schemas.openxmlformats.org/officeDocument/2006/relationships/image" Target="media/image31.wmf"/><Relationship Id="rId85" Type="http://schemas.openxmlformats.org/officeDocument/2006/relationships/oleObject" Target="embeddings/oleObject33.bin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2.bin"/><Relationship Id="rId59" Type="http://schemas.openxmlformats.org/officeDocument/2006/relationships/image" Target="media/image22.wmf"/><Relationship Id="rId67" Type="http://schemas.openxmlformats.org/officeDocument/2006/relationships/oleObject" Target="embeddings/oleObject23.bin"/><Relationship Id="rId20" Type="http://schemas.openxmlformats.org/officeDocument/2006/relationships/footer" Target="footer6.xml"/><Relationship Id="rId41" Type="http://schemas.openxmlformats.org/officeDocument/2006/relationships/image" Target="media/image13.wmf"/><Relationship Id="rId54" Type="http://schemas.openxmlformats.org/officeDocument/2006/relationships/oleObject" Target="embeddings/oleObject16.bin"/><Relationship Id="rId62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oleObject" Target="embeddings/oleObject28.bin"/><Relationship Id="rId83" Type="http://schemas.openxmlformats.org/officeDocument/2006/relationships/oleObject" Target="embeddings/oleObject32.bin"/><Relationship Id="rId88" Type="http://schemas.openxmlformats.org/officeDocument/2006/relationships/oleObject" Target="embeddings/oleObject35.bin"/><Relationship Id="rId91" Type="http://schemas.openxmlformats.org/officeDocument/2006/relationships/image" Target="media/image36.wmf"/><Relationship Id="rId96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4.wmf"/><Relationship Id="rId28" Type="http://schemas.openxmlformats.org/officeDocument/2006/relationships/oleObject" Target="embeddings/oleObject3.bin"/><Relationship Id="rId36" Type="http://schemas.openxmlformats.org/officeDocument/2006/relationships/oleObject" Target="embeddings/oleObject7.bin"/><Relationship Id="rId49" Type="http://schemas.openxmlformats.org/officeDocument/2006/relationships/image" Target="media/image17.wmf"/><Relationship Id="rId57" Type="http://schemas.openxmlformats.org/officeDocument/2006/relationships/image" Target="media/image21.wmf"/><Relationship Id="rId10" Type="http://schemas.openxmlformats.org/officeDocument/2006/relationships/header" Target="header1.xml"/><Relationship Id="rId31" Type="http://schemas.openxmlformats.org/officeDocument/2006/relationships/image" Target="media/image8.wmf"/><Relationship Id="rId44" Type="http://schemas.openxmlformats.org/officeDocument/2006/relationships/oleObject" Target="embeddings/oleObject11.bin"/><Relationship Id="rId52" Type="http://schemas.openxmlformats.org/officeDocument/2006/relationships/oleObject" Target="embeddings/oleObject15.bin"/><Relationship Id="rId60" Type="http://schemas.openxmlformats.org/officeDocument/2006/relationships/oleObject" Target="embeddings/oleObject19.bin"/><Relationship Id="rId65" Type="http://schemas.openxmlformats.org/officeDocument/2006/relationships/oleObject" Target="embeddings/oleObject22.bin"/><Relationship Id="rId73" Type="http://schemas.openxmlformats.org/officeDocument/2006/relationships/image" Target="media/image28.wmf"/><Relationship Id="rId78" Type="http://schemas.openxmlformats.org/officeDocument/2006/relationships/image" Target="media/image30.wmf"/><Relationship Id="rId81" Type="http://schemas.openxmlformats.org/officeDocument/2006/relationships/oleObject" Target="embeddings/oleObject31.bin"/><Relationship Id="rId86" Type="http://schemas.openxmlformats.org/officeDocument/2006/relationships/image" Target="media/image34.wmf"/><Relationship Id="rId94" Type="http://schemas.openxmlformats.org/officeDocument/2006/relationships/oleObject" Target="embeddings/oleObject38.bin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image" Target="media/image12.wmf"/><Relationship Id="rId34" Type="http://schemas.openxmlformats.org/officeDocument/2006/relationships/oleObject" Target="embeddings/oleObject6.bin"/><Relationship Id="rId50" Type="http://schemas.openxmlformats.org/officeDocument/2006/relationships/oleObject" Target="embeddings/oleObject14.bin"/><Relationship Id="rId55" Type="http://schemas.openxmlformats.org/officeDocument/2006/relationships/image" Target="media/image20.wmf"/><Relationship Id="rId76" Type="http://schemas.openxmlformats.org/officeDocument/2006/relationships/image" Target="media/image29.wmf"/><Relationship Id="rId97" Type="http://schemas.openxmlformats.org/officeDocument/2006/relationships/footer" Target="footer8.xml"/><Relationship Id="rId7" Type="http://schemas.openxmlformats.org/officeDocument/2006/relationships/endnotes" Target="endnotes.xml"/><Relationship Id="rId71" Type="http://schemas.openxmlformats.org/officeDocument/2006/relationships/oleObject" Target="embeddings/oleObject25.bin"/><Relationship Id="rId92" Type="http://schemas.openxmlformats.org/officeDocument/2006/relationships/oleObject" Target="embeddings/oleObject37.bin"/><Relationship Id="rId2" Type="http://schemas.openxmlformats.org/officeDocument/2006/relationships/customXml" Target="../customXml/item2.xml"/><Relationship Id="rId29" Type="http://schemas.openxmlformats.org/officeDocument/2006/relationships/image" Target="media/image7.wmf"/><Relationship Id="rId24" Type="http://schemas.openxmlformats.org/officeDocument/2006/relationships/oleObject" Target="embeddings/oleObject1.bin"/><Relationship Id="rId40" Type="http://schemas.openxmlformats.org/officeDocument/2006/relationships/oleObject" Target="embeddings/oleObject9.bin"/><Relationship Id="rId45" Type="http://schemas.openxmlformats.org/officeDocument/2006/relationships/image" Target="media/image15.wmf"/><Relationship Id="rId66" Type="http://schemas.openxmlformats.org/officeDocument/2006/relationships/image" Target="media/image25.wmf"/><Relationship Id="rId87" Type="http://schemas.openxmlformats.org/officeDocument/2006/relationships/oleObject" Target="embeddings/oleObject34.bin"/><Relationship Id="rId61" Type="http://schemas.openxmlformats.org/officeDocument/2006/relationships/oleObject" Target="embeddings/oleObject20.bin"/><Relationship Id="rId82" Type="http://schemas.openxmlformats.org/officeDocument/2006/relationships/image" Target="media/image32.wmf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30" Type="http://schemas.openxmlformats.org/officeDocument/2006/relationships/oleObject" Target="embeddings/oleObject4.bin"/><Relationship Id="rId35" Type="http://schemas.openxmlformats.org/officeDocument/2006/relationships/image" Target="media/image10.wmf"/><Relationship Id="rId56" Type="http://schemas.openxmlformats.org/officeDocument/2006/relationships/oleObject" Target="embeddings/oleObject17.bin"/><Relationship Id="rId77" Type="http://schemas.openxmlformats.org/officeDocument/2006/relationships/oleObject" Target="embeddings/oleObject29.bin"/><Relationship Id="rId8" Type="http://schemas.openxmlformats.org/officeDocument/2006/relationships/image" Target="media/image1.png"/><Relationship Id="rId51" Type="http://schemas.openxmlformats.org/officeDocument/2006/relationships/image" Target="media/image18.wmf"/><Relationship Id="rId72" Type="http://schemas.openxmlformats.org/officeDocument/2006/relationships/oleObject" Target="embeddings/oleObject26.bin"/><Relationship Id="rId93" Type="http://schemas.openxmlformats.org/officeDocument/2006/relationships/image" Target="media/image37.wmf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F4A0AC-8A59-41B0-B5AD-EBCE3316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14</Pages>
  <Words>737</Words>
  <Characters>4203</Characters>
  <Application>Microsoft Office Word</Application>
  <DocSecurity>0</DocSecurity>
  <Lines>35</Lines>
  <Paragraphs>9</Paragraphs>
  <ScaleCrop>false</ScaleCrop>
  <Company>HP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李博</dc:creator>
  <cp:lastModifiedBy>huameisystem</cp:lastModifiedBy>
  <cp:revision>137</cp:revision>
  <cp:lastPrinted>2024-09-30T02:11:00Z</cp:lastPrinted>
  <dcterms:created xsi:type="dcterms:W3CDTF">2025-04-27T14:57:00Z</dcterms:created>
  <dcterms:modified xsi:type="dcterms:W3CDTF">2025-09-02T13:53:00Z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MTWinEqns">
    <vt:bool>true</vt:bool>
  </property>
  <property fmtid="{D5CDD505-2E9C-101B-9397-08002B2CF9AE}" pid="4" name="ICV">
    <vt:lpwstr>5B44A06DABA440CABC425C84AA129DDB_12</vt:lpwstr>
  </property>
</Properties>
</file>