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6F" w:rsidRDefault="007D13BD">
      <w:pPr>
        <w:spacing w:line="567" w:lineRule="exact"/>
        <w:jc w:val="center"/>
        <w:rPr>
          <w:b/>
          <w:bCs/>
          <w:spacing w:val="80"/>
          <w:sz w:val="52"/>
        </w:rPr>
      </w:pPr>
      <w:r w:rsidRPr="007D13BD">
        <w:pict>
          <v:group id="组合 11" o:spid="_x0000_s1038" style="position:absolute;left:0;text-align:left;margin-left:220.15pt;margin-top:-29.45pt;width:196.4pt;height:61.4pt;z-index:251662336" coordorigin="9970,2201" coordsize="3928,1228203" o:gfxdata="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6" type="#_x0000_t75" alt="说明: 微信图片_20200928102157" style="position:absolute;left:12750;top:2201;width:1149;height:1220" o:gfxdata="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jj6b4A&#10;AADbAAAADwAAAAAAAAABACAAAAAiAAAAZHJzL2Rvd25yZXYueG1sUEsBAhQAFAAAAAgAh07iQDMv&#10;BZ47AAAAOQAAABAAAAAAAAAAAQAgAAAADQEAAGRycy9zaGFwZXhtbC54bWxQSwUGAAAAAAYABgBb&#10;AQAAtwMAAAAA&#10;">
              <v:imagedata r:id="rId9" o:title="" croptop="3186f" cropbottom=".125" cropleft="2621f" cropright="3670f"/>
            </v:shape>
            <v:shape id="图片 10" o:spid="_x0000_s1039" type="#_x0000_t75" style="position:absolute;left:9970;top:2303;width:2620;height:1127" o:gfxdata="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JdgO/&#10;AAAA2wAAAA8AAAAAAAAAAQAgAAAAIgAAAGRycy9kb3ducmV2LnhtbFBLAQIUABQAAAAIAIdO4kAz&#10;LwWeOwAAADkAAAAQAAAAAAAAAAEAIAAAAA4BAABkcnMvc2hhcGV4bWwueG1sUEsFBgAAAAAGAAYA&#10;WwEAALgDAAAAAA==&#10;">
              <v:imagedata r:id="rId10" o:title=""/>
            </v:shape>
          </v:group>
        </w:pict>
      </w:r>
    </w:p>
    <w:p w:rsidR="0036546F" w:rsidRDefault="0036546F">
      <w:pPr>
        <w:spacing w:line="567" w:lineRule="exact"/>
        <w:jc w:val="center"/>
        <w:rPr>
          <w:b/>
          <w:bCs/>
          <w:spacing w:val="80"/>
          <w:sz w:val="52"/>
        </w:rPr>
      </w:pPr>
    </w:p>
    <w:p w:rsidR="0036546F" w:rsidRDefault="00362138" w:rsidP="006E72A3">
      <w:pPr>
        <w:tabs>
          <w:tab w:val="left" w:pos="8820"/>
        </w:tabs>
        <w:spacing w:afterLines="100"/>
        <w:jc w:val="distribute"/>
        <w:rPr>
          <w:rFonts w:ascii="方正小标宋简体" w:eastAsia="方正小标宋简体" w:hAnsi="方正小标宋简体" w:cs="方正小标宋简体"/>
          <w:color w:val="000000"/>
          <w:spacing w:val="40"/>
          <w:position w:val="-30"/>
          <w:sz w:val="52"/>
          <w:szCs w:val="52"/>
        </w:rPr>
      </w:pPr>
      <w:r>
        <w:rPr>
          <w:rFonts w:ascii="方正小标宋简体" w:eastAsia="方正小标宋简体" w:hAnsi="方正小标宋简体" w:cs="方正小标宋简体" w:hint="eastAsia"/>
          <w:color w:val="000000"/>
          <w:spacing w:val="40"/>
          <w:position w:val="-30"/>
          <w:sz w:val="52"/>
          <w:szCs w:val="52"/>
        </w:rPr>
        <w:t>河南省地方计量技术规范</w:t>
      </w:r>
    </w:p>
    <w:p w:rsidR="0036546F" w:rsidRDefault="00362138" w:rsidP="006E72A3">
      <w:pPr>
        <w:spacing w:beforeLines="20"/>
        <w:jc w:val="right"/>
        <w:rPr>
          <w:rFonts w:ascii="黑体" w:eastAsia="黑体"/>
          <w:sz w:val="28"/>
          <w:szCs w:val="28"/>
        </w:rPr>
      </w:pPr>
      <w:r>
        <w:rPr>
          <w:rFonts w:ascii="黑体" w:eastAsia="黑体"/>
          <w:spacing w:val="6"/>
          <w:kern w:val="0"/>
          <w:sz w:val="28"/>
        </w:rPr>
        <w:t xml:space="preserve">        </w:t>
      </w:r>
      <w:r>
        <w:rPr>
          <w:rFonts w:ascii="黑体" w:eastAsia="黑体" w:hint="eastAsia"/>
          <w:spacing w:val="6"/>
          <w:kern w:val="0"/>
          <w:sz w:val="28"/>
        </w:rPr>
        <w:t xml:space="preserve">        </w:t>
      </w:r>
      <w:r>
        <w:rPr>
          <w:rFonts w:ascii="黑体" w:eastAsia="黑体"/>
          <w:spacing w:val="6"/>
          <w:kern w:val="0"/>
          <w:sz w:val="28"/>
        </w:rPr>
        <w:t xml:space="preserve">    </w:t>
      </w:r>
      <w:bookmarkStart w:id="0" w:name="_Toc11739372"/>
      <w:r>
        <w:rPr>
          <w:rFonts w:ascii="黑体" w:eastAsia="黑体" w:hint="eastAsia"/>
          <w:spacing w:val="6"/>
          <w:kern w:val="0"/>
          <w:sz w:val="28"/>
        </w:rPr>
        <w:t xml:space="preserve">          </w:t>
      </w:r>
      <w:r>
        <w:rPr>
          <w:rFonts w:ascii="黑体" w:eastAsia="黑体" w:hAnsi="黑体" w:cs="黑体" w:hint="eastAsia"/>
          <w:color w:val="000000"/>
          <w:sz w:val="28"/>
          <w:szCs w:val="28"/>
        </w:rPr>
        <w:t>JJF（豫） XXX-</w:t>
      </w:r>
      <w:bookmarkEnd w:id="0"/>
      <w:r>
        <w:rPr>
          <w:rFonts w:ascii="黑体" w:eastAsia="黑体" w:hAnsi="黑体" w:cs="黑体"/>
          <w:color w:val="000000"/>
          <w:sz w:val="28"/>
          <w:szCs w:val="28"/>
        </w:rPr>
        <w:t>2024</w:t>
      </w:r>
    </w:p>
    <w:p w:rsidR="0036546F" w:rsidRDefault="00362138">
      <w:pPr>
        <w:spacing w:line="567" w:lineRule="exact"/>
        <w:rPr>
          <w:rFonts w:eastAsia="黑体"/>
          <w:u w:val="single"/>
        </w:rPr>
      </w:pPr>
      <w:r>
        <w:rPr>
          <w:rFonts w:eastAsia="黑体"/>
          <w:szCs w:val="20"/>
        </w:rPr>
        <w:t>________________________________________________________________________________________</w:t>
      </w:r>
    </w:p>
    <w:p w:rsidR="0036546F" w:rsidRDefault="0036546F">
      <w:pPr>
        <w:ind w:firstLine="480"/>
        <w:jc w:val="center"/>
        <w:rPr>
          <w:rFonts w:eastAsia="黑体"/>
          <w:b/>
          <w:sz w:val="52"/>
          <w:szCs w:val="52"/>
        </w:rPr>
      </w:pPr>
    </w:p>
    <w:p w:rsidR="0036546F" w:rsidRDefault="0036546F">
      <w:pPr>
        <w:ind w:firstLine="480"/>
        <w:jc w:val="center"/>
        <w:rPr>
          <w:rFonts w:eastAsia="黑体"/>
          <w:b/>
          <w:sz w:val="52"/>
          <w:szCs w:val="52"/>
        </w:rPr>
      </w:pPr>
    </w:p>
    <w:p w:rsidR="0036546F" w:rsidRDefault="0036546F">
      <w:pPr>
        <w:ind w:firstLine="480"/>
        <w:jc w:val="center"/>
        <w:rPr>
          <w:rFonts w:eastAsia="黑体"/>
          <w:b/>
          <w:sz w:val="52"/>
          <w:szCs w:val="52"/>
        </w:rPr>
      </w:pPr>
    </w:p>
    <w:p w:rsidR="0036546F" w:rsidRDefault="0036546F">
      <w:pPr>
        <w:ind w:firstLineChars="100" w:firstLine="280"/>
        <w:rPr>
          <w:rFonts w:ascii="黑体" w:eastAsia="黑体" w:hAnsi="黑体"/>
          <w:sz w:val="28"/>
          <w:szCs w:val="28"/>
        </w:rPr>
      </w:pPr>
    </w:p>
    <w:p w:rsidR="0036546F" w:rsidRDefault="00362138">
      <w:pPr>
        <w:pStyle w:val="aff1"/>
        <w:spacing w:before="240" w:line="567" w:lineRule="exact"/>
        <w:ind w:hanging="1"/>
        <w:jc w:val="center"/>
        <w:rPr>
          <w:rFonts w:ascii="黑体" w:eastAsia="黑体" w:hAnsi="黑体" w:hint="default"/>
          <w:sz w:val="52"/>
          <w:szCs w:val="52"/>
        </w:rPr>
      </w:pPr>
      <w:r>
        <w:rPr>
          <w:rFonts w:ascii="黑体" w:eastAsia="黑体" w:hAnsi="黑体"/>
          <w:sz w:val="52"/>
          <w:szCs w:val="52"/>
        </w:rPr>
        <w:t>球面光学样板校准规范</w:t>
      </w:r>
    </w:p>
    <w:p w:rsidR="0036546F" w:rsidRDefault="00362138">
      <w:pPr>
        <w:pStyle w:val="aff1"/>
        <w:spacing w:before="240" w:line="567" w:lineRule="exact"/>
        <w:ind w:hanging="1"/>
        <w:jc w:val="center"/>
        <w:rPr>
          <w:rFonts w:ascii="Times New Roman" w:eastAsia="黑体" w:hAnsi="Times New Roman" w:hint="default"/>
          <w:b/>
          <w:bCs/>
          <w:sz w:val="32"/>
          <w:szCs w:val="32"/>
        </w:rPr>
      </w:pPr>
      <w:r>
        <w:rPr>
          <w:rFonts w:ascii="Times New Roman" w:eastAsia="黑体" w:hAnsi="Times New Roman" w:hint="default"/>
          <w:b/>
          <w:bCs/>
          <w:sz w:val="32"/>
          <w:szCs w:val="32"/>
        </w:rPr>
        <w:t>Calibration Specification for Spherical Optical Templates</w:t>
      </w:r>
    </w:p>
    <w:p w:rsidR="0036546F" w:rsidRDefault="00362138">
      <w:pPr>
        <w:pStyle w:val="aff1"/>
        <w:spacing w:before="240" w:line="567" w:lineRule="exact"/>
        <w:ind w:hanging="1"/>
        <w:jc w:val="center"/>
        <w:rPr>
          <w:rFonts w:ascii="黑体" w:eastAsia="黑体" w:hAnsi="黑体" w:cs="黑体" w:hint="default"/>
          <w:sz w:val="40"/>
          <w:szCs w:val="40"/>
          <w:shd w:val="clear" w:color="auto" w:fill="FFFFFF"/>
        </w:rPr>
      </w:pPr>
      <w:r>
        <w:rPr>
          <w:rFonts w:ascii="黑体" w:eastAsia="黑体" w:hAnsi="黑体" w:cs="黑体"/>
          <w:sz w:val="40"/>
          <w:szCs w:val="40"/>
          <w:shd w:val="clear" w:color="auto" w:fill="FFFFFF"/>
        </w:rPr>
        <w:t>(</w:t>
      </w:r>
      <w:r w:rsidR="006E72A3" w:rsidRPr="006E72A3">
        <w:rPr>
          <w:rFonts w:ascii="黑体" w:eastAsia="黑体" w:hAnsi="黑体" w:cs="黑体"/>
          <w:sz w:val="40"/>
          <w:szCs w:val="40"/>
          <w:shd w:val="clear" w:color="auto" w:fill="FFFFFF"/>
        </w:rPr>
        <w:t>征求意见稿</w:t>
      </w:r>
      <w:r>
        <w:rPr>
          <w:rFonts w:ascii="黑体" w:eastAsia="黑体" w:hAnsi="黑体" w:cs="黑体"/>
          <w:sz w:val="40"/>
          <w:szCs w:val="40"/>
          <w:shd w:val="clear" w:color="auto" w:fill="FFFFFF"/>
        </w:rPr>
        <w:t>)</w:t>
      </w: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28"/>
          <w:szCs w:val="28"/>
        </w:rPr>
      </w:pPr>
    </w:p>
    <w:p w:rsidR="0036546F" w:rsidRDefault="0036546F">
      <w:pPr>
        <w:rPr>
          <w:rFonts w:ascii="黑体" w:eastAsia="黑体" w:hAnsi="黑体"/>
          <w:sz w:val="18"/>
          <w:szCs w:val="18"/>
        </w:rPr>
      </w:pPr>
    </w:p>
    <w:p w:rsidR="0036546F" w:rsidRDefault="00362138">
      <w:pPr>
        <w:spacing w:line="360" w:lineRule="auto"/>
        <w:jc w:val="center"/>
        <w:rPr>
          <w:rFonts w:ascii="黑体" w:eastAsia="黑体" w:hAnsi="黑体" w:cs="黑体"/>
          <w:sz w:val="28"/>
          <w:szCs w:val="28"/>
        </w:rPr>
      </w:pPr>
      <w:r>
        <w:rPr>
          <w:rFonts w:ascii="黑体" w:eastAsia="黑体" w:hAnsi="黑体" w:cs="黑体" w:hint="eastAsia"/>
          <w:color w:val="000000"/>
          <w:sz w:val="28"/>
          <w:szCs w:val="28"/>
        </w:rPr>
        <w:t>XXXX</w:t>
      </w:r>
      <w:r w:rsidR="007D13BD" w:rsidRPr="007D13BD">
        <w:pict>
          <v:line id="Line 3" o:spid="_x0000_s1037" style="position:absolute;left:0;text-align:left;flip:y;z-index:251661312;mso-position-horizontal-relative:text;mso-position-vertical-relative:text" from="-9.05pt,24.45pt" to="475.95pt,24.45pt" o:gfxdata="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gAm661gAAAAkBAAAPAAAAAAAAAAEAIAAA&#10;ACIAAABkcnMvZG93bnJldi54bWxQSwECFAAUAAAACACHTuJA+fz4vNUBAAC4AwAADgAAAAAAAAAB&#10;ACAAAAAlAQAAZHJzL2Uyb0RvYy54bWxQSwUGAAAAAAYABgBZAQAAbAUAAAAA&#10;"/>
        </w:pict>
      </w:r>
      <w:r>
        <w:rPr>
          <w:rFonts w:ascii="黑体" w:eastAsia="黑体" w:hAnsi="黑体" w:cs="黑体" w:hint="eastAsia"/>
          <w:sz w:val="28"/>
          <w:szCs w:val="28"/>
        </w:rPr>
        <w:t xml:space="preserve">-XX-XX发布                                   </w:t>
      </w:r>
      <w:r>
        <w:rPr>
          <w:rFonts w:ascii="黑体" w:eastAsia="黑体" w:hAnsi="黑体" w:cs="黑体" w:hint="eastAsia"/>
          <w:color w:val="000000"/>
          <w:sz w:val="28"/>
          <w:szCs w:val="28"/>
        </w:rPr>
        <w:t>XXXX</w:t>
      </w:r>
      <w:r>
        <w:rPr>
          <w:rFonts w:ascii="黑体" w:eastAsia="黑体" w:hAnsi="黑体" w:cs="黑体" w:hint="eastAsia"/>
          <w:sz w:val="28"/>
          <w:szCs w:val="28"/>
        </w:rPr>
        <w:t>-XX-XX实施</w:t>
      </w:r>
    </w:p>
    <w:p w:rsidR="0036546F" w:rsidRDefault="00362138" w:rsidP="006E72A3">
      <w:pPr>
        <w:spacing w:beforeLines="100" w:line="200" w:lineRule="atLeast"/>
        <w:ind w:firstLineChars="200" w:firstLine="880"/>
        <w:rPr>
          <w:b/>
          <w:bCs/>
          <w:sz w:val="32"/>
          <w:szCs w:val="44"/>
        </w:rPr>
      </w:pPr>
      <w:r>
        <w:rPr>
          <w:rFonts w:ascii="方正小标宋简体" w:eastAsia="方正小标宋简体" w:hAnsi="方正小标宋简体" w:cs="方正小标宋简体" w:hint="eastAsia"/>
          <w:sz w:val="44"/>
          <w:szCs w:val="44"/>
        </w:rPr>
        <w:t>河 南 省 市 场 监 督 管 理 局</w:t>
      </w:r>
      <w:r>
        <w:rPr>
          <w:rFonts w:hint="eastAsia"/>
          <w:sz w:val="44"/>
          <w:szCs w:val="44"/>
        </w:rPr>
        <w:t xml:space="preserve">  </w:t>
      </w:r>
      <w:r>
        <w:rPr>
          <w:rFonts w:eastAsia="黑体"/>
          <w:bCs/>
          <w:sz w:val="28"/>
          <w:szCs w:val="28"/>
        </w:rPr>
        <w:t>发</w:t>
      </w:r>
      <w:r>
        <w:rPr>
          <w:rFonts w:eastAsia="黑体"/>
          <w:bCs/>
          <w:sz w:val="28"/>
          <w:szCs w:val="28"/>
        </w:rPr>
        <w:t xml:space="preserve"> </w:t>
      </w:r>
      <w:r>
        <w:rPr>
          <w:rFonts w:eastAsia="黑体"/>
          <w:bCs/>
          <w:sz w:val="28"/>
          <w:szCs w:val="28"/>
        </w:rPr>
        <w:t>布</w:t>
      </w:r>
    </w:p>
    <w:p w:rsidR="0036546F" w:rsidRDefault="00362138" w:rsidP="006E72A3">
      <w:pPr>
        <w:tabs>
          <w:tab w:val="left" w:pos="5948"/>
        </w:tabs>
        <w:spacing w:beforeLines="100"/>
        <w:ind w:firstLineChars="100" w:firstLine="440"/>
        <w:jc w:val="left"/>
        <w:rPr>
          <w:rFonts w:eastAsia="黑体"/>
          <w:sz w:val="44"/>
          <w:szCs w:val="44"/>
        </w:rPr>
      </w:pPr>
      <w:bookmarkStart w:id="1" w:name="bookmark1"/>
      <w:bookmarkStart w:id="2" w:name="_Toc10812"/>
      <w:bookmarkStart w:id="3" w:name="bookmark2"/>
      <w:bookmarkStart w:id="4" w:name="bookmark0"/>
      <w:r>
        <w:rPr>
          <w:rFonts w:eastAsia="黑体"/>
          <w:sz w:val="44"/>
          <w:szCs w:val="44"/>
        </w:rPr>
        <w:lastRenderedPageBreak/>
        <w:tab/>
      </w:r>
    </w:p>
    <w:bookmarkEnd w:id="1"/>
    <w:bookmarkEnd w:id="2"/>
    <w:bookmarkEnd w:id="3"/>
    <w:bookmarkEnd w:id="4"/>
    <w:p w:rsidR="0036546F" w:rsidRDefault="007D13BD">
      <w:pPr>
        <w:pStyle w:val="aff1"/>
        <w:spacing w:before="240" w:line="567" w:lineRule="exact"/>
        <w:ind w:hanging="1"/>
        <w:jc w:val="center"/>
        <w:rPr>
          <w:rFonts w:ascii="Times New Roman" w:eastAsia="黑体" w:hAnsi="Times New Roman" w:hint="default"/>
          <w:b/>
          <w:bCs/>
          <w:sz w:val="32"/>
          <w:szCs w:val="32"/>
        </w:rPr>
      </w:pPr>
      <w:r w:rsidRPr="007D13BD">
        <w:rPr>
          <w:rFonts w:hint="default"/>
        </w:rPr>
        <w:pict>
          <v:shapetype id="_x0000_t202" coordsize="21600,21600" o:spt="202" path="m,l,21600r21600,l21600,xe">
            <v:stroke joinstyle="miter"/>
            <v:path gradientshapeok="t" o:connecttype="rect"/>
          </v:shapetype>
          <v:shape id="文本框 2" o:spid="_x0000_s1036" type="#_x0000_t202" style="position:absolute;left:0;text-align:left;margin-left:294pt;margin-top:28.25pt;width:156.85pt;height:65.4pt;z-index:251663360" o:gfxdata="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Ir&#10;O9kAAAAKAQAADwAAAAAAAAABACAAAAAiAAAAZHJzL2Rvd25yZXYueG1sUEsBAhQAFAAAAAgAh07i&#10;QOwLzH5aAgAAvQQAAA4AAAAAAAAAAQAgAAAAKAEAAGRycy9lMm9Eb2MueG1sUEsFBgAAAAAGAAYA&#10;WQEAAPQFAAAAAA==&#10;" strokeweight="2pt">
            <v:stroke dashstyle="dashDot" linestyle="thickBetweenThin"/>
            <v:textbox>
              <w:txbxContent>
                <w:p w:rsidR="0036546F" w:rsidRDefault="0036546F">
                  <w:pPr>
                    <w:rPr>
                      <w:rFonts w:ascii="黑体" w:eastAsia="黑体"/>
                      <w:bCs/>
                      <w:sz w:val="28"/>
                    </w:rPr>
                  </w:pPr>
                </w:p>
                <w:p w:rsidR="0036546F" w:rsidRDefault="00362138">
                  <w:pPr>
                    <w:rPr>
                      <w:rFonts w:ascii="黑体" w:eastAsia="黑体" w:hAnsi="黑体" w:cs="黑体"/>
                      <w:sz w:val="28"/>
                      <w:szCs w:val="28"/>
                    </w:rPr>
                  </w:pPr>
                  <w:r>
                    <w:rPr>
                      <w:rFonts w:ascii="黑体" w:eastAsia="黑体" w:hAnsi="黑体" w:cs="黑体" w:hint="eastAsia"/>
                      <w:bCs/>
                      <w:sz w:val="28"/>
                      <w:szCs w:val="28"/>
                    </w:rPr>
                    <w:t>JJF（豫）XXX—</w:t>
                  </w:r>
                  <w:r>
                    <w:rPr>
                      <w:rFonts w:ascii="黑体" w:eastAsia="黑体" w:hAnsi="黑体" w:cs="黑体" w:hint="eastAsia"/>
                      <w:color w:val="000000"/>
                      <w:sz w:val="28"/>
                      <w:szCs w:val="28"/>
                    </w:rPr>
                    <w:t>2024</w:t>
                  </w:r>
                </w:p>
              </w:txbxContent>
            </v:textbox>
            <w10:wrap type="square"/>
          </v:shape>
        </w:pict>
      </w:r>
      <w:r w:rsidR="00362138">
        <w:rPr>
          <w:rFonts w:eastAsia="黑体"/>
          <w:sz w:val="44"/>
          <w:szCs w:val="44"/>
        </w:rPr>
        <w:t>球面光学样板校准规范</w:t>
      </w:r>
      <w:r w:rsidR="00362138">
        <w:rPr>
          <w:rFonts w:ascii="Times New Roman" w:eastAsia="黑体"/>
          <w:b/>
          <w:bCs/>
          <w:sz w:val="32"/>
          <w:szCs w:val="32"/>
        </w:rPr>
        <w:t xml:space="preserve"> </w:t>
      </w:r>
      <w:r w:rsidR="00362138">
        <w:rPr>
          <w:rFonts w:ascii="Times New Roman" w:eastAsia="黑体" w:hAnsi="Times New Roman" w:hint="default"/>
          <w:b/>
          <w:bCs/>
          <w:sz w:val="28"/>
          <w:szCs w:val="28"/>
        </w:rPr>
        <w:t>Calibration Specification for Spherical Optical Templates</w:t>
      </w:r>
    </w:p>
    <w:p w:rsidR="0036546F" w:rsidRDefault="0036546F" w:rsidP="006E72A3">
      <w:pPr>
        <w:spacing w:beforeLines="100"/>
        <w:ind w:firstLineChars="100" w:firstLine="440"/>
        <w:jc w:val="left"/>
        <w:rPr>
          <w:rFonts w:eastAsia="黑体"/>
          <w:sz w:val="44"/>
          <w:szCs w:val="44"/>
        </w:rPr>
      </w:pPr>
    </w:p>
    <w:p w:rsidR="0036546F" w:rsidRDefault="00362138" w:rsidP="006E72A3">
      <w:pPr>
        <w:spacing w:beforeLines="100"/>
        <w:ind w:firstLineChars="100" w:firstLine="210"/>
        <w:jc w:val="left"/>
        <w:rPr>
          <w:sz w:val="24"/>
        </w:rPr>
      </w:pPr>
      <w:r>
        <w:rPr>
          <w:color w:val="000000"/>
          <w:lang w:bidi="en-US"/>
        </w:rPr>
        <w:t>_________________________________________________________________________________</w:t>
      </w:r>
      <w:r>
        <w:rPr>
          <w:color w:val="000000"/>
          <w:u w:val="single"/>
          <w:lang w:bidi="en-US"/>
        </w:rPr>
        <w:t>___</w:t>
      </w:r>
      <w:r>
        <w:rPr>
          <w:color w:val="000000"/>
          <w:lang w:bidi="en-US"/>
        </w:rPr>
        <w:t>___</w:t>
      </w:r>
    </w:p>
    <w:p w:rsidR="0036546F" w:rsidRDefault="0036546F">
      <w:pPr>
        <w:pStyle w:val="aff1"/>
        <w:rPr>
          <w:rFonts w:hint="default"/>
          <w:sz w:val="24"/>
        </w:rPr>
      </w:pPr>
    </w:p>
    <w:p w:rsidR="0036546F" w:rsidRDefault="0036546F">
      <w:pPr>
        <w:pStyle w:val="aff1"/>
        <w:rPr>
          <w:rFonts w:hint="default"/>
          <w:sz w:val="24"/>
        </w:rPr>
      </w:pPr>
    </w:p>
    <w:p w:rsidR="0036546F" w:rsidRDefault="0036546F">
      <w:pPr>
        <w:pStyle w:val="aff1"/>
        <w:rPr>
          <w:rFonts w:hint="default"/>
          <w:sz w:val="24"/>
        </w:rPr>
      </w:pPr>
    </w:p>
    <w:p w:rsidR="0036546F" w:rsidRDefault="0036546F">
      <w:pPr>
        <w:pStyle w:val="aff1"/>
        <w:rPr>
          <w:rFonts w:hint="default"/>
          <w:sz w:val="24"/>
        </w:rPr>
      </w:pPr>
    </w:p>
    <w:p w:rsidR="0036546F" w:rsidRDefault="0036546F">
      <w:pPr>
        <w:pStyle w:val="aff1"/>
        <w:rPr>
          <w:rFonts w:hint="default"/>
          <w:sz w:val="24"/>
        </w:rPr>
      </w:pPr>
    </w:p>
    <w:p w:rsidR="0036546F" w:rsidRDefault="0036546F">
      <w:pPr>
        <w:pStyle w:val="aff1"/>
        <w:rPr>
          <w:rFonts w:hint="default"/>
          <w:sz w:val="24"/>
        </w:rPr>
      </w:pPr>
    </w:p>
    <w:p w:rsidR="0036546F" w:rsidRDefault="0036546F">
      <w:pPr>
        <w:pStyle w:val="aff1"/>
        <w:rPr>
          <w:rFonts w:hint="default"/>
          <w:sz w:val="24"/>
        </w:rPr>
      </w:pPr>
    </w:p>
    <w:p w:rsidR="0036546F" w:rsidRDefault="0036546F">
      <w:pPr>
        <w:pStyle w:val="aff1"/>
        <w:rPr>
          <w:rFonts w:hint="default"/>
          <w:sz w:val="24"/>
        </w:rPr>
      </w:pPr>
    </w:p>
    <w:p w:rsidR="0036546F" w:rsidRDefault="0036546F">
      <w:pPr>
        <w:pStyle w:val="aff1"/>
        <w:rPr>
          <w:rFonts w:hint="default"/>
          <w:sz w:val="24"/>
        </w:rPr>
      </w:pPr>
    </w:p>
    <w:p w:rsidR="0036546F" w:rsidRDefault="00362138">
      <w:pPr>
        <w:pStyle w:val="aff1"/>
        <w:spacing w:line="360" w:lineRule="auto"/>
        <w:ind w:firstLineChars="300" w:firstLine="840"/>
        <w:jc w:val="left"/>
        <w:rPr>
          <w:rFonts w:hAnsi="宋体" w:hint="default"/>
          <w:sz w:val="28"/>
          <w:szCs w:val="24"/>
        </w:rPr>
      </w:pPr>
      <w:r>
        <w:rPr>
          <w:rFonts w:ascii="黑体" w:eastAsia="黑体"/>
          <w:sz w:val="28"/>
        </w:rPr>
        <w:t>归  口 单 位：</w:t>
      </w:r>
      <w:r>
        <w:rPr>
          <w:rFonts w:hAnsi="宋体" w:cs="宋体"/>
          <w:sz w:val="28"/>
          <w:szCs w:val="24"/>
        </w:rPr>
        <w:t>河南省市场监督管理局</w:t>
      </w:r>
    </w:p>
    <w:p w:rsidR="006F7EFC" w:rsidRDefault="00362138" w:rsidP="006F7EFC">
      <w:pPr>
        <w:pStyle w:val="aff1"/>
        <w:spacing w:line="360" w:lineRule="auto"/>
        <w:ind w:firstLineChars="300" w:firstLine="840"/>
        <w:jc w:val="left"/>
        <w:rPr>
          <w:rFonts w:hAnsi="宋体" w:cs="宋体" w:hint="default"/>
          <w:sz w:val="28"/>
          <w:szCs w:val="24"/>
        </w:rPr>
      </w:pPr>
      <w:r>
        <w:rPr>
          <w:rFonts w:ascii="黑体" w:eastAsia="黑体"/>
          <w:sz w:val="28"/>
        </w:rPr>
        <w:t>主要起草单位：</w:t>
      </w:r>
      <w:r w:rsidR="006F7EFC">
        <w:rPr>
          <w:rFonts w:hAnsi="宋体" w:cs="宋体" w:hint="default"/>
          <w:sz w:val="28"/>
          <w:szCs w:val="24"/>
        </w:rPr>
        <w:t xml:space="preserve"> </w:t>
      </w:r>
    </w:p>
    <w:p w:rsidR="0036546F" w:rsidRDefault="0036546F">
      <w:pPr>
        <w:pStyle w:val="aff1"/>
        <w:spacing w:line="360" w:lineRule="auto"/>
        <w:ind w:firstLineChars="1000" w:firstLine="2800"/>
        <w:jc w:val="left"/>
        <w:rPr>
          <w:rFonts w:hAnsi="宋体" w:cs="宋体" w:hint="default"/>
          <w:sz w:val="28"/>
          <w:szCs w:val="24"/>
        </w:rPr>
      </w:pPr>
    </w:p>
    <w:p w:rsidR="006F7EFC" w:rsidRDefault="00362138" w:rsidP="006F7EFC">
      <w:pPr>
        <w:pStyle w:val="aff1"/>
        <w:spacing w:line="360" w:lineRule="auto"/>
        <w:ind w:firstLineChars="300" w:firstLine="840"/>
        <w:jc w:val="left"/>
        <w:rPr>
          <w:rFonts w:hAnsi="宋体" w:hint="default"/>
          <w:sz w:val="28"/>
          <w:szCs w:val="24"/>
        </w:rPr>
      </w:pPr>
      <w:r>
        <w:rPr>
          <w:rFonts w:ascii="黑体" w:eastAsia="黑体"/>
          <w:sz w:val="28"/>
        </w:rPr>
        <w:t>参加起草单位：</w:t>
      </w:r>
      <w:r w:rsidR="006F7EFC">
        <w:rPr>
          <w:rFonts w:hAnsi="宋体" w:hint="default"/>
          <w:sz w:val="28"/>
          <w:szCs w:val="24"/>
        </w:rPr>
        <w:t xml:space="preserve"> </w:t>
      </w:r>
    </w:p>
    <w:p w:rsidR="0036546F" w:rsidRDefault="0036546F">
      <w:pPr>
        <w:pStyle w:val="aff1"/>
        <w:ind w:firstLineChars="1000" w:firstLine="2800"/>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rPr>
          <w:rFonts w:hAnsi="宋体" w:hint="default"/>
          <w:sz w:val="28"/>
          <w:szCs w:val="24"/>
        </w:rPr>
      </w:pPr>
    </w:p>
    <w:p w:rsidR="0036546F" w:rsidRDefault="0036546F">
      <w:pPr>
        <w:pStyle w:val="aff1"/>
        <w:jc w:val="center"/>
        <w:rPr>
          <w:rFonts w:ascii="Times New Roman" w:hAnsi="Times New Roman" w:hint="default"/>
          <w:sz w:val="28"/>
          <w:szCs w:val="28"/>
        </w:rPr>
      </w:pPr>
    </w:p>
    <w:p w:rsidR="0036546F" w:rsidRDefault="00362138">
      <w:pPr>
        <w:pStyle w:val="aff1"/>
        <w:ind w:firstLineChars="200" w:firstLine="560"/>
        <w:rPr>
          <w:rFonts w:hAnsi="宋体" w:cs="宋体" w:hint="default"/>
          <w:sz w:val="28"/>
          <w:szCs w:val="28"/>
        </w:rPr>
      </w:pPr>
      <w:r>
        <w:rPr>
          <w:rFonts w:ascii="Times New Roman" w:hAnsi="Times New Roman"/>
          <w:sz w:val="28"/>
          <w:szCs w:val="28"/>
        </w:rPr>
        <w:t>本规范由归口单位负责解释</w:t>
      </w:r>
    </w:p>
    <w:p w:rsidR="0036546F" w:rsidRDefault="0036546F">
      <w:pPr>
        <w:rPr>
          <w:rFonts w:ascii="黑体" w:eastAsia="黑体"/>
          <w:sz w:val="28"/>
        </w:rPr>
        <w:sectPr w:rsidR="0036546F">
          <w:headerReference w:type="even" r:id="rId11"/>
          <w:headerReference w:type="default" r:id="rId12"/>
          <w:footerReference w:type="even" r:id="rId13"/>
          <w:footerReference w:type="default" r:id="rId14"/>
          <w:headerReference w:type="first" r:id="rId15"/>
          <w:footerReference w:type="first" r:id="rId16"/>
          <w:pgSz w:w="11906" w:h="16838"/>
          <w:pgMar w:top="1418" w:right="1304" w:bottom="1418" w:left="1361" w:header="851" w:footer="992" w:gutter="0"/>
          <w:pgNumType w:fmt="upperRoman" w:start="1"/>
          <w:cols w:space="720"/>
          <w:titlePg/>
          <w:docGrid w:linePitch="312"/>
        </w:sectPr>
      </w:pPr>
    </w:p>
    <w:p w:rsidR="0036546F" w:rsidRDefault="0036546F">
      <w:pPr>
        <w:rPr>
          <w:rFonts w:ascii="黑体" w:eastAsia="黑体"/>
          <w:sz w:val="28"/>
        </w:rPr>
      </w:pPr>
    </w:p>
    <w:p w:rsidR="0036546F" w:rsidRDefault="0036546F">
      <w:pPr>
        <w:spacing w:line="700" w:lineRule="exact"/>
        <w:ind w:firstLineChars="200" w:firstLine="560"/>
        <w:rPr>
          <w:rFonts w:ascii="黑体" w:eastAsia="黑体"/>
          <w:sz w:val="28"/>
        </w:rPr>
      </w:pPr>
    </w:p>
    <w:p w:rsidR="0036546F" w:rsidRDefault="00362138">
      <w:pPr>
        <w:spacing w:line="360" w:lineRule="auto"/>
        <w:ind w:firstLineChars="200" w:firstLine="560"/>
        <w:rPr>
          <w:rFonts w:ascii="黑体" w:eastAsia="黑体"/>
          <w:sz w:val="28"/>
        </w:rPr>
      </w:pPr>
      <w:r>
        <w:rPr>
          <w:rFonts w:ascii="黑体" w:eastAsia="黑体" w:hint="eastAsia"/>
          <w:sz w:val="28"/>
        </w:rPr>
        <w:t>本规范主要起草人：</w:t>
      </w:r>
    </w:p>
    <w:p w:rsidR="0036546F" w:rsidRDefault="00362138">
      <w:pPr>
        <w:spacing w:line="360" w:lineRule="auto"/>
        <w:ind w:firstLineChars="200" w:firstLine="560"/>
        <w:rPr>
          <w:rFonts w:ascii="黑体" w:eastAsia="黑体"/>
          <w:sz w:val="28"/>
        </w:rPr>
      </w:pPr>
      <w:r>
        <w:rPr>
          <w:rFonts w:ascii="黑体" w:eastAsia="黑体" w:hint="eastAsia"/>
          <w:sz w:val="28"/>
        </w:rPr>
        <w:t>参加起草人：</w:t>
      </w:r>
    </w:p>
    <w:p w:rsidR="0036546F" w:rsidRDefault="0036546F">
      <w:pPr>
        <w:pStyle w:val="aff1"/>
        <w:spacing w:line="400" w:lineRule="exact"/>
        <w:ind w:firstLineChars="600" w:firstLine="1920"/>
        <w:rPr>
          <w:rFonts w:ascii="黑体" w:eastAsia="黑体" w:hint="default"/>
          <w:sz w:val="32"/>
        </w:rPr>
      </w:pPr>
    </w:p>
    <w:p w:rsidR="0036546F" w:rsidRDefault="0036546F">
      <w:pPr>
        <w:pStyle w:val="aff1"/>
        <w:spacing w:line="400" w:lineRule="exact"/>
        <w:jc w:val="center"/>
        <w:rPr>
          <w:rFonts w:ascii="黑体" w:eastAsia="黑体" w:hint="default"/>
          <w:sz w:val="32"/>
        </w:rPr>
      </w:pPr>
    </w:p>
    <w:p w:rsidR="0036546F" w:rsidRDefault="0036546F">
      <w:pPr>
        <w:pStyle w:val="aff1"/>
        <w:spacing w:line="400" w:lineRule="exact"/>
        <w:jc w:val="center"/>
        <w:rPr>
          <w:rFonts w:ascii="黑体" w:eastAsia="黑体" w:hint="default"/>
          <w:sz w:val="32"/>
        </w:rPr>
      </w:pPr>
    </w:p>
    <w:p w:rsidR="0036546F" w:rsidRDefault="0036546F">
      <w:pPr>
        <w:pStyle w:val="aff1"/>
        <w:spacing w:line="400" w:lineRule="exact"/>
        <w:jc w:val="center"/>
        <w:rPr>
          <w:rFonts w:ascii="黑体" w:eastAsia="黑体" w:hint="default"/>
          <w:sz w:val="32"/>
        </w:rPr>
      </w:pPr>
    </w:p>
    <w:p w:rsidR="0036546F" w:rsidRDefault="0036546F">
      <w:pPr>
        <w:pStyle w:val="aff1"/>
        <w:spacing w:line="400" w:lineRule="exact"/>
        <w:jc w:val="center"/>
        <w:rPr>
          <w:rFonts w:ascii="黑体" w:eastAsia="黑体" w:hint="default"/>
          <w:sz w:val="32"/>
        </w:rPr>
      </w:pPr>
    </w:p>
    <w:p w:rsidR="0036546F" w:rsidRDefault="0036546F">
      <w:pPr>
        <w:pStyle w:val="aff1"/>
        <w:spacing w:line="400" w:lineRule="exact"/>
        <w:jc w:val="center"/>
        <w:rPr>
          <w:rFonts w:ascii="黑体" w:eastAsia="黑体" w:hint="default"/>
          <w:sz w:val="32"/>
        </w:rPr>
      </w:pPr>
    </w:p>
    <w:p w:rsidR="0036546F" w:rsidRDefault="0036546F">
      <w:pPr>
        <w:pStyle w:val="aff1"/>
        <w:spacing w:line="400" w:lineRule="exact"/>
        <w:jc w:val="center"/>
        <w:rPr>
          <w:rFonts w:ascii="黑体" w:eastAsia="黑体" w:hint="default"/>
          <w:sz w:val="32"/>
        </w:rPr>
      </w:pPr>
    </w:p>
    <w:p w:rsidR="0036546F" w:rsidRDefault="0036546F">
      <w:pPr>
        <w:pStyle w:val="aff1"/>
        <w:spacing w:line="400" w:lineRule="exact"/>
        <w:jc w:val="center"/>
        <w:rPr>
          <w:rFonts w:ascii="黑体" w:eastAsia="黑体" w:hint="default"/>
          <w:sz w:val="32"/>
        </w:rPr>
      </w:pPr>
    </w:p>
    <w:p w:rsidR="0036546F" w:rsidRDefault="0036546F">
      <w:pPr>
        <w:jc w:val="center"/>
        <w:rPr>
          <w:rFonts w:eastAsia="黑体"/>
          <w:b/>
          <w:bCs/>
          <w:sz w:val="28"/>
          <w:szCs w:val="28"/>
        </w:rPr>
        <w:sectPr w:rsidR="0036546F">
          <w:footerReference w:type="even" r:id="rId17"/>
          <w:footerReference w:type="default" r:id="rId18"/>
          <w:footerReference w:type="first" r:id="rId19"/>
          <w:pgSz w:w="11906" w:h="16838"/>
          <w:pgMar w:top="1418" w:right="1304" w:bottom="1418" w:left="1361" w:header="851" w:footer="992" w:gutter="0"/>
          <w:pgNumType w:fmt="upperRoman" w:start="1"/>
          <w:cols w:space="720"/>
          <w:docGrid w:linePitch="312"/>
        </w:sectPr>
      </w:pPr>
    </w:p>
    <w:p w:rsidR="0036546F" w:rsidRDefault="00362138" w:rsidP="006E72A3">
      <w:pPr>
        <w:pStyle w:val="aff1"/>
        <w:tabs>
          <w:tab w:val="left" w:pos="6451"/>
        </w:tabs>
        <w:spacing w:beforeLines="100" w:afterLines="100" w:line="360" w:lineRule="auto"/>
        <w:jc w:val="center"/>
        <w:rPr>
          <w:rFonts w:ascii="黑体" w:eastAsia="黑体" w:hAnsi="黑体" w:hint="default"/>
          <w:sz w:val="44"/>
          <w:szCs w:val="44"/>
        </w:rPr>
      </w:pPr>
      <w:r>
        <w:rPr>
          <w:rFonts w:ascii="黑体" w:eastAsia="黑体" w:hAnsi="黑体"/>
          <w:sz w:val="44"/>
          <w:szCs w:val="44"/>
        </w:rPr>
        <w:lastRenderedPageBreak/>
        <w:t>目 录</w:t>
      </w:r>
    </w:p>
    <w:p w:rsidR="0036546F" w:rsidRDefault="007D13BD">
      <w:pPr>
        <w:pStyle w:val="10"/>
        <w:tabs>
          <w:tab w:val="left" w:pos="368"/>
        </w:tabs>
        <w:spacing w:line="360" w:lineRule="auto"/>
        <w:rPr>
          <w:rFonts w:hAnsi="宋体"/>
          <w:kern w:val="2"/>
          <w:sz w:val="24"/>
          <w:szCs w:val="24"/>
        </w:rPr>
      </w:pPr>
      <w:r>
        <w:rPr>
          <w:rFonts w:hAnsi="宋体"/>
          <w:sz w:val="24"/>
          <w:szCs w:val="24"/>
        </w:rPr>
        <w:fldChar w:fldCharType="begin"/>
      </w:r>
      <w:r w:rsidR="00362138">
        <w:rPr>
          <w:rFonts w:hAnsi="宋体"/>
          <w:sz w:val="24"/>
          <w:szCs w:val="24"/>
        </w:rPr>
        <w:instrText xml:space="preserve"> TOC \o "1-2" \h \z \u </w:instrText>
      </w:r>
      <w:r>
        <w:rPr>
          <w:rFonts w:hAnsi="宋体"/>
          <w:sz w:val="24"/>
          <w:szCs w:val="24"/>
        </w:rPr>
        <w:fldChar w:fldCharType="separate"/>
      </w:r>
      <w:hyperlink w:anchor="_Toc153983075" w:history="1">
        <w:r w:rsidR="00362138">
          <w:rPr>
            <w:rStyle w:val="affd"/>
            <w:rFonts w:ascii="宋体" w:hAnsi="宋体"/>
            <w:sz w:val="24"/>
            <w:szCs w:val="24"/>
          </w:rPr>
          <w:t>1</w:t>
        </w:r>
        <w:r w:rsidR="00362138">
          <w:rPr>
            <w:rFonts w:hAnsi="宋体"/>
            <w:kern w:val="2"/>
            <w:sz w:val="24"/>
            <w:szCs w:val="24"/>
          </w:rPr>
          <w:tab/>
        </w:r>
        <w:r w:rsidR="00362138">
          <w:rPr>
            <w:rStyle w:val="affd"/>
            <w:rFonts w:ascii="宋体" w:hAnsi="宋体"/>
            <w:sz w:val="24"/>
            <w:szCs w:val="24"/>
          </w:rPr>
          <w:t>范围</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_Toc153983075 \h </w:instrText>
        </w:r>
        <w:r>
          <w:rPr>
            <w:rFonts w:hAnsi="宋体"/>
            <w:sz w:val="24"/>
            <w:szCs w:val="24"/>
          </w:rPr>
        </w:r>
        <w:r>
          <w:rPr>
            <w:rFonts w:hAnsi="宋体"/>
            <w:sz w:val="24"/>
            <w:szCs w:val="24"/>
          </w:rPr>
          <w:fldChar w:fldCharType="separate"/>
        </w:r>
        <w:r w:rsidR="00362138">
          <w:rPr>
            <w:rFonts w:hAnsi="宋体"/>
            <w:sz w:val="24"/>
            <w:szCs w:val="24"/>
          </w:rPr>
          <w:t>1</w:t>
        </w:r>
        <w:r>
          <w:rPr>
            <w:rFonts w:hAnsi="宋体"/>
            <w:sz w:val="24"/>
            <w:szCs w:val="24"/>
          </w:rPr>
          <w:fldChar w:fldCharType="end"/>
        </w:r>
      </w:hyperlink>
    </w:p>
    <w:p w:rsidR="0036546F" w:rsidRDefault="007D13BD">
      <w:pPr>
        <w:pStyle w:val="10"/>
        <w:tabs>
          <w:tab w:val="left" w:pos="368"/>
        </w:tabs>
        <w:spacing w:line="360" w:lineRule="auto"/>
        <w:rPr>
          <w:rFonts w:hAnsi="宋体"/>
          <w:kern w:val="2"/>
          <w:sz w:val="24"/>
          <w:szCs w:val="24"/>
        </w:rPr>
      </w:pPr>
      <w:hyperlink w:anchor="_Toc153983076" w:history="1">
        <w:r w:rsidR="00362138">
          <w:rPr>
            <w:rStyle w:val="affd"/>
            <w:rFonts w:ascii="宋体" w:hAnsi="宋体"/>
            <w:sz w:val="24"/>
            <w:szCs w:val="24"/>
          </w:rPr>
          <w:t>2</w:t>
        </w:r>
        <w:r w:rsidR="00362138">
          <w:rPr>
            <w:rFonts w:hAnsi="宋体"/>
            <w:kern w:val="2"/>
            <w:sz w:val="24"/>
            <w:szCs w:val="24"/>
          </w:rPr>
          <w:tab/>
        </w:r>
        <w:r w:rsidR="00362138">
          <w:rPr>
            <w:rStyle w:val="affd"/>
            <w:rFonts w:ascii="宋体" w:hAnsi="宋体"/>
            <w:sz w:val="24"/>
            <w:szCs w:val="24"/>
          </w:rPr>
          <w:t>引用文件</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_Toc153983076 \h </w:instrText>
        </w:r>
        <w:r>
          <w:rPr>
            <w:rFonts w:hAnsi="宋体"/>
            <w:sz w:val="24"/>
            <w:szCs w:val="24"/>
          </w:rPr>
        </w:r>
        <w:r>
          <w:rPr>
            <w:rFonts w:hAnsi="宋体"/>
            <w:sz w:val="24"/>
            <w:szCs w:val="24"/>
          </w:rPr>
          <w:fldChar w:fldCharType="separate"/>
        </w:r>
        <w:r w:rsidR="00362138">
          <w:rPr>
            <w:rFonts w:hAnsi="宋体"/>
            <w:sz w:val="24"/>
            <w:szCs w:val="24"/>
          </w:rPr>
          <w:t>1</w:t>
        </w:r>
        <w:r>
          <w:rPr>
            <w:rFonts w:hAnsi="宋体"/>
            <w:sz w:val="24"/>
            <w:szCs w:val="24"/>
          </w:rPr>
          <w:fldChar w:fldCharType="end"/>
        </w:r>
      </w:hyperlink>
    </w:p>
    <w:p w:rsidR="0036546F" w:rsidRDefault="007D13BD">
      <w:pPr>
        <w:pStyle w:val="10"/>
        <w:tabs>
          <w:tab w:val="left" w:pos="368"/>
        </w:tabs>
        <w:spacing w:line="360" w:lineRule="auto"/>
        <w:rPr>
          <w:rFonts w:hAnsi="宋体"/>
          <w:kern w:val="2"/>
          <w:sz w:val="24"/>
          <w:szCs w:val="24"/>
        </w:rPr>
      </w:pPr>
      <w:hyperlink w:anchor="_Toc153983077" w:history="1">
        <w:r w:rsidR="00362138">
          <w:rPr>
            <w:rStyle w:val="affd"/>
            <w:rFonts w:ascii="宋体" w:hAnsi="宋体"/>
            <w:sz w:val="24"/>
            <w:szCs w:val="24"/>
          </w:rPr>
          <w:t>3</w:t>
        </w:r>
        <w:r w:rsidR="00362138">
          <w:rPr>
            <w:rFonts w:hAnsi="宋体"/>
            <w:kern w:val="2"/>
            <w:sz w:val="24"/>
            <w:szCs w:val="24"/>
          </w:rPr>
          <w:tab/>
        </w:r>
        <w:r w:rsidR="00362138">
          <w:rPr>
            <w:rStyle w:val="affd"/>
            <w:rFonts w:ascii="宋体" w:hAnsi="宋体"/>
            <w:sz w:val="24"/>
            <w:szCs w:val="24"/>
          </w:rPr>
          <w:t>术语和定义</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_Toc153983077 \h </w:instrText>
        </w:r>
        <w:r>
          <w:rPr>
            <w:rFonts w:hAnsi="宋体"/>
            <w:sz w:val="24"/>
            <w:szCs w:val="24"/>
          </w:rPr>
        </w:r>
        <w:r>
          <w:rPr>
            <w:rFonts w:hAnsi="宋体"/>
            <w:sz w:val="24"/>
            <w:szCs w:val="24"/>
          </w:rPr>
          <w:fldChar w:fldCharType="separate"/>
        </w:r>
        <w:r w:rsidR="00362138">
          <w:rPr>
            <w:rFonts w:hAnsi="宋体"/>
            <w:sz w:val="24"/>
            <w:szCs w:val="24"/>
          </w:rPr>
          <w:t>1</w:t>
        </w:r>
        <w:r>
          <w:rPr>
            <w:rFonts w:hAnsi="宋体"/>
            <w:sz w:val="24"/>
            <w:szCs w:val="24"/>
          </w:rPr>
          <w:fldChar w:fldCharType="end"/>
        </w:r>
      </w:hyperlink>
    </w:p>
    <w:p w:rsidR="0036546F" w:rsidRDefault="007D13BD">
      <w:pPr>
        <w:pStyle w:val="10"/>
        <w:tabs>
          <w:tab w:val="left" w:pos="368"/>
        </w:tabs>
        <w:spacing w:line="360" w:lineRule="auto"/>
        <w:rPr>
          <w:rFonts w:hAnsi="宋体"/>
          <w:kern w:val="2"/>
          <w:sz w:val="24"/>
          <w:szCs w:val="24"/>
        </w:rPr>
      </w:pPr>
      <w:hyperlink w:anchor="_Toc153983078" w:history="1">
        <w:r w:rsidR="00362138">
          <w:rPr>
            <w:rStyle w:val="affd"/>
            <w:rFonts w:ascii="宋体" w:hAnsi="宋体"/>
            <w:sz w:val="24"/>
            <w:szCs w:val="24"/>
          </w:rPr>
          <w:t>4</w:t>
        </w:r>
        <w:r w:rsidR="00362138">
          <w:rPr>
            <w:rFonts w:hAnsi="宋体"/>
            <w:kern w:val="2"/>
            <w:sz w:val="24"/>
            <w:szCs w:val="24"/>
          </w:rPr>
          <w:tab/>
        </w:r>
        <w:r w:rsidR="00362138">
          <w:rPr>
            <w:rStyle w:val="affd"/>
            <w:rFonts w:ascii="宋体" w:hAnsi="宋体"/>
            <w:sz w:val="24"/>
            <w:szCs w:val="24"/>
          </w:rPr>
          <w:t>概述</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_Toc153983078 \h </w:instrText>
        </w:r>
        <w:r>
          <w:rPr>
            <w:rFonts w:hAnsi="宋体"/>
            <w:sz w:val="24"/>
            <w:szCs w:val="24"/>
          </w:rPr>
        </w:r>
        <w:r>
          <w:rPr>
            <w:rFonts w:hAnsi="宋体"/>
            <w:sz w:val="24"/>
            <w:szCs w:val="24"/>
          </w:rPr>
          <w:fldChar w:fldCharType="separate"/>
        </w:r>
        <w:r w:rsidR="00362138">
          <w:rPr>
            <w:rFonts w:hAnsi="宋体"/>
            <w:sz w:val="24"/>
            <w:szCs w:val="24"/>
          </w:rPr>
          <w:t>1</w:t>
        </w:r>
        <w:r>
          <w:rPr>
            <w:rFonts w:hAnsi="宋体"/>
            <w:sz w:val="24"/>
            <w:szCs w:val="24"/>
          </w:rPr>
          <w:fldChar w:fldCharType="end"/>
        </w:r>
      </w:hyperlink>
    </w:p>
    <w:p w:rsidR="0036546F" w:rsidRDefault="007D13BD">
      <w:pPr>
        <w:pStyle w:val="10"/>
        <w:tabs>
          <w:tab w:val="left" w:pos="368"/>
        </w:tabs>
        <w:spacing w:line="360" w:lineRule="auto"/>
        <w:rPr>
          <w:rFonts w:hAnsi="宋体"/>
          <w:kern w:val="2"/>
          <w:sz w:val="24"/>
          <w:szCs w:val="24"/>
        </w:rPr>
      </w:pPr>
      <w:hyperlink w:anchor="_Toc153983079" w:history="1">
        <w:r w:rsidR="00362138">
          <w:rPr>
            <w:rStyle w:val="affd"/>
            <w:rFonts w:ascii="宋体" w:hAnsi="宋体"/>
            <w:sz w:val="24"/>
            <w:szCs w:val="24"/>
          </w:rPr>
          <w:t>5</w:t>
        </w:r>
        <w:r w:rsidR="00362138">
          <w:rPr>
            <w:rFonts w:hAnsi="宋体"/>
            <w:kern w:val="2"/>
            <w:sz w:val="24"/>
            <w:szCs w:val="24"/>
          </w:rPr>
          <w:tab/>
        </w:r>
        <w:r w:rsidR="00362138">
          <w:rPr>
            <w:rStyle w:val="affd"/>
            <w:rFonts w:ascii="宋体" w:hAnsi="宋体"/>
            <w:sz w:val="24"/>
            <w:szCs w:val="24"/>
          </w:rPr>
          <w:t>计量特性</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_Toc153983079 \h </w:instrText>
        </w:r>
        <w:r>
          <w:rPr>
            <w:rFonts w:hAnsi="宋体"/>
            <w:sz w:val="24"/>
            <w:szCs w:val="24"/>
          </w:rPr>
        </w:r>
        <w:r>
          <w:rPr>
            <w:rFonts w:hAnsi="宋体"/>
            <w:sz w:val="24"/>
            <w:szCs w:val="24"/>
          </w:rPr>
          <w:fldChar w:fldCharType="separate"/>
        </w:r>
        <w:r w:rsidR="00362138">
          <w:rPr>
            <w:rFonts w:hAnsi="宋体"/>
            <w:sz w:val="24"/>
            <w:szCs w:val="24"/>
          </w:rPr>
          <w:t>2</w:t>
        </w:r>
        <w:r>
          <w:rPr>
            <w:rFonts w:hAnsi="宋体"/>
            <w:sz w:val="24"/>
            <w:szCs w:val="24"/>
          </w:rPr>
          <w:fldChar w:fldCharType="end"/>
        </w:r>
      </w:hyperlink>
    </w:p>
    <w:p w:rsidR="0036546F" w:rsidRDefault="007D13BD">
      <w:pPr>
        <w:pStyle w:val="20"/>
        <w:tabs>
          <w:tab w:val="left" w:pos="578"/>
        </w:tabs>
        <w:spacing w:line="360" w:lineRule="auto"/>
        <w:rPr>
          <w:rFonts w:hAnsi="宋体"/>
          <w:kern w:val="2"/>
          <w:sz w:val="24"/>
          <w:szCs w:val="24"/>
        </w:rPr>
      </w:pPr>
      <w:hyperlink w:anchor="_Toc153983080" w:history="1">
        <w:r w:rsidR="00362138">
          <w:rPr>
            <w:rStyle w:val="affd"/>
            <w:rFonts w:ascii="宋体" w:hAnsi="宋体"/>
            <w:sz w:val="24"/>
            <w:szCs w:val="24"/>
          </w:rPr>
          <w:t>5.1</w:t>
        </w:r>
        <w:r w:rsidR="00362138">
          <w:rPr>
            <w:rFonts w:hAnsi="宋体"/>
            <w:kern w:val="2"/>
            <w:sz w:val="24"/>
            <w:szCs w:val="24"/>
          </w:rPr>
          <w:tab/>
        </w:r>
        <w:r w:rsidR="00362138">
          <w:rPr>
            <w:rStyle w:val="affd"/>
            <w:rFonts w:ascii="宋体" w:hAnsi="宋体"/>
            <w:sz w:val="24"/>
            <w:szCs w:val="24"/>
          </w:rPr>
          <w:t>曲率半径</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_Toc153983080 \h </w:instrText>
        </w:r>
        <w:r>
          <w:rPr>
            <w:rFonts w:hAnsi="宋体"/>
            <w:sz w:val="24"/>
            <w:szCs w:val="24"/>
          </w:rPr>
        </w:r>
        <w:r>
          <w:rPr>
            <w:rFonts w:hAnsi="宋体"/>
            <w:sz w:val="24"/>
            <w:szCs w:val="24"/>
          </w:rPr>
          <w:fldChar w:fldCharType="separate"/>
        </w:r>
        <w:r w:rsidR="00362138">
          <w:rPr>
            <w:rFonts w:hAnsi="宋体"/>
            <w:sz w:val="24"/>
            <w:szCs w:val="24"/>
          </w:rPr>
          <w:t>2</w:t>
        </w:r>
        <w:r>
          <w:rPr>
            <w:rFonts w:hAnsi="宋体"/>
            <w:sz w:val="24"/>
            <w:szCs w:val="24"/>
          </w:rPr>
          <w:fldChar w:fldCharType="end"/>
        </w:r>
      </w:hyperlink>
    </w:p>
    <w:p w:rsidR="0036546F" w:rsidRDefault="007D13BD">
      <w:pPr>
        <w:pStyle w:val="20"/>
        <w:tabs>
          <w:tab w:val="left" w:pos="578"/>
        </w:tabs>
        <w:spacing w:line="360" w:lineRule="auto"/>
        <w:rPr>
          <w:rFonts w:hAnsi="宋体"/>
          <w:kern w:val="2"/>
          <w:sz w:val="24"/>
          <w:szCs w:val="24"/>
        </w:rPr>
      </w:pPr>
      <w:hyperlink w:anchor="_Toc153983081" w:history="1">
        <w:r w:rsidR="00362138">
          <w:rPr>
            <w:rStyle w:val="affd"/>
            <w:rFonts w:ascii="宋体" w:hAnsi="宋体"/>
            <w:sz w:val="24"/>
            <w:szCs w:val="24"/>
          </w:rPr>
          <w:t>5.2</w:t>
        </w:r>
        <w:r w:rsidR="00362138">
          <w:rPr>
            <w:rFonts w:hAnsi="宋体"/>
            <w:kern w:val="2"/>
            <w:sz w:val="24"/>
            <w:szCs w:val="24"/>
          </w:rPr>
          <w:tab/>
        </w:r>
        <w:r w:rsidR="00362138">
          <w:rPr>
            <w:rStyle w:val="affd"/>
            <w:rFonts w:ascii="宋体" w:hAnsi="宋体"/>
            <w:sz w:val="24"/>
            <w:szCs w:val="24"/>
          </w:rPr>
          <w:t>面形偏差</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_Toc153983081 \h </w:instrText>
        </w:r>
        <w:r>
          <w:rPr>
            <w:rFonts w:hAnsi="宋体"/>
            <w:sz w:val="24"/>
            <w:szCs w:val="24"/>
          </w:rPr>
        </w:r>
        <w:r>
          <w:rPr>
            <w:rFonts w:hAnsi="宋体"/>
            <w:sz w:val="24"/>
            <w:szCs w:val="24"/>
          </w:rPr>
          <w:fldChar w:fldCharType="separate"/>
        </w:r>
        <w:r w:rsidR="00362138">
          <w:rPr>
            <w:rFonts w:hAnsi="宋体"/>
            <w:sz w:val="24"/>
            <w:szCs w:val="24"/>
          </w:rPr>
          <w:t>2</w:t>
        </w:r>
        <w:r>
          <w:rPr>
            <w:rFonts w:hAnsi="宋体"/>
            <w:sz w:val="24"/>
            <w:szCs w:val="24"/>
          </w:rPr>
          <w:fldChar w:fldCharType="end"/>
        </w:r>
      </w:hyperlink>
    </w:p>
    <w:p w:rsidR="0036546F" w:rsidRDefault="007D13BD">
      <w:pPr>
        <w:pStyle w:val="10"/>
        <w:tabs>
          <w:tab w:val="left" w:pos="368"/>
        </w:tabs>
        <w:spacing w:line="360" w:lineRule="auto"/>
        <w:rPr>
          <w:rFonts w:hAnsi="宋体"/>
          <w:kern w:val="2"/>
          <w:sz w:val="24"/>
          <w:szCs w:val="24"/>
        </w:rPr>
      </w:pPr>
      <w:hyperlink w:anchor="_Toc153983082" w:history="1">
        <w:r w:rsidR="00362138">
          <w:rPr>
            <w:rStyle w:val="affd"/>
            <w:rFonts w:ascii="宋体" w:hAnsi="宋体"/>
            <w:sz w:val="24"/>
            <w:szCs w:val="24"/>
          </w:rPr>
          <w:t>6</w:t>
        </w:r>
        <w:r w:rsidR="00362138">
          <w:rPr>
            <w:rFonts w:hAnsi="宋体"/>
            <w:kern w:val="2"/>
            <w:sz w:val="24"/>
            <w:szCs w:val="24"/>
          </w:rPr>
          <w:tab/>
        </w:r>
        <w:r w:rsidR="00362138">
          <w:rPr>
            <w:rStyle w:val="affd"/>
            <w:rFonts w:ascii="宋体" w:hAnsi="宋体"/>
            <w:sz w:val="24"/>
            <w:szCs w:val="24"/>
          </w:rPr>
          <w:t>校准条件</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_Toc153983082 \h </w:instrText>
        </w:r>
        <w:r>
          <w:rPr>
            <w:rFonts w:hAnsi="宋体"/>
            <w:sz w:val="24"/>
            <w:szCs w:val="24"/>
          </w:rPr>
        </w:r>
        <w:r>
          <w:rPr>
            <w:rFonts w:hAnsi="宋体"/>
            <w:sz w:val="24"/>
            <w:szCs w:val="24"/>
          </w:rPr>
          <w:fldChar w:fldCharType="separate"/>
        </w:r>
        <w:r w:rsidR="00362138">
          <w:rPr>
            <w:rFonts w:hAnsi="宋体"/>
            <w:sz w:val="24"/>
            <w:szCs w:val="24"/>
          </w:rPr>
          <w:t>3</w:t>
        </w:r>
        <w:r>
          <w:rPr>
            <w:rFonts w:hAnsi="宋体"/>
            <w:sz w:val="24"/>
            <w:szCs w:val="24"/>
          </w:rPr>
          <w:fldChar w:fldCharType="end"/>
        </w:r>
      </w:hyperlink>
    </w:p>
    <w:p w:rsidR="0036546F" w:rsidRDefault="007D13BD">
      <w:pPr>
        <w:pStyle w:val="20"/>
        <w:tabs>
          <w:tab w:val="left" w:pos="578"/>
        </w:tabs>
        <w:spacing w:line="360" w:lineRule="auto"/>
        <w:rPr>
          <w:rFonts w:hAnsi="宋体"/>
          <w:kern w:val="2"/>
          <w:sz w:val="24"/>
          <w:szCs w:val="24"/>
        </w:rPr>
      </w:pPr>
      <w:hyperlink w:anchor="_Toc153983083" w:history="1">
        <w:r w:rsidR="00362138">
          <w:rPr>
            <w:rStyle w:val="affd"/>
            <w:rFonts w:ascii="宋体" w:hAnsi="宋体"/>
            <w:sz w:val="24"/>
            <w:szCs w:val="24"/>
          </w:rPr>
          <w:t>6.1</w:t>
        </w:r>
        <w:r w:rsidR="00362138">
          <w:rPr>
            <w:rFonts w:hAnsi="宋体"/>
            <w:kern w:val="2"/>
            <w:sz w:val="24"/>
            <w:szCs w:val="24"/>
          </w:rPr>
          <w:tab/>
        </w:r>
        <w:r w:rsidR="00362138">
          <w:rPr>
            <w:rStyle w:val="affd"/>
            <w:rFonts w:ascii="宋体" w:hAnsi="宋体"/>
            <w:sz w:val="24"/>
            <w:szCs w:val="24"/>
          </w:rPr>
          <w:t>环境条件</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_Toc153983083 \h </w:instrText>
        </w:r>
        <w:r>
          <w:rPr>
            <w:rFonts w:hAnsi="宋体"/>
            <w:sz w:val="24"/>
            <w:szCs w:val="24"/>
          </w:rPr>
        </w:r>
        <w:r>
          <w:rPr>
            <w:rFonts w:hAnsi="宋体"/>
            <w:sz w:val="24"/>
            <w:szCs w:val="24"/>
          </w:rPr>
          <w:fldChar w:fldCharType="separate"/>
        </w:r>
        <w:r w:rsidR="00362138">
          <w:rPr>
            <w:rFonts w:hAnsi="宋体"/>
            <w:sz w:val="24"/>
            <w:szCs w:val="24"/>
          </w:rPr>
          <w:t>3</w:t>
        </w:r>
        <w:r>
          <w:rPr>
            <w:rFonts w:hAnsi="宋体"/>
            <w:sz w:val="24"/>
            <w:szCs w:val="24"/>
          </w:rPr>
          <w:fldChar w:fldCharType="end"/>
        </w:r>
      </w:hyperlink>
    </w:p>
    <w:p w:rsidR="0036546F" w:rsidRDefault="007D13BD">
      <w:pPr>
        <w:pStyle w:val="20"/>
        <w:tabs>
          <w:tab w:val="left" w:pos="578"/>
        </w:tabs>
        <w:spacing w:line="360" w:lineRule="auto"/>
        <w:rPr>
          <w:rFonts w:hAnsi="宋体"/>
          <w:kern w:val="2"/>
          <w:sz w:val="24"/>
          <w:szCs w:val="24"/>
        </w:rPr>
      </w:pPr>
      <w:hyperlink w:anchor="_Toc153983084" w:history="1">
        <w:r w:rsidR="00362138">
          <w:rPr>
            <w:rStyle w:val="affd"/>
            <w:rFonts w:ascii="宋体" w:hAnsi="宋体"/>
            <w:sz w:val="24"/>
            <w:szCs w:val="24"/>
          </w:rPr>
          <w:t>6.2</w:t>
        </w:r>
        <w:r w:rsidR="00362138">
          <w:rPr>
            <w:rFonts w:hAnsi="宋体"/>
            <w:kern w:val="2"/>
            <w:sz w:val="24"/>
            <w:szCs w:val="24"/>
          </w:rPr>
          <w:tab/>
        </w:r>
        <w:r w:rsidR="00362138">
          <w:rPr>
            <w:rStyle w:val="affd"/>
            <w:rFonts w:ascii="宋体" w:hAnsi="宋体"/>
            <w:sz w:val="24"/>
            <w:szCs w:val="24"/>
          </w:rPr>
          <w:t>校准用设备</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_Toc153983084 \h </w:instrText>
        </w:r>
        <w:r>
          <w:rPr>
            <w:rFonts w:hAnsi="宋体"/>
            <w:sz w:val="24"/>
            <w:szCs w:val="24"/>
          </w:rPr>
        </w:r>
        <w:r>
          <w:rPr>
            <w:rFonts w:hAnsi="宋体"/>
            <w:sz w:val="24"/>
            <w:szCs w:val="24"/>
          </w:rPr>
          <w:fldChar w:fldCharType="separate"/>
        </w:r>
        <w:r w:rsidR="00362138">
          <w:rPr>
            <w:rFonts w:hAnsi="宋体"/>
            <w:sz w:val="24"/>
            <w:szCs w:val="24"/>
          </w:rPr>
          <w:t>3</w:t>
        </w:r>
        <w:r>
          <w:rPr>
            <w:rFonts w:hAnsi="宋体"/>
            <w:sz w:val="24"/>
            <w:szCs w:val="24"/>
          </w:rPr>
          <w:fldChar w:fldCharType="end"/>
        </w:r>
      </w:hyperlink>
    </w:p>
    <w:p w:rsidR="0036546F" w:rsidRDefault="007D13BD">
      <w:pPr>
        <w:pStyle w:val="10"/>
        <w:tabs>
          <w:tab w:val="left" w:pos="368"/>
        </w:tabs>
        <w:spacing w:line="360" w:lineRule="auto"/>
        <w:rPr>
          <w:rFonts w:hAnsi="宋体"/>
          <w:kern w:val="2"/>
          <w:sz w:val="24"/>
          <w:szCs w:val="24"/>
        </w:rPr>
      </w:pPr>
      <w:hyperlink w:anchor="_Toc153983085" w:history="1">
        <w:r w:rsidR="00362138">
          <w:rPr>
            <w:rStyle w:val="affd"/>
            <w:rFonts w:ascii="宋体" w:hAnsi="宋体"/>
            <w:sz w:val="24"/>
            <w:szCs w:val="24"/>
          </w:rPr>
          <w:t>7</w:t>
        </w:r>
        <w:r w:rsidR="00362138">
          <w:rPr>
            <w:rFonts w:hAnsi="宋体"/>
            <w:kern w:val="2"/>
            <w:sz w:val="24"/>
            <w:szCs w:val="24"/>
          </w:rPr>
          <w:tab/>
        </w:r>
        <w:r w:rsidR="00362138">
          <w:rPr>
            <w:rStyle w:val="affd"/>
            <w:rFonts w:ascii="宋体" w:hAnsi="宋体"/>
            <w:sz w:val="24"/>
            <w:szCs w:val="24"/>
          </w:rPr>
          <w:t>校准项目和校准方法</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_Toc153983085 \h </w:instrText>
        </w:r>
        <w:r>
          <w:rPr>
            <w:rFonts w:hAnsi="宋体"/>
            <w:sz w:val="24"/>
            <w:szCs w:val="24"/>
          </w:rPr>
        </w:r>
        <w:r>
          <w:rPr>
            <w:rFonts w:hAnsi="宋体"/>
            <w:sz w:val="24"/>
            <w:szCs w:val="24"/>
          </w:rPr>
          <w:fldChar w:fldCharType="separate"/>
        </w:r>
        <w:r w:rsidR="00362138">
          <w:rPr>
            <w:rFonts w:hAnsi="宋体"/>
            <w:sz w:val="24"/>
            <w:szCs w:val="24"/>
          </w:rPr>
          <w:t>3</w:t>
        </w:r>
        <w:r>
          <w:rPr>
            <w:rFonts w:hAnsi="宋体"/>
            <w:sz w:val="24"/>
            <w:szCs w:val="24"/>
          </w:rPr>
          <w:fldChar w:fldCharType="end"/>
        </w:r>
      </w:hyperlink>
    </w:p>
    <w:p w:rsidR="0036546F" w:rsidRDefault="007D13BD">
      <w:pPr>
        <w:pStyle w:val="20"/>
        <w:tabs>
          <w:tab w:val="left" w:pos="578"/>
        </w:tabs>
        <w:spacing w:line="360" w:lineRule="auto"/>
        <w:rPr>
          <w:rFonts w:hAnsi="宋体"/>
          <w:kern w:val="2"/>
          <w:sz w:val="24"/>
          <w:szCs w:val="24"/>
        </w:rPr>
      </w:pPr>
      <w:hyperlink w:anchor="_Toc153983086" w:history="1">
        <w:r w:rsidR="00362138">
          <w:rPr>
            <w:rStyle w:val="affd"/>
            <w:rFonts w:ascii="宋体" w:hAnsi="宋体"/>
            <w:sz w:val="24"/>
            <w:szCs w:val="24"/>
          </w:rPr>
          <w:t>7.1</w:t>
        </w:r>
        <w:r w:rsidR="00362138">
          <w:rPr>
            <w:rFonts w:hAnsi="宋体"/>
            <w:kern w:val="2"/>
            <w:sz w:val="24"/>
            <w:szCs w:val="24"/>
          </w:rPr>
          <w:tab/>
        </w:r>
        <w:r w:rsidR="00362138">
          <w:rPr>
            <w:rStyle w:val="affd"/>
            <w:rFonts w:ascii="宋体" w:hAnsi="宋体"/>
            <w:sz w:val="24"/>
            <w:szCs w:val="24"/>
          </w:rPr>
          <w:t>校准项目</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_Toc153983086 \h </w:instrText>
        </w:r>
        <w:r>
          <w:rPr>
            <w:rFonts w:hAnsi="宋体"/>
            <w:sz w:val="24"/>
            <w:szCs w:val="24"/>
          </w:rPr>
        </w:r>
        <w:r>
          <w:rPr>
            <w:rFonts w:hAnsi="宋体"/>
            <w:sz w:val="24"/>
            <w:szCs w:val="24"/>
          </w:rPr>
          <w:fldChar w:fldCharType="separate"/>
        </w:r>
        <w:r w:rsidR="00362138">
          <w:rPr>
            <w:rFonts w:hAnsi="宋体"/>
            <w:sz w:val="24"/>
            <w:szCs w:val="24"/>
          </w:rPr>
          <w:t>3</w:t>
        </w:r>
        <w:r>
          <w:rPr>
            <w:rFonts w:hAnsi="宋体"/>
            <w:sz w:val="24"/>
            <w:szCs w:val="24"/>
          </w:rPr>
          <w:fldChar w:fldCharType="end"/>
        </w:r>
      </w:hyperlink>
    </w:p>
    <w:p w:rsidR="0036546F" w:rsidRDefault="007D13BD">
      <w:pPr>
        <w:pStyle w:val="20"/>
        <w:tabs>
          <w:tab w:val="left" w:pos="578"/>
        </w:tabs>
        <w:spacing w:line="360" w:lineRule="auto"/>
        <w:rPr>
          <w:rFonts w:hAnsi="宋体"/>
          <w:kern w:val="2"/>
          <w:sz w:val="24"/>
          <w:szCs w:val="24"/>
        </w:rPr>
      </w:pPr>
      <w:hyperlink w:anchor="_Toc153983087" w:history="1">
        <w:r w:rsidR="00362138">
          <w:rPr>
            <w:rStyle w:val="affd"/>
            <w:rFonts w:ascii="宋体" w:hAnsi="宋体"/>
            <w:sz w:val="24"/>
            <w:szCs w:val="24"/>
          </w:rPr>
          <w:t>7.2</w:t>
        </w:r>
        <w:r w:rsidR="00362138">
          <w:rPr>
            <w:rFonts w:hAnsi="宋体"/>
            <w:kern w:val="2"/>
            <w:sz w:val="24"/>
            <w:szCs w:val="24"/>
          </w:rPr>
          <w:tab/>
        </w:r>
        <w:r w:rsidR="00362138">
          <w:rPr>
            <w:rStyle w:val="affd"/>
            <w:rFonts w:ascii="宋体" w:hAnsi="宋体"/>
            <w:sz w:val="24"/>
            <w:szCs w:val="24"/>
          </w:rPr>
          <w:t>校准方法</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_Toc153983087 \h </w:instrText>
        </w:r>
        <w:r>
          <w:rPr>
            <w:rFonts w:hAnsi="宋体"/>
            <w:sz w:val="24"/>
            <w:szCs w:val="24"/>
          </w:rPr>
        </w:r>
        <w:r>
          <w:rPr>
            <w:rFonts w:hAnsi="宋体"/>
            <w:sz w:val="24"/>
            <w:szCs w:val="24"/>
          </w:rPr>
          <w:fldChar w:fldCharType="separate"/>
        </w:r>
        <w:r w:rsidR="00362138">
          <w:rPr>
            <w:rFonts w:hAnsi="宋体"/>
            <w:sz w:val="24"/>
            <w:szCs w:val="24"/>
          </w:rPr>
          <w:t>3</w:t>
        </w:r>
        <w:r>
          <w:rPr>
            <w:rFonts w:hAnsi="宋体"/>
            <w:sz w:val="24"/>
            <w:szCs w:val="24"/>
          </w:rPr>
          <w:fldChar w:fldCharType="end"/>
        </w:r>
      </w:hyperlink>
    </w:p>
    <w:p w:rsidR="0036546F" w:rsidRDefault="007D13BD">
      <w:pPr>
        <w:pStyle w:val="10"/>
        <w:tabs>
          <w:tab w:val="left" w:pos="368"/>
        </w:tabs>
        <w:spacing w:line="360" w:lineRule="auto"/>
        <w:rPr>
          <w:rFonts w:hAnsi="宋体"/>
          <w:kern w:val="2"/>
          <w:sz w:val="24"/>
          <w:szCs w:val="24"/>
        </w:rPr>
      </w:pPr>
      <w:hyperlink w:anchor="_Toc153983088" w:history="1">
        <w:r w:rsidR="00362138">
          <w:rPr>
            <w:rStyle w:val="affd"/>
            <w:rFonts w:ascii="宋体" w:hAnsi="宋体"/>
            <w:sz w:val="24"/>
            <w:szCs w:val="24"/>
          </w:rPr>
          <w:t>8</w:t>
        </w:r>
        <w:r w:rsidR="00362138">
          <w:rPr>
            <w:rFonts w:hAnsi="宋体"/>
            <w:kern w:val="2"/>
            <w:sz w:val="24"/>
            <w:szCs w:val="24"/>
          </w:rPr>
          <w:tab/>
        </w:r>
        <w:r w:rsidR="00362138">
          <w:rPr>
            <w:rStyle w:val="affd"/>
            <w:rFonts w:ascii="宋体" w:hAnsi="宋体"/>
            <w:sz w:val="24"/>
            <w:szCs w:val="24"/>
          </w:rPr>
          <w:t>校准结果表达</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_Toc153983088 \h </w:instrText>
        </w:r>
        <w:r>
          <w:rPr>
            <w:rFonts w:hAnsi="宋体"/>
            <w:sz w:val="24"/>
            <w:szCs w:val="24"/>
          </w:rPr>
        </w:r>
        <w:r>
          <w:rPr>
            <w:rFonts w:hAnsi="宋体"/>
            <w:sz w:val="24"/>
            <w:szCs w:val="24"/>
          </w:rPr>
          <w:fldChar w:fldCharType="separate"/>
        </w:r>
        <w:r w:rsidR="00362138">
          <w:rPr>
            <w:rFonts w:hAnsi="宋体"/>
            <w:sz w:val="24"/>
            <w:szCs w:val="24"/>
          </w:rPr>
          <w:t>6</w:t>
        </w:r>
        <w:r>
          <w:rPr>
            <w:rFonts w:hAnsi="宋体"/>
            <w:sz w:val="24"/>
            <w:szCs w:val="24"/>
          </w:rPr>
          <w:fldChar w:fldCharType="end"/>
        </w:r>
      </w:hyperlink>
    </w:p>
    <w:p w:rsidR="0036546F" w:rsidRDefault="007D13BD">
      <w:pPr>
        <w:pStyle w:val="10"/>
        <w:tabs>
          <w:tab w:val="left" w:pos="368"/>
        </w:tabs>
        <w:spacing w:line="360" w:lineRule="auto"/>
        <w:rPr>
          <w:rFonts w:hAnsi="宋体"/>
          <w:kern w:val="2"/>
          <w:sz w:val="24"/>
          <w:szCs w:val="24"/>
        </w:rPr>
      </w:pPr>
      <w:hyperlink w:anchor="_Toc153983089" w:history="1">
        <w:r w:rsidR="00362138">
          <w:rPr>
            <w:rStyle w:val="affd"/>
            <w:rFonts w:ascii="宋体" w:hAnsi="宋体"/>
            <w:sz w:val="24"/>
            <w:szCs w:val="24"/>
          </w:rPr>
          <w:t>9</w:t>
        </w:r>
        <w:r w:rsidR="00362138">
          <w:rPr>
            <w:rFonts w:hAnsi="宋体"/>
            <w:kern w:val="2"/>
            <w:sz w:val="24"/>
            <w:szCs w:val="24"/>
          </w:rPr>
          <w:tab/>
        </w:r>
        <w:r w:rsidR="00362138">
          <w:rPr>
            <w:rStyle w:val="affd"/>
            <w:rFonts w:ascii="宋体" w:hAnsi="宋体"/>
            <w:sz w:val="24"/>
            <w:szCs w:val="24"/>
          </w:rPr>
          <w:t>复校时间间隔</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_Toc153983089 \h </w:instrText>
        </w:r>
        <w:r>
          <w:rPr>
            <w:rFonts w:hAnsi="宋体"/>
            <w:sz w:val="24"/>
            <w:szCs w:val="24"/>
          </w:rPr>
        </w:r>
        <w:r>
          <w:rPr>
            <w:rFonts w:hAnsi="宋体"/>
            <w:sz w:val="24"/>
            <w:szCs w:val="24"/>
          </w:rPr>
          <w:fldChar w:fldCharType="separate"/>
        </w:r>
        <w:r w:rsidR="00362138">
          <w:rPr>
            <w:rFonts w:hAnsi="宋体"/>
            <w:sz w:val="24"/>
            <w:szCs w:val="24"/>
          </w:rPr>
          <w:t>6</w:t>
        </w:r>
        <w:r>
          <w:rPr>
            <w:rFonts w:hAnsi="宋体"/>
            <w:sz w:val="24"/>
            <w:szCs w:val="24"/>
          </w:rPr>
          <w:fldChar w:fldCharType="end"/>
        </w:r>
      </w:hyperlink>
    </w:p>
    <w:p w:rsidR="0036546F" w:rsidRDefault="007D13BD">
      <w:pPr>
        <w:pStyle w:val="10"/>
        <w:spacing w:line="360" w:lineRule="auto"/>
        <w:rPr>
          <w:rFonts w:hAnsi="宋体"/>
          <w:kern w:val="2"/>
          <w:sz w:val="24"/>
          <w:szCs w:val="24"/>
        </w:rPr>
      </w:pPr>
      <w:hyperlink w:anchor="_Toc153983090" w:history="1">
        <w:r w:rsidR="00362138">
          <w:rPr>
            <w:rStyle w:val="affd"/>
            <w:rFonts w:ascii="宋体" w:hAnsi="宋体"/>
            <w:bCs/>
            <w:kern w:val="44"/>
            <w:sz w:val="24"/>
            <w:szCs w:val="24"/>
          </w:rPr>
          <w:t>附录A 校准原始记录（推荐）格式</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_Toc153983090 \h </w:instrText>
        </w:r>
        <w:r>
          <w:rPr>
            <w:rFonts w:hAnsi="宋体"/>
            <w:sz w:val="24"/>
            <w:szCs w:val="24"/>
          </w:rPr>
        </w:r>
        <w:r>
          <w:rPr>
            <w:rFonts w:hAnsi="宋体"/>
            <w:sz w:val="24"/>
            <w:szCs w:val="24"/>
          </w:rPr>
          <w:fldChar w:fldCharType="separate"/>
        </w:r>
        <w:r w:rsidR="00362138">
          <w:rPr>
            <w:rFonts w:hAnsi="宋体"/>
            <w:sz w:val="24"/>
            <w:szCs w:val="24"/>
          </w:rPr>
          <w:t>7</w:t>
        </w:r>
        <w:r>
          <w:rPr>
            <w:rFonts w:hAnsi="宋体"/>
            <w:sz w:val="24"/>
            <w:szCs w:val="24"/>
          </w:rPr>
          <w:fldChar w:fldCharType="end"/>
        </w:r>
      </w:hyperlink>
    </w:p>
    <w:p w:rsidR="0036546F" w:rsidRDefault="007D13BD">
      <w:pPr>
        <w:pStyle w:val="10"/>
        <w:spacing w:line="360" w:lineRule="auto"/>
        <w:rPr>
          <w:rFonts w:hAnsi="宋体"/>
          <w:kern w:val="2"/>
          <w:sz w:val="24"/>
          <w:szCs w:val="24"/>
        </w:rPr>
      </w:pPr>
      <w:hyperlink w:anchor="_Toc153983091" w:history="1">
        <w:r w:rsidR="00362138">
          <w:rPr>
            <w:rStyle w:val="affd"/>
            <w:rFonts w:ascii="宋体" w:hAnsi="宋体"/>
            <w:sz w:val="24"/>
            <w:szCs w:val="24"/>
          </w:rPr>
          <w:t>附录B 校准证书内页（推荐）格式</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_Toc153983091 \h </w:instrText>
        </w:r>
        <w:r>
          <w:rPr>
            <w:rFonts w:hAnsi="宋体"/>
            <w:sz w:val="24"/>
            <w:szCs w:val="24"/>
          </w:rPr>
        </w:r>
        <w:r>
          <w:rPr>
            <w:rFonts w:hAnsi="宋体"/>
            <w:sz w:val="24"/>
            <w:szCs w:val="24"/>
          </w:rPr>
          <w:fldChar w:fldCharType="separate"/>
        </w:r>
        <w:r w:rsidR="00362138">
          <w:rPr>
            <w:rFonts w:hAnsi="宋体"/>
            <w:sz w:val="24"/>
            <w:szCs w:val="24"/>
          </w:rPr>
          <w:t>8</w:t>
        </w:r>
        <w:r>
          <w:rPr>
            <w:rFonts w:hAnsi="宋体"/>
            <w:sz w:val="24"/>
            <w:szCs w:val="24"/>
          </w:rPr>
          <w:fldChar w:fldCharType="end"/>
        </w:r>
      </w:hyperlink>
    </w:p>
    <w:p w:rsidR="0036546F" w:rsidRDefault="007D13BD">
      <w:pPr>
        <w:pStyle w:val="10"/>
        <w:spacing w:line="360" w:lineRule="auto"/>
        <w:rPr>
          <w:rFonts w:hAnsi="宋体"/>
          <w:kern w:val="2"/>
          <w:sz w:val="24"/>
          <w:szCs w:val="24"/>
        </w:rPr>
      </w:pPr>
      <w:hyperlink w:anchor="_Toc153983092" w:history="1">
        <w:r w:rsidR="00362138">
          <w:rPr>
            <w:rStyle w:val="affd"/>
            <w:rFonts w:ascii="宋体" w:hAnsi="宋体"/>
            <w:sz w:val="24"/>
            <w:szCs w:val="24"/>
          </w:rPr>
          <w:t>附录C 曲率半径测量不确定度评定示例（球径仪方法）</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_Toc153983092 \h </w:instrText>
        </w:r>
        <w:r>
          <w:rPr>
            <w:rFonts w:hAnsi="宋体"/>
            <w:sz w:val="24"/>
            <w:szCs w:val="24"/>
          </w:rPr>
        </w:r>
        <w:r>
          <w:rPr>
            <w:rFonts w:hAnsi="宋体"/>
            <w:sz w:val="24"/>
            <w:szCs w:val="24"/>
          </w:rPr>
          <w:fldChar w:fldCharType="separate"/>
        </w:r>
        <w:r w:rsidR="00362138">
          <w:rPr>
            <w:rFonts w:hAnsi="宋体"/>
            <w:sz w:val="24"/>
            <w:szCs w:val="24"/>
          </w:rPr>
          <w:t>9</w:t>
        </w:r>
        <w:r>
          <w:rPr>
            <w:rFonts w:hAnsi="宋体"/>
            <w:sz w:val="24"/>
            <w:szCs w:val="24"/>
          </w:rPr>
          <w:fldChar w:fldCharType="end"/>
        </w:r>
      </w:hyperlink>
    </w:p>
    <w:p w:rsidR="0036546F" w:rsidRDefault="007D13BD">
      <w:pPr>
        <w:pStyle w:val="10"/>
        <w:spacing w:line="360" w:lineRule="auto"/>
        <w:rPr>
          <w:rFonts w:hAnsi="宋体"/>
          <w:kern w:val="2"/>
          <w:sz w:val="24"/>
          <w:szCs w:val="24"/>
        </w:rPr>
      </w:pPr>
      <w:hyperlink w:anchor="_Toc153983093" w:history="1">
        <w:r w:rsidR="00362138">
          <w:rPr>
            <w:rStyle w:val="affd"/>
            <w:rFonts w:ascii="宋体" w:hAnsi="宋体"/>
            <w:sz w:val="24"/>
            <w:szCs w:val="24"/>
          </w:rPr>
          <w:t>附录D 面形偏差测量不确定度评定示例</w:t>
        </w:r>
        <w:r w:rsidR="00362138">
          <w:rPr>
            <w:rFonts w:hAnsi="宋体"/>
            <w:sz w:val="24"/>
            <w:szCs w:val="24"/>
          </w:rPr>
          <w:tab/>
        </w:r>
        <w:r>
          <w:rPr>
            <w:rFonts w:hAnsi="宋体"/>
            <w:sz w:val="24"/>
            <w:szCs w:val="24"/>
          </w:rPr>
          <w:fldChar w:fldCharType="begin"/>
        </w:r>
        <w:r w:rsidR="00362138">
          <w:rPr>
            <w:rFonts w:hAnsi="宋体"/>
            <w:sz w:val="24"/>
            <w:szCs w:val="24"/>
          </w:rPr>
          <w:instrText xml:space="preserve"> PAGEREF _Toc153983093 \h </w:instrText>
        </w:r>
        <w:r>
          <w:rPr>
            <w:rFonts w:hAnsi="宋体"/>
            <w:sz w:val="24"/>
            <w:szCs w:val="24"/>
          </w:rPr>
        </w:r>
        <w:r>
          <w:rPr>
            <w:rFonts w:hAnsi="宋体"/>
            <w:sz w:val="24"/>
            <w:szCs w:val="24"/>
          </w:rPr>
          <w:fldChar w:fldCharType="separate"/>
        </w:r>
        <w:r w:rsidR="00362138">
          <w:rPr>
            <w:rFonts w:hAnsi="宋体"/>
            <w:sz w:val="24"/>
            <w:szCs w:val="24"/>
          </w:rPr>
          <w:t>12</w:t>
        </w:r>
        <w:r>
          <w:rPr>
            <w:rFonts w:hAnsi="宋体"/>
            <w:sz w:val="24"/>
            <w:szCs w:val="24"/>
          </w:rPr>
          <w:fldChar w:fldCharType="end"/>
        </w:r>
      </w:hyperlink>
    </w:p>
    <w:p w:rsidR="0036546F" w:rsidRDefault="007D13BD">
      <w:pPr>
        <w:pStyle w:val="WPSOffice1"/>
        <w:tabs>
          <w:tab w:val="right" w:leader="dot" w:pos="8844"/>
        </w:tabs>
        <w:spacing w:line="360" w:lineRule="auto"/>
        <w:rPr>
          <w:rFonts w:ascii="宋体" w:hAnsi="宋体"/>
          <w:color w:val="FF0000"/>
          <w:sz w:val="24"/>
          <w:szCs w:val="24"/>
        </w:rPr>
      </w:pPr>
      <w:r>
        <w:rPr>
          <w:rFonts w:ascii="宋体" w:hAnsi="宋体"/>
          <w:sz w:val="24"/>
          <w:szCs w:val="24"/>
        </w:rPr>
        <w:fldChar w:fldCharType="end"/>
      </w:r>
    </w:p>
    <w:p w:rsidR="0036546F" w:rsidRDefault="00362138" w:rsidP="006E72A3">
      <w:pPr>
        <w:pStyle w:val="aff1"/>
        <w:tabs>
          <w:tab w:val="left" w:pos="6451"/>
        </w:tabs>
        <w:spacing w:beforeLines="100" w:afterLines="100" w:line="360" w:lineRule="auto"/>
        <w:jc w:val="center"/>
        <w:rPr>
          <w:rFonts w:ascii="黑体" w:eastAsia="黑体" w:hAnsi="黑体" w:hint="default"/>
          <w:sz w:val="44"/>
          <w:szCs w:val="44"/>
        </w:rPr>
      </w:pPr>
      <w:r>
        <w:rPr>
          <w:rFonts w:ascii="黑体" w:eastAsia="黑体" w:hAnsi="黑体" w:hint="default"/>
          <w:sz w:val="44"/>
          <w:szCs w:val="44"/>
        </w:rPr>
        <w:br w:type="page"/>
      </w:r>
      <w:r>
        <w:rPr>
          <w:rFonts w:ascii="黑体" w:eastAsia="黑体" w:hAnsi="黑体"/>
          <w:sz w:val="44"/>
          <w:szCs w:val="44"/>
        </w:rPr>
        <w:lastRenderedPageBreak/>
        <w:t>引  言</w:t>
      </w:r>
    </w:p>
    <w:p w:rsidR="0036546F" w:rsidRDefault="00362138">
      <w:pPr>
        <w:snapToGrid w:val="0"/>
        <w:spacing w:line="360" w:lineRule="auto"/>
        <w:ind w:firstLineChars="200" w:firstLine="480"/>
        <w:jc w:val="left"/>
        <w:rPr>
          <w:rFonts w:ascii="宋体"/>
          <w:sz w:val="24"/>
        </w:rPr>
      </w:pPr>
      <w:r>
        <w:rPr>
          <w:rFonts w:ascii="宋体" w:hint="eastAsia"/>
          <w:sz w:val="24"/>
        </w:rPr>
        <w:t>球面光学样板是基于光波干涉现象来测量光学表面误差的一种形状样板，是球面光学元件制造过程中简便且广泛使用的一种精密测量工具，按用途可分为标准球面光学样板和工作球面光学样</w:t>
      </w:r>
      <w:bookmarkStart w:id="5" w:name="_GoBack"/>
      <w:bookmarkEnd w:id="5"/>
      <w:r>
        <w:rPr>
          <w:rFonts w:ascii="宋体" w:hint="eastAsia"/>
          <w:sz w:val="24"/>
        </w:rPr>
        <w:t>板。制定《球面光学样板校准规范》（以下简称本规范）可规范球面光学样板的计量特性及校准方法，有助于球面光学样板量值传递和球面光学元件的质量控制。</w:t>
      </w:r>
    </w:p>
    <w:p w:rsidR="0036546F" w:rsidRDefault="00362138">
      <w:pPr>
        <w:snapToGrid w:val="0"/>
        <w:spacing w:line="360" w:lineRule="auto"/>
        <w:ind w:firstLineChars="200" w:firstLine="480"/>
        <w:jc w:val="left"/>
        <w:rPr>
          <w:rFonts w:ascii="宋体"/>
          <w:sz w:val="24"/>
        </w:rPr>
      </w:pPr>
      <w:r>
        <w:rPr>
          <w:sz w:val="24"/>
        </w:rPr>
        <w:t>JJF 1071-2010</w:t>
      </w:r>
      <w:r>
        <w:rPr>
          <w:rFonts w:ascii="宋体" w:hint="eastAsia"/>
          <w:sz w:val="24"/>
        </w:rPr>
        <w:t>《国家计量校准规范编写规则》、</w:t>
      </w:r>
      <w:r>
        <w:rPr>
          <w:rFonts w:hint="eastAsia"/>
          <w:sz w:val="24"/>
        </w:rPr>
        <w:t>JJF 1001-2011</w:t>
      </w:r>
      <w:r>
        <w:rPr>
          <w:rFonts w:ascii="宋体" w:hint="eastAsia"/>
          <w:sz w:val="24"/>
        </w:rPr>
        <w:t>《通用计量术语及定义》、</w:t>
      </w:r>
      <w:r>
        <w:rPr>
          <w:rFonts w:hint="eastAsia"/>
          <w:sz w:val="24"/>
        </w:rPr>
        <w:t>JJF 1059.1-2012</w:t>
      </w:r>
      <w:r>
        <w:rPr>
          <w:rFonts w:hint="eastAsia"/>
          <w:sz w:val="24"/>
        </w:rPr>
        <w:t>《测量不确定度评定与表示》</w:t>
      </w:r>
      <w:r>
        <w:rPr>
          <w:rFonts w:ascii="宋体" w:hint="eastAsia"/>
          <w:sz w:val="24"/>
        </w:rPr>
        <w:t>共同构成支撑本规范制订工作的基础性系列规范。</w:t>
      </w:r>
    </w:p>
    <w:p w:rsidR="0036546F" w:rsidRDefault="00362138">
      <w:pPr>
        <w:snapToGrid w:val="0"/>
        <w:spacing w:line="360" w:lineRule="auto"/>
        <w:ind w:firstLineChars="200" w:firstLine="480"/>
        <w:jc w:val="left"/>
        <w:rPr>
          <w:rFonts w:ascii="宋体"/>
          <w:sz w:val="24"/>
        </w:rPr>
      </w:pPr>
      <w:r>
        <w:rPr>
          <w:rFonts w:ascii="宋体" w:hint="eastAsia"/>
          <w:sz w:val="24"/>
        </w:rPr>
        <w:t>本规范规定了球面光学样板的曲率半径和面形偏差的校准方法，并在附录中给出了校准项目的不确定度评定示例。</w:t>
      </w:r>
    </w:p>
    <w:p w:rsidR="0036546F" w:rsidRDefault="00362138">
      <w:pPr>
        <w:snapToGrid w:val="0"/>
        <w:spacing w:line="360" w:lineRule="auto"/>
        <w:ind w:firstLineChars="200" w:firstLine="480"/>
        <w:jc w:val="left"/>
        <w:rPr>
          <w:sz w:val="24"/>
        </w:rPr>
      </w:pPr>
      <w:r>
        <w:rPr>
          <w:sz w:val="24"/>
        </w:rPr>
        <w:t>本规范为首次</w:t>
      </w:r>
      <w:r>
        <w:rPr>
          <w:rFonts w:hint="eastAsia"/>
          <w:sz w:val="24"/>
        </w:rPr>
        <w:t>发布。</w:t>
      </w:r>
    </w:p>
    <w:p w:rsidR="0036546F" w:rsidRDefault="0036546F">
      <w:pPr>
        <w:jc w:val="center"/>
        <w:rPr>
          <w:rFonts w:ascii="黑体" w:eastAsia="黑体" w:hAnsi="黑体"/>
          <w:sz w:val="32"/>
          <w:szCs w:val="32"/>
        </w:rPr>
      </w:pPr>
    </w:p>
    <w:p w:rsidR="0036546F" w:rsidRDefault="0036546F">
      <w:pPr>
        <w:jc w:val="center"/>
        <w:rPr>
          <w:rFonts w:ascii="黑体" w:eastAsia="黑体" w:hAnsi="黑体"/>
          <w:sz w:val="32"/>
          <w:szCs w:val="32"/>
        </w:rPr>
      </w:pPr>
    </w:p>
    <w:p w:rsidR="0036546F" w:rsidRDefault="0036546F">
      <w:pPr>
        <w:pStyle w:val="aff1"/>
        <w:spacing w:line="420" w:lineRule="exact"/>
        <w:ind w:firstLineChars="200" w:firstLine="880"/>
        <w:jc w:val="left"/>
        <w:rPr>
          <w:rFonts w:ascii="黑体" w:hAnsi="黑体" w:hint="default"/>
          <w:sz w:val="44"/>
          <w:szCs w:val="44"/>
        </w:rPr>
        <w:sectPr w:rsidR="0036546F">
          <w:headerReference w:type="default" r:id="rId20"/>
          <w:footerReference w:type="even" r:id="rId21"/>
          <w:footerReference w:type="default" r:id="rId22"/>
          <w:footerReference w:type="first" r:id="rId23"/>
          <w:pgSz w:w="11906" w:h="16838"/>
          <w:pgMar w:top="1418" w:right="1531" w:bottom="1418" w:left="1531" w:header="851" w:footer="992" w:gutter="0"/>
          <w:pgNumType w:fmt="upperRoman" w:start="1"/>
          <w:cols w:space="425"/>
          <w:docGrid w:type="lines" w:linePitch="312"/>
        </w:sectPr>
      </w:pPr>
    </w:p>
    <w:p w:rsidR="0036546F" w:rsidRDefault="00362138" w:rsidP="006E72A3">
      <w:pPr>
        <w:spacing w:beforeLines="50"/>
        <w:jc w:val="center"/>
        <w:rPr>
          <w:rFonts w:ascii="黑体" w:eastAsia="黑体" w:hAnsi="黑体"/>
          <w:sz w:val="32"/>
          <w:szCs w:val="32"/>
        </w:rPr>
      </w:pPr>
      <w:bookmarkStart w:id="6" w:name="_Toc31432"/>
      <w:bookmarkStart w:id="7" w:name="_Hlk152837327"/>
      <w:r>
        <w:rPr>
          <w:rFonts w:ascii="黑体" w:eastAsia="黑体" w:hAnsi="黑体" w:hint="eastAsia"/>
          <w:sz w:val="32"/>
          <w:szCs w:val="32"/>
        </w:rPr>
        <w:lastRenderedPageBreak/>
        <w:t>球面光学样板校准规范</w:t>
      </w:r>
      <w:bookmarkEnd w:id="6"/>
    </w:p>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8" w:name="_Toc153983075"/>
      <w:bookmarkStart w:id="9" w:name="_Toc30401"/>
      <w:bookmarkEnd w:id="7"/>
      <w:r>
        <w:rPr>
          <w:rFonts w:ascii="黑体" w:eastAsia="黑体" w:hAnsi="黑体"/>
          <w:b w:val="0"/>
          <w:bCs w:val="0"/>
          <w:sz w:val="24"/>
          <w:szCs w:val="24"/>
        </w:rPr>
        <w:t>范围</w:t>
      </w:r>
      <w:bookmarkEnd w:id="8"/>
      <w:bookmarkEnd w:id="9"/>
    </w:p>
    <w:p w:rsidR="0036546F" w:rsidRDefault="00362138">
      <w:pPr>
        <w:pStyle w:val="aff1"/>
        <w:spacing w:line="336" w:lineRule="auto"/>
        <w:ind w:firstLineChars="200" w:firstLine="480"/>
        <w:rPr>
          <w:rFonts w:hAnsi="Times New Roman" w:hint="default"/>
          <w:sz w:val="24"/>
          <w:szCs w:val="24"/>
        </w:rPr>
      </w:pPr>
      <w:bookmarkStart w:id="10" w:name="_Toc13148"/>
      <w:r>
        <w:rPr>
          <w:rFonts w:hAnsi="Times New Roman"/>
          <w:sz w:val="24"/>
          <w:szCs w:val="24"/>
        </w:rPr>
        <w:t>本规范适用于曲率半径为</w:t>
      </w:r>
      <w:r>
        <w:rPr>
          <w:rFonts w:ascii="Times New Roman" w:hAnsi="Times New Roman" w:hint="default"/>
          <w:sz w:val="24"/>
          <w:szCs w:val="24"/>
        </w:rPr>
        <w:t>（</w:t>
      </w:r>
      <w:r>
        <w:rPr>
          <w:rFonts w:ascii="Times New Roman" w:hAnsi="Times New Roman" w:hint="default"/>
          <w:sz w:val="24"/>
          <w:szCs w:val="24"/>
        </w:rPr>
        <w:t>5mm</w:t>
      </w:r>
      <w:r>
        <w:rPr>
          <w:rFonts w:ascii="Times New Roman" w:hAnsi="Times New Roman" w:hint="default"/>
          <w:sz w:val="24"/>
          <w:szCs w:val="24"/>
        </w:rPr>
        <w:t>～</w:t>
      </w:r>
      <w:r>
        <w:rPr>
          <w:rFonts w:ascii="Times New Roman" w:hAnsi="Times New Roman" w:hint="default"/>
          <w:sz w:val="24"/>
          <w:szCs w:val="24"/>
        </w:rPr>
        <w:t>750mm</w:t>
      </w:r>
      <w:r>
        <w:rPr>
          <w:rFonts w:ascii="Times New Roman" w:hAnsi="Times New Roman" w:hint="default"/>
          <w:sz w:val="24"/>
          <w:szCs w:val="24"/>
        </w:rPr>
        <w:t>）</w:t>
      </w:r>
      <w:r>
        <w:rPr>
          <w:rFonts w:hAnsi="宋体"/>
          <w:sz w:val="24"/>
          <w:szCs w:val="24"/>
        </w:rPr>
        <w:t>、直径为</w:t>
      </w:r>
      <w:r>
        <w:rPr>
          <w:rFonts w:ascii="Times New Roman" w:hAnsi="Times New Roman" w:hint="default"/>
          <w:sz w:val="24"/>
          <w:szCs w:val="24"/>
        </w:rPr>
        <w:t>（</w:t>
      </w:r>
      <w:r>
        <w:rPr>
          <w:rFonts w:ascii="Times New Roman" w:hAnsi="Times New Roman" w:hint="default"/>
          <w:sz w:val="24"/>
          <w:szCs w:val="24"/>
        </w:rPr>
        <w:t>Ф10mm</w:t>
      </w:r>
      <w:r>
        <w:rPr>
          <w:rFonts w:ascii="Times New Roman" w:hAnsi="Times New Roman" w:hint="default"/>
          <w:sz w:val="24"/>
          <w:szCs w:val="24"/>
        </w:rPr>
        <w:t>～</w:t>
      </w:r>
      <w:r>
        <w:rPr>
          <w:rFonts w:ascii="Times New Roman" w:hAnsi="Times New Roman" w:hint="default"/>
          <w:sz w:val="24"/>
          <w:szCs w:val="24"/>
        </w:rPr>
        <w:t>Ф100mm</w:t>
      </w:r>
      <w:r>
        <w:rPr>
          <w:rFonts w:ascii="Times New Roman" w:hAnsi="Times New Roman" w:hint="default"/>
          <w:sz w:val="24"/>
          <w:szCs w:val="24"/>
        </w:rPr>
        <w:t>）</w:t>
      </w:r>
      <w:r>
        <w:rPr>
          <w:rFonts w:hAnsi="Times New Roman"/>
          <w:sz w:val="24"/>
          <w:szCs w:val="24"/>
        </w:rPr>
        <w:t>的凸形和凹形球面光学样板的校准。其他尺寸的球面光学样板和球面光学</w:t>
      </w:r>
      <w:r>
        <w:rPr>
          <w:kern w:val="0"/>
          <w:sz w:val="24"/>
        </w:rPr>
        <w:t>元</w:t>
      </w:r>
      <w:r>
        <w:rPr>
          <w:rFonts w:hAnsi="Times New Roman"/>
          <w:sz w:val="24"/>
          <w:szCs w:val="24"/>
        </w:rPr>
        <w:t>件可参照使用。</w:t>
      </w:r>
    </w:p>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11" w:name="_Toc153983076"/>
      <w:r>
        <w:rPr>
          <w:rFonts w:ascii="黑体" w:eastAsia="黑体" w:hAnsi="黑体"/>
          <w:b w:val="0"/>
          <w:bCs w:val="0"/>
          <w:sz w:val="24"/>
          <w:szCs w:val="24"/>
        </w:rPr>
        <w:t>引用</w:t>
      </w:r>
      <w:r>
        <w:rPr>
          <w:rFonts w:ascii="黑体" w:eastAsia="黑体" w:hAnsi="黑体" w:hint="eastAsia"/>
          <w:b w:val="0"/>
          <w:bCs w:val="0"/>
          <w:sz w:val="24"/>
          <w:szCs w:val="24"/>
        </w:rPr>
        <w:t>文件</w:t>
      </w:r>
      <w:bookmarkEnd w:id="10"/>
      <w:bookmarkEnd w:id="11"/>
    </w:p>
    <w:p w:rsidR="0036546F" w:rsidRDefault="00362138">
      <w:pPr>
        <w:pStyle w:val="aff1"/>
        <w:spacing w:line="336" w:lineRule="auto"/>
        <w:ind w:firstLineChars="200" w:firstLine="480"/>
        <w:rPr>
          <w:rFonts w:ascii="Times New Roman" w:hAnsi="Times New Roman" w:hint="default"/>
          <w:sz w:val="24"/>
          <w:szCs w:val="24"/>
        </w:rPr>
      </w:pPr>
      <w:r>
        <w:rPr>
          <w:rFonts w:ascii="Times New Roman" w:hAnsi="Times New Roman" w:hint="default"/>
          <w:sz w:val="24"/>
          <w:szCs w:val="24"/>
        </w:rPr>
        <w:t>本规范</w:t>
      </w:r>
      <w:r>
        <w:rPr>
          <w:rFonts w:hAnsi="Times New Roman" w:hint="default"/>
          <w:sz w:val="24"/>
          <w:szCs w:val="24"/>
        </w:rPr>
        <w:t>引用</w:t>
      </w:r>
      <w:r>
        <w:rPr>
          <w:rFonts w:ascii="Times New Roman" w:hAnsi="Times New Roman" w:hint="default"/>
          <w:sz w:val="24"/>
          <w:szCs w:val="24"/>
        </w:rPr>
        <w:t>了下列文件：</w:t>
      </w:r>
    </w:p>
    <w:p w:rsidR="0036546F" w:rsidRDefault="00362138">
      <w:pPr>
        <w:widowControl/>
        <w:autoSpaceDE w:val="0"/>
        <w:autoSpaceDN w:val="0"/>
        <w:adjustRightInd w:val="0"/>
        <w:spacing w:line="336" w:lineRule="auto"/>
        <w:ind w:firstLineChars="200" w:firstLine="480"/>
        <w:jc w:val="left"/>
        <w:rPr>
          <w:sz w:val="24"/>
        </w:rPr>
      </w:pPr>
      <w:r>
        <w:rPr>
          <w:rFonts w:hint="eastAsia"/>
          <w:sz w:val="24"/>
        </w:rPr>
        <w:t>JJF</w:t>
      </w:r>
      <w:r>
        <w:rPr>
          <w:sz w:val="24"/>
        </w:rPr>
        <w:t xml:space="preserve"> </w:t>
      </w:r>
      <w:r>
        <w:rPr>
          <w:rFonts w:hint="eastAsia"/>
          <w:sz w:val="24"/>
        </w:rPr>
        <w:t>1739-2019</w:t>
      </w:r>
      <w:r>
        <w:rPr>
          <w:sz w:val="24"/>
        </w:rPr>
        <w:t xml:space="preserve">  </w:t>
      </w:r>
      <w:r>
        <w:rPr>
          <w:rFonts w:hint="eastAsia"/>
          <w:sz w:val="24"/>
        </w:rPr>
        <w:t>数字式激光球面干涉仪校准规范</w:t>
      </w:r>
    </w:p>
    <w:p w:rsidR="0036546F" w:rsidRDefault="00362138">
      <w:pPr>
        <w:pStyle w:val="aff1"/>
        <w:spacing w:line="336" w:lineRule="auto"/>
        <w:ind w:firstLineChars="200" w:firstLine="480"/>
        <w:rPr>
          <w:rFonts w:ascii="Times New Roman" w:hAnsi="Times New Roman" w:hint="default"/>
          <w:sz w:val="24"/>
          <w:szCs w:val="24"/>
        </w:rPr>
      </w:pPr>
      <w:r>
        <w:rPr>
          <w:rFonts w:ascii="Times New Roman" w:hAnsi="Times New Roman"/>
          <w:sz w:val="24"/>
          <w:szCs w:val="24"/>
        </w:rPr>
        <w:t xml:space="preserve">GB/T 2831-2009  </w:t>
      </w:r>
      <w:r>
        <w:rPr>
          <w:rFonts w:ascii="Times New Roman" w:hAnsi="Times New Roman"/>
          <w:sz w:val="24"/>
          <w:szCs w:val="24"/>
        </w:rPr>
        <w:t>光学零件的面形偏差</w:t>
      </w:r>
    </w:p>
    <w:p w:rsidR="0036546F" w:rsidRDefault="00362138">
      <w:pPr>
        <w:widowControl/>
        <w:autoSpaceDE w:val="0"/>
        <w:autoSpaceDN w:val="0"/>
        <w:adjustRightInd w:val="0"/>
        <w:spacing w:line="336" w:lineRule="auto"/>
        <w:ind w:firstLineChars="200" w:firstLine="480"/>
        <w:jc w:val="left"/>
        <w:rPr>
          <w:rFonts w:ascii="宋体"/>
          <w:sz w:val="24"/>
        </w:rPr>
      </w:pPr>
      <w:r>
        <w:rPr>
          <w:rFonts w:hint="eastAsia"/>
          <w:sz w:val="24"/>
        </w:rPr>
        <w:t xml:space="preserve">GB/T 13962  </w:t>
      </w:r>
      <w:r>
        <w:rPr>
          <w:rFonts w:hint="eastAsia"/>
          <w:sz w:val="24"/>
        </w:rPr>
        <w:t>光学</w:t>
      </w:r>
      <w:r>
        <w:rPr>
          <w:rFonts w:ascii="宋体" w:hint="eastAsia"/>
          <w:sz w:val="24"/>
        </w:rPr>
        <w:t>仪器术语</w:t>
      </w:r>
    </w:p>
    <w:p w:rsidR="0036546F" w:rsidRDefault="00362138">
      <w:pPr>
        <w:pStyle w:val="aff1"/>
        <w:spacing w:line="336" w:lineRule="auto"/>
        <w:ind w:firstLineChars="200" w:firstLine="480"/>
        <w:rPr>
          <w:rFonts w:hint="default"/>
          <w:kern w:val="0"/>
          <w:sz w:val="24"/>
        </w:rPr>
      </w:pPr>
      <w:r>
        <w:rPr>
          <w:kern w:val="0"/>
          <w:sz w:val="24"/>
        </w:rPr>
        <w:t>凡是注日期的引用文件，仅注日期的版本适用于本规范；凡是不注日期的引用文件，其最新版本（包括所有的</w:t>
      </w:r>
      <w:r>
        <w:rPr>
          <w:rFonts w:hAnsi="Times New Roman"/>
          <w:sz w:val="24"/>
          <w:szCs w:val="24"/>
        </w:rPr>
        <w:t>修改</w:t>
      </w:r>
      <w:r>
        <w:rPr>
          <w:kern w:val="0"/>
          <w:sz w:val="24"/>
        </w:rPr>
        <w:t>单）适用于本规范。</w:t>
      </w:r>
    </w:p>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12" w:name="_Toc153983077"/>
      <w:r>
        <w:rPr>
          <w:rFonts w:ascii="黑体" w:eastAsia="黑体" w:hAnsi="黑体" w:hint="eastAsia"/>
          <w:b w:val="0"/>
          <w:bCs w:val="0"/>
          <w:sz w:val="24"/>
          <w:szCs w:val="24"/>
        </w:rPr>
        <w:t>术语和定义</w:t>
      </w:r>
      <w:bookmarkEnd w:id="12"/>
    </w:p>
    <w:p w:rsidR="0036546F" w:rsidRDefault="00362138">
      <w:pPr>
        <w:pStyle w:val="afffff3"/>
        <w:spacing w:line="336" w:lineRule="auto"/>
        <w:ind w:left="480" w:firstLineChars="0" w:firstLine="0"/>
      </w:pPr>
      <w:r>
        <w:rPr>
          <w:rFonts w:hint="eastAsia"/>
        </w:rPr>
        <w:t>下列术语和定义适用于本规范。</w:t>
      </w:r>
    </w:p>
    <w:p w:rsidR="0036546F" w:rsidRDefault="00362138">
      <w:pPr>
        <w:pStyle w:val="afffff3"/>
        <w:numPr>
          <w:ilvl w:val="1"/>
          <w:numId w:val="11"/>
        </w:numPr>
        <w:spacing w:line="336" w:lineRule="auto"/>
        <w:ind w:firstLineChars="0"/>
      </w:pPr>
      <w:r>
        <w:rPr>
          <w:rFonts w:hint="eastAsia"/>
        </w:rPr>
        <w:t>面形偏差</w:t>
      </w:r>
    </w:p>
    <w:p w:rsidR="0036546F" w:rsidRDefault="00362138">
      <w:pPr>
        <w:pStyle w:val="afffff3"/>
        <w:spacing w:line="336" w:lineRule="auto"/>
        <w:ind w:left="480" w:firstLineChars="0" w:firstLine="0"/>
      </w:pPr>
      <w:r>
        <w:rPr>
          <w:rFonts w:hint="eastAsia"/>
        </w:rPr>
        <w:t>被</w:t>
      </w:r>
      <w:proofErr w:type="gramStart"/>
      <w:r>
        <w:rPr>
          <w:rFonts w:hint="eastAsia"/>
        </w:rPr>
        <w:t>测光学</w:t>
      </w:r>
      <w:proofErr w:type="gramEnd"/>
      <w:r>
        <w:rPr>
          <w:rFonts w:hint="eastAsia"/>
        </w:rPr>
        <w:t>表面相对于参考光学表面的偏差。</w:t>
      </w:r>
    </w:p>
    <w:p w:rsidR="0036546F" w:rsidRDefault="00362138">
      <w:pPr>
        <w:pStyle w:val="afffff3"/>
        <w:numPr>
          <w:ilvl w:val="1"/>
          <w:numId w:val="11"/>
        </w:numPr>
        <w:spacing w:line="336" w:lineRule="auto"/>
        <w:ind w:firstLineChars="0"/>
      </w:pPr>
      <w:r>
        <w:rPr>
          <w:rFonts w:hint="eastAsia"/>
        </w:rPr>
        <w:t>峰谷值</w:t>
      </w:r>
    </w:p>
    <w:p w:rsidR="0036546F" w:rsidRDefault="00362138">
      <w:pPr>
        <w:pStyle w:val="afffff3"/>
        <w:spacing w:line="336" w:lineRule="auto"/>
        <w:ind w:left="480" w:firstLineChars="0" w:firstLine="0"/>
      </w:pPr>
      <w:proofErr w:type="gramStart"/>
      <w:r>
        <w:rPr>
          <w:rFonts w:hint="eastAsia"/>
        </w:rPr>
        <w:t>两面之间</w:t>
      </w:r>
      <w:proofErr w:type="gramEnd"/>
      <w:r>
        <w:rPr>
          <w:rFonts w:hint="eastAsia"/>
        </w:rPr>
        <w:t>的最大距离减去最小距离，简称</w:t>
      </w:r>
      <w:r>
        <w:rPr>
          <w:rFonts w:ascii="Times New Roman" w:hAnsi="Times New Roman" w:cs="Times New Roman"/>
        </w:rPr>
        <w:t>PV</w:t>
      </w:r>
      <w:r>
        <w:rPr>
          <w:rFonts w:hint="eastAsia"/>
        </w:rPr>
        <w:t>值。</w:t>
      </w:r>
    </w:p>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13" w:name="_Toc17182"/>
      <w:bookmarkStart w:id="14" w:name="_Toc153983078"/>
      <w:r>
        <w:rPr>
          <w:rFonts w:ascii="黑体" w:eastAsia="黑体" w:hAnsi="黑体"/>
          <w:b w:val="0"/>
          <w:bCs w:val="0"/>
          <w:sz w:val="24"/>
          <w:szCs w:val="24"/>
        </w:rPr>
        <w:t>概述</w:t>
      </w:r>
      <w:bookmarkEnd w:id="13"/>
      <w:bookmarkEnd w:id="14"/>
    </w:p>
    <w:p w:rsidR="0036546F" w:rsidRDefault="00362138">
      <w:pPr>
        <w:pStyle w:val="aff1"/>
        <w:spacing w:line="336" w:lineRule="auto"/>
        <w:ind w:firstLineChars="200" w:firstLine="480"/>
        <w:rPr>
          <w:rFonts w:hint="default"/>
          <w:kern w:val="0"/>
          <w:sz w:val="24"/>
        </w:rPr>
      </w:pPr>
      <w:bookmarkStart w:id="15" w:name="_Toc28949"/>
      <w:r>
        <w:rPr>
          <w:kern w:val="0"/>
          <w:sz w:val="24"/>
        </w:rPr>
        <w:t>球面光学样板是以光波干涉法来测量球面光学元件表面形状误差的一种计量器具，在球面光学元件制造过程中广泛使用。</w:t>
      </w:r>
    </w:p>
    <w:p w:rsidR="0036546F" w:rsidRDefault="00362138">
      <w:pPr>
        <w:pStyle w:val="afffff4"/>
        <w:ind w:firstLineChars="0" w:firstLine="0"/>
        <w:jc w:val="center"/>
      </w:pPr>
      <w:r>
        <w:rPr>
          <w:rFonts w:hAnsi="宋体" w:cs="宋体"/>
          <w:b/>
          <w:noProof/>
          <w:sz w:val="30"/>
          <w:szCs w:val="30"/>
        </w:rPr>
        <w:drawing>
          <wp:inline distT="0" distB="0" distL="0" distR="0">
            <wp:extent cx="4608195" cy="1671320"/>
            <wp:effectExtent l="0" t="0" r="0" b="0"/>
            <wp:docPr id="1" name="图片 6" descr="D:/工作/光学计量能力/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D:/工作/光学计量能力/1.png1"/>
                    <pic:cNvPicPr>
                      <a:picLocks noChangeAspect="1" noChangeArrowheads="1"/>
                    </pic:cNvPicPr>
                  </pic:nvPicPr>
                  <pic:blipFill>
                    <a:blip r:embed="rId24" cstate="print"/>
                    <a:srcRect t="908" b="-1265"/>
                    <a:stretch>
                      <a:fillRect/>
                    </a:stretch>
                  </pic:blipFill>
                  <pic:spPr>
                    <a:xfrm>
                      <a:off x="0" y="0"/>
                      <a:ext cx="4608195" cy="1671320"/>
                    </a:xfrm>
                    <a:prstGeom prst="rect">
                      <a:avLst/>
                    </a:prstGeom>
                    <a:noFill/>
                    <a:ln>
                      <a:noFill/>
                    </a:ln>
                  </pic:spPr>
                </pic:pic>
              </a:graphicData>
            </a:graphic>
          </wp:inline>
        </w:drawing>
      </w:r>
    </w:p>
    <w:p w:rsidR="0036546F" w:rsidRDefault="00362138">
      <w:pPr>
        <w:spacing w:line="336" w:lineRule="auto"/>
        <w:jc w:val="center"/>
        <w:rPr>
          <w:rFonts w:ascii="宋体" w:hAnsi="宋体"/>
          <w:szCs w:val="21"/>
        </w:rPr>
      </w:pPr>
      <w:r>
        <w:rPr>
          <w:rFonts w:ascii="宋体" w:hAnsi="宋体" w:hint="eastAsia"/>
          <w:szCs w:val="21"/>
        </w:rPr>
        <w:t>图1 凸面光学样板示意图</w:t>
      </w:r>
    </w:p>
    <w:p w:rsidR="0036546F" w:rsidRDefault="00362138">
      <w:pPr>
        <w:widowControl/>
        <w:autoSpaceDE w:val="0"/>
        <w:autoSpaceDN w:val="0"/>
        <w:adjustRightInd w:val="0"/>
        <w:spacing w:line="336" w:lineRule="auto"/>
        <w:jc w:val="center"/>
        <w:rPr>
          <w:sz w:val="18"/>
          <w:szCs w:val="18"/>
        </w:rPr>
      </w:pPr>
      <w:r>
        <w:rPr>
          <w:i/>
          <w:sz w:val="18"/>
          <w:szCs w:val="18"/>
        </w:rPr>
        <w:t>D</w:t>
      </w:r>
      <w:r>
        <w:rPr>
          <w:sz w:val="18"/>
          <w:szCs w:val="18"/>
        </w:rPr>
        <w:t>-</w:t>
      </w:r>
      <w:r>
        <w:rPr>
          <w:sz w:val="18"/>
          <w:szCs w:val="18"/>
        </w:rPr>
        <w:t>直径；</w:t>
      </w:r>
      <w:r>
        <w:rPr>
          <w:i/>
          <w:sz w:val="18"/>
          <w:szCs w:val="18"/>
        </w:rPr>
        <w:t>R</w:t>
      </w:r>
      <w:r>
        <w:rPr>
          <w:sz w:val="18"/>
          <w:szCs w:val="18"/>
        </w:rPr>
        <w:t>-</w:t>
      </w:r>
      <w:r>
        <w:rPr>
          <w:sz w:val="18"/>
          <w:szCs w:val="18"/>
        </w:rPr>
        <w:t>曲率半径；</w:t>
      </w:r>
      <w:r>
        <w:rPr>
          <w:i/>
          <w:sz w:val="18"/>
          <w:szCs w:val="18"/>
        </w:rPr>
        <w:t>H</w:t>
      </w:r>
      <w:r>
        <w:rPr>
          <w:sz w:val="18"/>
          <w:szCs w:val="18"/>
        </w:rPr>
        <w:t>-</w:t>
      </w:r>
      <w:r>
        <w:rPr>
          <w:sz w:val="18"/>
          <w:szCs w:val="18"/>
        </w:rPr>
        <w:t>厚度</w:t>
      </w:r>
    </w:p>
    <w:p w:rsidR="0036546F" w:rsidRDefault="00362138">
      <w:pPr>
        <w:pStyle w:val="afffff4"/>
        <w:ind w:firstLineChars="0" w:firstLine="0"/>
        <w:jc w:val="center"/>
      </w:pPr>
      <w:r>
        <w:rPr>
          <w:rFonts w:hAnsi="宋体" w:cs="宋体"/>
          <w:b/>
          <w:noProof/>
          <w:sz w:val="30"/>
          <w:szCs w:val="30"/>
        </w:rPr>
        <w:lastRenderedPageBreak/>
        <w:drawing>
          <wp:inline distT="0" distB="0" distL="0" distR="0">
            <wp:extent cx="4238625" cy="2268220"/>
            <wp:effectExtent l="0" t="0" r="0" b="0"/>
            <wp:docPr id="2" name="图片 9" descr="D:/工作/光学计量能力/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D:/工作/光学计量能力/2.png2"/>
                    <pic:cNvPicPr>
                      <a:picLocks noChangeAspect="1" noChangeArrowheads="1"/>
                    </pic:cNvPicPr>
                  </pic:nvPicPr>
                  <pic:blipFill>
                    <a:blip r:embed="rId25" cstate="print"/>
                    <a:srcRect l="673" r="821"/>
                    <a:stretch>
                      <a:fillRect/>
                    </a:stretch>
                  </pic:blipFill>
                  <pic:spPr>
                    <a:xfrm>
                      <a:off x="0" y="0"/>
                      <a:ext cx="4238625" cy="2268220"/>
                    </a:xfrm>
                    <a:prstGeom prst="rect">
                      <a:avLst/>
                    </a:prstGeom>
                    <a:noFill/>
                    <a:ln>
                      <a:noFill/>
                    </a:ln>
                  </pic:spPr>
                </pic:pic>
              </a:graphicData>
            </a:graphic>
          </wp:inline>
        </w:drawing>
      </w:r>
    </w:p>
    <w:p w:rsidR="0036546F" w:rsidRDefault="00362138">
      <w:pPr>
        <w:spacing w:line="336" w:lineRule="auto"/>
        <w:jc w:val="center"/>
        <w:rPr>
          <w:rFonts w:ascii="宋体" w:hAnsi="宋体"/>
          <w:szCs w:val="21"/>
        </w:rPr>
      </w:pPr>
      <w:r>
        <w:rPr>
          <w:rFonts w:ascii="宋体" w:hAnsi="宋体" w:hint="eastAsia"/>
          <w:szCs w:val="21"/>
        </w:rPr>
        <w:t>图2 凹面光学样板示意图</w:t>
      </w:r>
    </w:p>
    <w:p w:rsidR="0036546F" w:rsidRDefault="00362138">
      <w:pPr>
        <w:widowControl/>
        <w:autoSpaceDE w:val="0"/>
        <w:autoSpaceDN w:val="0"/>
        <w:adjustRightInd w:val="0"/>
        <w:spacing w:line="336" w:lineRule="auto"/>
        <w:jc w:val="center"/>
        <w:rPr>
          <w:sz w:val="18"/>
          <w:szCs w:val="18"/>
        </w:rPr>
      </w:pPr>
      <w:bookmarkStart w:id="16" w:name="_Hlk152684563"/>
      <w:r>
        <w:rPr>
          <w:i/>
          <w:sz w:val="18"/>
          <w:szCs w:val="18"/>
        </w:rPr>
        <w:t>D</w:t>
      </w:r>
      <w:r>
        <w:rPr>
          <w:sz w:val="18"/>
          <w:szCs w:val="18"/>
        </w:rPr>
        <w:t>-</w:t>
      </w:r>
      <w:r>
        <w:rPr>
          <w:sz w:val="18"/>
          <w:szCs w:val="18"/>
        </w:rPr>
        <w:t>直径；</w:t>
      </w:r>
      <w:r>
        <w:rPr>
          <w:i/>
          <w:sz w:val="18"/>
          <w:szCs w:val="18"/>
        </w:rPr>
        <w:t>R</w:t>
      </w:r>
      <w:r>
        <w:rPr>
          <w:sz w:val="18"/>
          <w:szCs w:val="18"/>
        </w:rPr>
        <w:t>-</w:t>
      </w:r>
      <w:r>
        <w:rPr>
          <w:sz w:val="18"/>
          <w:szCs w:val="18"/>
        </w:rPr>
        <w:t>曲率半径；</w:t>
      </w:r>
      <w:r>
        <w:rPr>
          <w:i/>
          <w:sz w:val="18"/>
          <w:szCs w:val="18"/>
        </w:rPr>
        <w:t>H</w:t>
      </w:r>
      <w:r>
        <w:rPr>
          <w:sz w:val="18"/>
          <w:szCs w:val="18"/>
        </w:rPr>
        <w:t>-</w:t>
      </w:r>
      <w:r>
        <w:rPr>
          <w:sz w:val="18"/>
          <w:szCs w:val="18"/>
        </w:rPr>
        <w:t>厚度；</w:t>
      </w:r>
      <w:r>
        <w:rPr>
          <w:i/>
          <w:sz w:val="18"/>
          <w:szCs w:val="18"/>
        </w:rPr>
        <w:t>h</w:t>
      </w:r>
      <w:r>
        <w:rPr>
          <w:sz w:val="18"/>
          <w:szCs w:val="18"/>
        </w:rPr>
        <w:t>-</w:t>
      </w:r>
      <w:r>
        <w:rPr>
          <w:sz w:val="18"/>
          <w:szCs w:val="18"/>
        </w:rPr>
        <w:t>矢高</w:t>
      </w:r>
    </w:p>
    <w:bookmarkEnd w:id="16"/>
    <w:p w:rsidR="0036546F" w:rsidRDefault="00362138">
      <w:pPr>
        <w:pStyle w:val="aff1"/>
        <w:spacing w:line="336" w:lineRule="auto"/>
        <w:ind w:firstLineChars="200" w:firstLine="480"/>
        <w:rPr>
          <w:rFonts w:hint="default"/>
          <w:kern w:val="0"/>
          <w:sz w:val="24"/>
        </w:rPr>
      </w:pPr>
      <w:r>
        <w:rPr>
          <w:kern w:val="0"/>
          <w:sz w:val="24"/>
        </w:rPr>
        <w:t>球面光学样板按工作面形状可分为凸面光学样板和凹面光学样板，其外形示意图分别见</w:t>
      </w:r>
      <w:r>
        <w:rPr>
          <w:rFonts w:hAnsi="宋体"/>
          <w:kern w:val="0"/>
          <w:sz w:val="24"/>
        </w:rPr>
        <w:t>图</w:t>
      </w:r>
      <w:r>
        <w:rPr>
          <w:rFonts w:ascii="Times New Roman" w:hAnsi="Times New Roman" w:hint="default"/>
          <w:sz w:val="24"/>
          <w:szCs w:val="24"/>
        </w:rPr>
        <w:t>1</w:t>
      </w:r>
      <w:r>
        <w:rPr>
          <w:rFonts w:ascii="Times New Roman" w:hAnsi="Times New Roman" w:hint="default"/>
          <w:sz w:val="24"/>
          <w:szCs w:val="24"/>
        </w:rPr>
        <w:t>和图</w:t>
      </w:r>
      <w:r>
        <w:rPr>
          <w:rFonts w:ascii="Times New Roman" w:hAnsi="Times New Roman" w:hint="default"/>
          <w:sz w:val="24"/>
          <w:szCs w:val="24"/>
        </w:rPr>
        <w:t>2</w:t>
      </w:r>
      <w:r>
        <w:rPr>
          <w:kern w:val="0"/>
          <w:sz w:val="24"/>
        </w:rPr>
        <w:t>；按用途又可分为标准球面光学样板和工作球面光学样板，其中</w:t>
      </w:r>
      <w:r>
        <w:rPr>
          <w:rFonts w:hAnsi="Times New Roman"/>
          <w:sz w:val="24"/>
          <w:szCs w:val="24"/>
        </w:rPr>
        <w:t>标准</w:t>
      </w:r>
      <w:r>
        <w:rPr>
          <w:kern w:val="0"/>
          <w:sz w:val="24"/>
        </w:rPr>
        <w:t>球面光学样板是制造工作球面光学样板的依据，为保证曲率半径和面形的准确，标准球面光学样板必须成对制造，俗称对板；工作球面光学样板是直接用于检验球面光学元件表面误差的精密量具，俗称样板。</w:t>
      </w:r>
    </w:p>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17" w:name="_Toc153983079"/>
      <w:r>
        <w:rPr>
          <w:rFonts w:ascii="黑体" w:eastAsia="黑体" w:hAnsi="黑体"/>
          <w:b w:val="0"/>
          <w:bCs w:val="0"/>
          <w:sz w:val="24"/>
          <w:szCs w:val="24"/>
        </w:rPr>
        <w:t>计量特性</w:t>
      </w:r>
      <w:bookmarkEnd w:id="15"/>
      <w:bookmarkEnd w:id="17"/>
    </w:p>
    <w:p w:rsidR="0036546F" w:rsidRDefault="00362138">
      <w:pPr>
        <w:pStyle w:val="afffff3"/>
        <w:numPr>
          <w:ilvl w:val="1"/>
          <w:numId w:val="11"/>
        </w:numPr>
        <w:spacing w:line="336" w:lineRule="auto"/>
        <w:ind w:left="0" w:firstLineChars="0" w:firstLine="0"/>
        <w:outlineLvl w:val="1"/>
      </w:pPr>
      <w:bookmarkStart w:id="18" w:name="_Toc153983080"/>
      <w:r>
        <w:rPr>
          <w:rFonts w:hint="eastAsia"/>
        </w:rPr>
        <w:t>曲率半径</w:t>
      </w:r>
      <w:bookmarkEnd w:id="18"/>
    </w:p>
    <w:p w:rsidR="0036546F" w:rsidRDefault="00362138">
      <w:pPr>
        <w:pStyle w:val="afffff3"/>
        <w:spacing w:line="336" w:lineRule="auto"/>
        <w:ind w:firstLine="480"/>
        <w:rPr>
          <w:rFonts w:ascii="黑体" w:eastAsia="黑体" w:hAnsi="黑体"/>
          <w:szCs w:val="21"/>
        </w:rPr>
      </w:pPr>
      <w:r>
        <w:rPr>
          <w:rFonts w:hint="eastAsia"/>
        </w:rPr>
        <w:t>球面光学样板的曲率半径</w:t>
      </w:r>
      <w:r>
        <w:rPr>
          <w:rFonts w:hint="eastAsia"/>
          <w:i/>
          <w:iCs/>
        </w:rPr>
        <w:t>R</w:t>
      </w:r>
      <w:r>
        <w:rPr>
          <w:rFonts w:hint="eastAsia"/>
        </w:rPr>
        <w:t>应符合表</w:t>
      </w:r>
      <w:r>
        <w:rPr>
          <w:rFonts w:cs="Times New Roman"/>
        </w:rPr>
        <w:t>1</w:t>
      </w:r>
      <w:r>
        <w:rPr>
          <w:rFonts w:hint="eastAsia"/>
        </w:rPr>
        <w:t>的要求，其中最大允许误差用曲率半径误差</w:t>
      </w:r>
      <w:r>
        <w:rPr>
          <w:rFonts w:cs="微软雅黑" w:hint="eastAsia"/>
          <w:i/>
          <w:iCs/>
        </w:rPr>
        <w:t>△</w:t>
      </w:r>
      <w:r>
        <w:rPr>
          <w:i/>
          <w:iCs/>
        </w:rPr>
        <w:t>R</w:t>
      </w:r>
      <w:r>
        <w:rPr>
          <w:rFonts w:hint="eastAsia"/>
        </w:rPr>
        <w:t>除以标称曲率半径</w:t>
      </w:r>
      <w:r>
        <w:rPr>
          <w:i/>
          <w:iCs/>
        </w:rPr>
        <w:t>R</w:t>
      </w:r>
      <w:r>
        <w:rPr>
          <w:rFonts w:hint="eastAsia"/>
        </w:rPr>
        <w:t>的百分数表示，即</w:t>
      </w:r>
      <w:r>
        <w:rPr>
          <w:rFonts w:cs="微软雅黑" w:hint="eastAsia"/>
          <w:i/>
          <w:iCs/>
        </w:rPr>
        <w:t>△</w:t>
      </w:r>
      <w:r>
        <w:rPr>
          <w:i/>
          <w:iCs/>
        </w:rPr>
        <w:t>R</w:t>
      </w:r>
      <w:r>
        <w:t>/</w:t>
      </w:r>
      <w:r>
        <w:rPr>
          <w:i/>
          <w:iCs/>
        </w:rPr>
        <w:t>R</w:t>
      </w:r>
      <w:r>
        <w:rPr>
          <w:rFonts w:hint="eastAsia"/>
        </w:rPr>
        <w:t>。</w:t>
      </w:r>
    </w:p>
    <w:p w:rsidR="0036546F" w:rsidRDefault="00362138">
      <w:pPr>
        <w:spacing w:line="336" w:lineRule="auto"/>
        <w:jc w:val="center"/>
        <w:rPr>
          <w:rFonts w:ascii="黑体" w:eastAsia="黑体" w:hAnsi="黑体"/>
          <w:szCs w:val="21"/>
        </w:rPr>
      </w:pPr>
      <w:r>
        <w:rPr>
          <w:rFonts w:ascii="黑体" w:eastAsia="黑体" w:hAnsi="黑体" w:hint="eastAsia"/>
          <w:szCs w:val="21"/>
        </w:rPr>
        <w:t>表1</w:t>
      </w:r>
      <w:r>
        <w:rPr>
          <w:rFonts w:ascii="黑体" w:eastAsia="黑体" w:hAnsi="黑体"/>
          <w:szCs w:val="21"/>
        </w:rPr>
        <w:t xml:space="preserve"> </w:t>
      </w:r>
      <w:r>
        <w:rPr>
          <w:rFonts w:ascii="黑体" w:eastAsia="黑体" w:hAnsi="黑体" w:hint="eastAsia"/>
          <w:szCs w:val="21"/>
        </w:rPr>
        <w:t>球面光学样板曲率半径要求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3"/>
        <w:gridCol w:w="5311"/>
      </w:tblGrid>
      <w:tr w:rsidR="0036546F">
        <w:trPr>
          <w:trHeight w:val="454"/>
          <w:jc w:val="center"/>
        </w:trPr>
        <w:tc>
          <w:tcPr>
            <w:tcW w:w="2258"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曲率半径</w:t>
            </w:r>
            <w:r>
              <w:rPr>
                <w:rFonts w:ascii="Times New Roman"/>
                <w:iCs/>
              </w:rPr>
              <w:t>R</w:t>
            </w:r>
          </w:p>
        </w:tc>
        <w:tc>
          <w:tcPr>
            <w:tcW w:w="2742"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曲率半径最大允许误差（</w:t>
            </w:r>
            <w:r>
              <w:rPr>
                <w:rFonts w:ascii="Times New Roman"/>
                <w:i/>
              </w:rPr>
              <w:t>∆R/R</w:t>
            </w:r>
            <w:r>
              <w:rPr>
                <w:rFonts w:ascii="Times New Roman"/>
                <w:iCs/>
              </w:rPr>
              <w:t>）</w:t>
            </w:r>
          </w:p>
        </w:tc>
      </w:tr>
      <w:tr w:rsidR="0036546F">
        <w:trPr>
          <w:trHeight w:val="454"/>
          <w:jc w:val="center"/>
        </w:trPr>
        <w:tc>
          <w:tcPr>
            <w:tcW w:w="2258"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5mm≤</w:t>
            </w:r>
            <w:r>
              <w:rPr>
                <w:rFonts w:ascii="Times New Roman"/>
                <w:i/>
                <w:iCs/>
              </w:rPr>
              <w:t>R</w:t>
            </w:r>
            <w:r>
              <w:rPr>
                <w:rFonts w:ascii="Times New Roman"/>
              </w:rPr>
              <w:t>≤35mm</w:t>
            </w:r>
          </w:p>
        </w:tc>
        <w:tc>
          <w:tcPr>
            <w:tcW w:w="2742"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±0.03%</w:t>
            </w:r>
          </w:p>
        </w:tc>
      </w:tr>
      <w:tr w:rsidR="0036546F">
        <w:trPr>
          <w:trHeight w:val="454"/>
          <w:jc w:val="center"/>
        </w:trPr>
        <w:tc>
          <w:tcPr>
            <w:tcW w:w="2258"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35mm</w:t>
            </w:r>
            <w:r>
              <w:rPr>
                <w:rFonts w:ascii="Times New Roman"/>
              </w:rPr>
              <w:t>＜</w:t>
            </w:r>
            <w:r>
              <w:rPr>
                <w:rFonts w:ascii="Times New Roman"/>
                <w:i/>
                <w:iCs/>
              </w:rPr>
              <w:t>R</w:t>
            </w:r>
            <w:r>
              <w:rPr>
                <w:rFonts w:ascii="Times New Roman"/>
              </w:rPr>
              <w:t>≤350mm</w:t>
            </w:r>
          </w:p>
        </w:tc>
        <w:tc>
          <w:tcPr>
            <w:tcW w:w="2742"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±0.05%</w:t>
            </w:r>
          </w:p>
        </w:tc>
      </w:tr>
      <w:tr w:rsidR="0036546F">
        <w:trPr>
          <w:trHeight w:val="454"/>
          <w:jc w:val="center"/>
        </w:trPr>
        <w:tc>
          <w:tcPr>
            <w:tcW w:w="2258"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350mm</w:t>
            </w:r>
            <w:r>
              <w:rPr>
                <w:rFonts w:ascii="Times New Roman"/>
              </w:rPr>
              <w:t>＜</w:t>
            </w:r>
            <w:r>
              <w:rPr>
                <w:rFonts w:ascii="Times New Roman"/>
                <w:i/>
                <w:iCs/>
              </w:rPr>
              <w:t>R</w:t>
            </w:r>
            <w:r>
              <w:rPr>
                <w:rFonts w:ascii="Times New Roman"/>
              </w:rPr>
              <w:t>≤750mm</w:t>
            </w:r>
          </w:p>
        </w:tc>
        <w:tc>
          <w:tcPr>
            <w:tcW w:w="2742"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±0.08%</w:t>
            </w:r>
          </w:p>
        </w:tc>
      </w:tr>
    </w:tbl>
    <w:p w:rsidR="0036546F" w:rsidRDefault="00362138" w:rsidP="006E72A3">
      <w:pPr>
        <w:pStyle w:val="afffff3"/>
        <w:numPr>
          <w:ilvl w:val="1"/>
          <w:numId w:val="11"/>
        </w:numPr>
        <w:spacing w:beforeLines="50" w:line="336" w:lineRule="auto"/>
        <w:ind w:left="0" w:firstLineChars="0" w:firstLine="0"/>
        <w:outlineLvl w:val="1"/>
      </w:pPr>
      <w:bookmarkStart w:id="19" w:name="_Toc153983081"/>
      <w:r>
        <w:rPr>
          <w:rFonts w:hint="eastAsia"/>
        </w:rPr>
        <w:t>面形偏差</w:t>
      </w:r>
      <w:bookmarkEnd w:id="19"/>
    </w:p>
    <w:p w:rsidR="0036546F" w:rsidRDefault="00362138">
      <w:pPr>
        <w:pStyle w:val="afffff3"/>
        <w:spacing w:line="336" w:lineRule="auto"/>
        <w:ind w:firstLine="480"/>
      </w:pPr>
      <w:r>
        <w:rPr>
          <w:rFonts w:hint="eastAsia"/>
        </w:rPr>
        <w:t>球面光学样板的面形偏差用PV值表示，应符合表</w:t>
      </w:r>
      <w:r>
        <w:rPr>
          <w:rFonts w:cs="Times New Roman"/>
        </w:rPr>
        <w:t>2</w:t>
      </w:r>
      <w:r>
        <w:rPr>
          <w:rFonts w:hint="eastAsia"/>
        </w:rPr>
        <w:t>的要求。</w:t>
      </w:r>
    </w:p>
    <w:p w:rsidR="0036546F" w:rsidRDefault="00362138">
      <w:pPr>
        <w:spacing w:line="336" w:lineRule="auto"/>
        <w:jc w:val="center"/>
        <w:rPr>
          <w:rFonts w:ascii="黑体" w:eastAsia="黑体" w:hAnsi="黑体"/>
          <w:szCs w:val="21"/>
        </w:rPr>
      </w:pPr>
      <w:r>
        <w:rPr>
          <w:rFonts w:ascii="黑体" w:eastAsia="黑体" w:hAnsi="黑体" w:hint="eastAsia"/>
          <w:szCs w:val="21"/>
        </w:rPr>
        <w:t>表2</w:t>
      </w:r>
      <w:r>
        <w:rPr>
          <w:rFonts w:ascii="黑体" w:eastAsia="黑体" w:hAnsi="黑体"/>
          <w:szCs w:val="21"/>
        </w:rPr>
        <w:t xml:space="preserve"> </w:t>
      </w:r>
      <w:r>
        <w:rPr>
          <w:rFonts w:ascii="黑体" w:eastAsia="黑体" w:hAnsi="黑体" w:hint="eastAsia"/>
          <w:szCs w:val="21"/>
        </w:rPr>
        <w:t>球面光学样面形偏差要求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2"/>
        <w:gridCol w:w="5322"/>
      </w:tblGrid>
      <w:tr w:rsidR="0036546F">
        <w:trPr>
          <w:trHeight w:val="454"/>
          <w:jc w:val="center"/>
        </w:trPr>
        <w:tc>
          <w:tcPr>
            <w:tcW w:w="2252"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hint="eastAsia"/>
              </w:rPr>
              <w:t>曲率半径</w:t>
            </w:r>
            <w:r>
              <w:rPr>
                <w:rFonts w:ascii="Times New Roman"/>
              </w:rPr>
              <w:t>R</w:t>
            </w:r>
          </w:p>
        </w:tc>
        <w:tc>
          <w:tcPr>
            <w:tcW w:w="2748"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hint="eastAsia"/>
              </w:rPr>
              <w:t>面形偏差（</w:t>
            </w:r>
            <w:r>
              <w:rPr>
                <w:rFonts w:ascii="Times New Roman" w:hint="eastAsia"/>
              </w:rPr>
              <w:t>PV</w:t>
            </w:r>
            <w:r>
              <w:rPr>
                <w:rFonts w:ascii="Times New Roman" w:hint="eastAsia"/>
              </w:rPr>
              <w:t>）</w:t>
            </w:r>
          </w:p>
        </w:tc>
      </w:tr>
      <w:tr w:rsidR="0036546F">
        <w:trPr>
          <w:trHeight w:val="454"/>
          <w:jc w:val="center"/>
        </w:trPr>
        <w:tc>
          <w:tcPr>
            <w:tcW w:w="2252"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rPr>
              <w:t>5mm</w:t>
            </w:r>
            <w:r>
              <w:rPr>
                <w:rFonts w:ascii="Times New Roman" w:hint="eastAsia"/>
              </w:rPr>
              <w:t>＜</w:t>
            </w:r>
            <w:r>
              <w:rPr>
                <w:rFonts w:ascii="Times New Roman" w:hint="eastAsia"/>
                <w:i/>
                <w:iCs/>
              </w:rPr>
              <w:t>R</w:t>
            </w:r>
            <w:r>
              <w:rPr>
                <w:rFonts w:ascii="Times New Roman" w:hint="eastAsia"/>
              </w:rPr>
              <w:t>≤</w:t>
            </w:r>
            <w:r>
              <w:rPr>
                <w:rFonts w:ascii="Times New Roman"/>
              </w:rPr>
              <w:t>750mm</w:t>
            </w:r>
          </w:p>
        </w:tc>
        <w:tc>
          <w:tcPr>
            <w:tcW w:w="2748"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hint="eastAsia"/>
              </w:rPr>
              <w:t>≤</w:t>
            </w:r>
            <w:r>
              <w:rPr>
                <w:rFonts w:ascii="Times New Roman" w:hint="eastAsia"/>
              </w:rPr>
              <w:t>0.</w:t>
            </w:r>
            <w:r>
              <w:rPr>
                <w:rFonts w:ascii="Times New Roman"/>
              </w:rPr>
              <w:t>26</w:t>
            </w:r>
            <w:r>
              <w:rPr>
                <w:rFonts w:ascii="Times New Roman" w:hint="eastAsia"/>
              </w:rPr>
              <w:sym w:font="Symbol" w:char="F06D"/>
            </w:r>
            <w:r>
              <w:rPr>
                <w:rFonts w:ascii="Times New Roman"/>
              </w:rPr>
              <w:t>m</w:t>
            </w:r>
          </w:p>
        </w:tc>
      </w:tr>
    </w:tbl>
    <w:p w:rsidR="0036546F" w:rsidRDefault="00362138">
      <w:pPr>
        <w:widowControl/>
        <w:spacing w:line="302" w:lineRule="auto"/>
        <w:ind w:firstLineChars="200" w:firstLine="420"/>
        <w:rPr>
          <w:rFonts w:ascii="仿宋" w:eastAsia="仿宋" w:hAnsi="仿宋"/>
          <w:szCs w:val="21"/>
        </w:rPr>
      </w:pPr>
      <w:r>
        <w:rPr>
          <w:rFonts w:ascii="仿宋" w:eastAsia="仿宋" w:hAnsi="仿宋" w:hint="eastAsia"/>
          <w:szCs w:val="21"/>
        </w:rPr>
        <w:t>注：以上技术要求不用于合格性判断，仅供参考。</w:t>
      </w:r>
    </w:p>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20" w:name="_Toc28922"/>
      <w:bookmarkStart w:id="21" w:name="_Toc153983082"/>
      <w:r>
        <w:rPr>
          <w:rFonts w:ascii="黑体" w:eastAsia="黑体" w:hAnsi="黑体"/>
          <w:b w:val="0"/>
          <w:bCs w:val="0"/>
          <w:sz w:val="24"/>
          <w:szCs w:val="24"/>
        </w:rPr>
        <w:lastRenderedPageBreak/>
        <w:t>校准条件</w:t>
      </w:r>
      <w:bookmarkEnd w:id="20"/>
      <w:bookmarkEnd w:id="21"/>
    </w:p>
    <w:p w:rsidR="0036546F" w:rsidRDefault="00362138">
      <w:pPr>
        <w:pStyle w:val="afffff3"/>
        <w:numPr>
          <w:ilvl w:val="1"/>
          <w:numId w:val="11"/>
        </w:numPr>
        <w:spacing w:line="336" w:lineRule="auto"/>
        <w:ind w:left="0" w:firstLineChars="0" w:firstLine="0"/>
        <w:outlineLvl w:val="1"/>
      </w:pPr>
      <w:bookmarkStart w:id="22" w:name="_Toc153983083"/>
      <w:bookmarkStart w:id="23" w:name="_Toc27681"/>
      <w:r>
        <w:rPr>
          <w:rFonts w:hint="eastAsia"/>
        </w:rPr>
        <w:t>环境条件</w:t>
      </w:r>
      <w:bookmarkEnd w:id="22"/>
    </w:p>
    <w:p w:rsidR="0036546F" w:rsidRDefault="00362138">
      <w:pPr>
        <w:pStyle w:val="aff1"/>
        <w:spacing w:line="336" w:lineRule="auto"/>
        <w:ind w:firstLineChars="200" w:firstLine="480"/>
        <w:rPr>
          <w:rFonts w:ascii="Times New Roman" w:hAnsi="Times New Roman" w:hint="default"/>
          <w:sz w:val="24"/>
        </w:rPr>
      </w:pPr>
      <w:r>
        <w:rPr>
          <w:rFonts w:ascii="Times New Roman" w:hAnsi="Times New Roman" w:hint="default"/>
          <w:sz w:val="24"/>
        </w:rPr>
        <w:t>环境温度</w:t>
      </w:r>
      <w:r>
        <w:rPr>
          <w:rFonts w:ascii="Times New Roman" w:hAnsi="Times New Roman" w:hint="default"/>
          <w:sz w:val="24"/>
        </w:rPr>
        <w:t>(20±3)℃</w:t>
      </w:r>
      <w:r>
        <w:rPr>
          <w:rFonts w:ascii="Times New Roman" w:hAnsi="Times New Roman" w:hint="default"/>
          <w:sz w:val="24"/>
        </w:rPr>
        <w:t>，温度变化不超过</w:t>
      </w:r>
      <w:r>
        <w:rPr>
          <w:rFonts w:ascii="Times New Roman" w:hAnsi="Times New Roman" w:hint="default"/>
          <w:sz w:val="24"/>
        </w:rPr>
        <w:t>0.5℃/1h</w:t>
      </w:r>
      <w:r>
        <w:rPr>
          <w:rFonts w:ascii="Times New Roman" w:hAnsi="Times New Roman" w:hint="default"/>
          <w:sz w:val="24"/>
        </w:rPr>
        <w:t>。</w:t>
      </w:r>
    </w:p>
    <w:p w:rsidR="0036546F" w:rsidRDefault="00362138">
      <w:pPr>
        <w:pStyle w:val="aff1"/>
        <w:spacing w:line="336" w:lineRule="auto"/>
        <w:ind w:firstLineChars="200" w:firstLine="480"/>
        <w:rPr>
          <w:rFonts w:ascii="Times New Roman" w:hAnsi="Times New Roman" w:hint="default"/>
          <w:sz w:val="24"/>
        </w:rPr>
      </w:pPr>
      <w:r>
        <w:rPr>
          <w:rFonts w:ascii="Times New Roman" w:hAnsi="Times New Roman" w:hint="default"/>
          <w:sz w:val="24"/>
        </w:rPr>
        <w:t>环境相对湿度（</w:t>
      </w:r>
      <w:r>
        <w:rPr>
          <w:rFonts w:ascii="Times New Roman" w:hAnsi="Times New Roman" w:hint="default"/>
          <w:sz w:val="24"/>
        </w:rPr>
        <w:t>20%</w:t>
      </w:r>
      <w:r>
        <w:rPr>
          <w:rFonts w:ascii="Times New Roman" w:hAnsi="Times New Roman" w:hint="default"/>
          <w:sz w:val="24"/>
        </w:rPr>
        <w:t>～</w:t>
      </w:r>
      <w:r>
        <w:rPr>
          <w:rFonts w:ascii="Times New Roman" w:hAnsi="Times New Roman" w:hint="default"/>
          <w:sz w:val="24"/>
        </w:rPr>
        <w:t>80%</w:t>
      </w:r>
      <w:r>
        <w:rPr>
          <w:rFonts w:ascii="Times New Roman" w:hAnsi="Times New Roman" w:hint="default"/>
          <w:sz w:val="24"/>
        </w:rPr>
        <w:t>）。</w:t>
      </w:r>
    </w:p>
    <w:p w:rsidR="0036546F" w:rsidRDefault="00362138">
      <w:pPr>
        <w:pStyle w:val="aff1"/>
        <w:spacing w:line="336" w:lineRule="auto"/>
        <w:ind w:firstLineChars="200" w:firstLine="480"/>
        <w:rPr>
          <w:rFonts w:ascii="Times New Roman" w:hAnsi="Times New Roman" w:hint="default"/>
          <w:sz w:val="24"/>
        </w:rPr>
      </w:pPr>
      <w:proofErr w:type="gramStart"/>
      <w:r>
        <w:rPr>
          <w:rFonts w:ascii="Times New Roman" w:hAnsi="Times New Roman" w:hint="default"/>
          <w:sz w:val="24"/>
        </w:rPr>
        <w:t>校准室</w:t>
      </w:r>
      <w:proofErr w:type="gramEnd"/>
      <w:r>
        <w:rPr>
          <w:rFonts w:ascii="Times New Roman" w:hAnsi="Times New Roman" w:hint="default"/>
          <w:sz w:val="24"/>
        </w:rPr>
        <w:t>应无影响测量的振动和空气扰动。</w:t>
      </w:r>
    </w:p>
    <w:p w:rsidR="0036546F" w:rsidRDefault="00362138">
      <w:pPr>
        <w:pStyle w:val="aff1"/>
        <w:spacing w:line="336" w:lineRule="auto"/>
        <w:ind w:firstLineChars="200" w:firstLine="480"/>
        <w:rPr>
          <w:rFonts w:ascii="Times New Roman" w:hAnsi="Times New Roman" w:hint="default"/>
          <w:sz w:val="24"/>
        </w:rPr>
      </w:pPr>
      <w:r>
        <w:rPr>
          <w:rFonts w:ascii="Times New Roman" w:hAnsi="Times New Roman" w:hint="default"/>
          <w:sz w:val="24"/>
        </w:rPr>
        <w:t>校准前被校球面光学样板及所用标准器在校准室内平衡温度的时间一般不少于</w:t>
      </w:r>
      <w:r>
        <w:rPr>
          <w:rFonts w:ascii="Times New Roman" w:hAnsi="Times New Roman" w:hint="default"/>
          <w:sz w:val="24"/>
        </w:rPr>
        <w:t>12h</w:t>
      </w:r>
      <w:r>
        <w:rPr>
          <w:rFonts w:ascii="Times New Roman" w:hAnsi="Times New Roman" w:hint="default"/>
          <w:sz w:val="24"/>
        </w:rPr>
        <w:t>。</w:t>
      </w:r>
    </w:p>
    <w:p w:rsidR="0036546F" w:rsidRDefault="00362138">
      <w:pPr>
        <w:pStyle w:val="afffff3"/>
        <w:numPr>
          <w:ilvl w:val="1"/>
          <w:numId w:val="11"/>
        </w:numPr>
        <w:spacing w:line="336" w:lineRule="auto"/>
        <w:ind w:left="0" w:firstLineChars="0" w:firstLine="0"/>
        <w:outlineLvl w:val="1"/>
      </w:pPr>
      <w:bookmarkStart w:id="24" w:name="_Toc153983084"/>
      <w:r>
        <w:rPr>
          <w:rFonts w:hint="eastAsia"/>
        </w:rPr>
        <w:t>校准用设备</w:t>
      </w:r>
      <w:bookmarkEnd w:id="24"/>
    </w:p>
    <w:p w:rsidR="0036546F" w:rsidRDefault="00362138">
      <w:pPr>
        <w:spacing w:line="336" w:lineRule="auto"/>
        <w:ind w:firstLineChars="200" w:firstLine="480"/>
        <w:rPr>
          <w:sz w:val="24"/>
        </w:rPr>
      </w:pPr>
      <w:r>
        <w:rPr>
          <w:rFonts w:ascii="宋体" w:hint="eastAsia"/>
          <w:sz w:val="24"/>
        </w:rPr>
        <w:t>校准用设备见表</w:t>
      </w:r>
      <w:r>
        <w:rPr>
          <w:sz w:val="24"/>
        </w:rPr>
        <w:t>3</w:t>
      </w:r>
      <w:r>
        <w:rPr>
          <w:rFonts w:ascii="宋体" w:hint="eastAsia"/>
          <w:sz w:val="24"/>
        </w:rPr>
        <w:t>，校准用设备应经过计量技术机构检定或校准，并在有效期内。</w:t>
      </w:r>
    </w:p>
    <w:p w:rsidR="0036546F" w:rsidRDefault="00362138">
      <w:pPr>
        <w:spacing w:line="336" w:lineRule="auto"/>
        <w:jc w:val="center"/>
        <w:rPr>
          <w:rFonts w:ascii="黑体" w:eastAsia="黑体" w:hAnsi="黑体"/>
          <w:szCs w:val="21"/>
        </w:rPr>
      </w:pPr>
      <w:r>
        <w:rPr>
          <w:rFonts w:ascii="黑体" w:eastAsia="黑体" w:hAnsi="黑体" w:hint="eastAsia"/>
          <w:szCs w:val="21"/>
        </w:rPr>
        <w:t>表3</w:t>
      </w:r>
      <w:r>
        <w:rPr>
          <w:rFonts w:ascii="黑体" w:eastAsia="黑体" w:hAnsi="黑体"/>
          <w:szCs w:val="21"/>
        </w:rPr>
        <w:t xml:space="preserve"> </w:t>
      </w:r>
      <w:r>
        <w:rPr>
          <w:rFonts w:ascii="黑体" w:eastAsia="黑体" w:hAnsi="黑体" w:hint="eastAsia"/>
          <w:szCs w:val="21"/>
        </w:rPr>
        <w:t>校准项目和校准用设备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
        <w:gridCol w:w="1478"/>
        <w:gridCol w:w="2177"/>
        <w:gridCol w:w="5334"/>
      </w:tblGrid>
      <w:tr w:rsidR="0036546F">
        <w:trPr>
          <w:trHeight w:val="454"/>
          <w:jc w:val="center"/>
        </w:trPr>
        <w:tc>
          <w:tcPr>
            <w:tcW w:w="359" w:type="pct"/>
            <w:shd w:val="clear" w:color="auto" w:fill="auto"/>
            <w:vAlign w:val="center"/>
          </w:tcPr>
          <w:p w:rsidR="0036546F" w:rsidRDefault="00362138">
            <w:pPr>
              <w:pStyle w:val="afffff4"/>
              <w:widowControl w:val="0"/>
              <w:ind w:firstLineChars="0" w:firstLine="0"/>
              <w:jc w:val="center"/>
            </w:pPr>
            <w:r>
              <w:rPr>
                <w:rFonts w:hint="eastAsia"/>
              </w:rPr>
              <w:t>序号</w:t>
            </w:r>
          </w:p>
        </w:tc>
        <w:tc>
          <w:tcPr>
            <w:tcW w:w="763" w:type="pct"/>
            <w:shd w:val="clear" w:color="auto" w:fill="auto"/>
            <w:vAlign w:val="center"/>
          </w:tcPr>
          <w:p w:rsidR="0036546F" w:rsidRDefault="00362138">
            <w:pPr>
              <w:pStyle w:val="afffff4"/>
              <w:widowControl w:val="0"/>
              <w:ind w:firstLineChars="0" w:firstLine="0"/>
              <w:jc w:val="center"/>
            </w:pPr>
            <w:r>
              <w:rPr>
                <w:rFonts w:hint="eastAsia"/>
              </w:rPr>
              <w:t>校准项目</w:t>
            </w:r>
          </w:p>
        </w:tc>
        <w:tc>
          <w:tcPr>
            <w:tcW w:w="1124" w:type="pct"/>
            <w:shd w:val="clear" w:color="auto" w:fill="auto"/>
            <w:vAlign w:val="center"/>
          </w:tcPr>
          <w:p w:rsidR="0036546F" w:rsidRDefault="00362138">
            <w:pPr>
              <w:pStyle w:val="afffff4"/>
              <w:widowControl w:val="0"/>
              <w:ind w:firstLineChars="0" w:firstLine="0"/>
              <w:jc w:val="center"/>
            </w:pPr>
            <w:r>
              <w:rPr>
                <w:rFonts w:hint="eastAsia"/>
              </w:rPr>
              <w:t>校准用设备</w:t>
            </w:r>
          </w:p>
        </w:tc>
        <w:tc>
          <w:tcPr>
            <w:tcW w:w="2754" w:type="pct"/>
            <w:shd w:val="clear" w:color="auto" w:fill="auto"/>
            <w:vAlign w:val="center"/>
          </w:tcPr>
          <w:p w:rsidR="0036546F" w:rsidRDefault="00362138">
            <w:pPr>
              <w:pStyle w:val="afffff4"/>
              <w:widowControl w:val="0"/>
              <w:ind w:firstLineChars="0" w:firstLine="0"/>
              <w:jc w:val="center"/>
            </w:pPr>
            <w:r>
              <w:rPr>
                <w:rFonts w:hint="eastAsia"/>
              </w:rPr>
              <w:t>技术指标要求</w:t>
            </w:r>
          </w:p>
        </w:tc>
      </w:tr>
      <w:tr w:rsidR="0036546F">
        <w:trPr>
          <w:trHeight w:val="454"/>
          <w:jc w:val="center"/>
        </w:trPr>
        <w:tc>
          <w:tcPr>
            <w:tcW w:w="359" w:type="pct"/>
            <w:vMerge w:val="restart"/>
            <w:shd w:val="clear" w:color="auto" w:fill="auto"/>
            <w:vAlign w:val="center"/>
          </w:tcPr>
          <w:p w:rsidR="0036546F" w:rsidRDefault="00362138">
            <w:pPr>
              <w:pStyle w:val="afffff4"/>
              <w:widowControl w:val="0"/>
              <w:ind w:firstLineChars="0" w:firstLine="0"/>
              <w:jc w:val="center"/>
            </w:pPr>
            <w:r>
              <w:rPr>
                <w:rFonts w:hint="eastAsia"/>
              </w:rPr>
              <w:t>1</w:t>
            </w:r>
          </w:p>
        </w:tc>
        <w:tc>
          <w:tcPr>
            <w:tcW w:w="763" w:type="pct"/>
            <w:vMerge w:val="restart"/>
            <w:shd w:val="clear" w:color="auto" w:fill="auto"/>
            <w:vAlign w:val="center"/>
          </w:tcPr>
          <w:p w:rsidR="0036546F" w:rsidRDefault="00362138">
            <w:pPr>
              <w:pStyle w:val="afffff4"/>
              <w:widowControl w:val="0"/>
              <w:ind w:firstLineChars="0" w:firstLine="0"/>
              <w:jc w:val="center"/>
            </w:pPr>
            <w:r>
              <w:rPr>
                <w:rFonts w:hint="eastAsia"/>
              </w:rPr>
              <w:t>曲率半径</w:t>
            </w:r>
          </w:p>
        </w:tc>
        <w:tc>
          <w:tcPr>
            <w:tcW w:w="1124" w:type="pct"/>
            <w:shd w:val="clear" w:color="auto" w:fill="auto"/>
            <w:vAlign w:val="center"/>
          </w:tcPr>
          <w:p w:rsidR="0036546F" w:rsidRDefault="00362138">
            <w:pPr>
              <w:pStyle w:val="afffff4"/>
              <w:widowControl w:val="0"/>
              <w:ind w:firstLineChars="0" w:firstLine="0"/>
              <w:jc w:val="center"/>
            </w:pPr>
            <w:r>
              <w:rPr>
                <w:rFonts w:hint="eastAsia"/>
              </w:rPr>
              <w:t>球径仪</w:t>
            </w:r>
          </w:p>
        </w:tc>
        <w:tc>
          <w:tcPr>
            <w:tcW w:w="2754"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iCs/>
              </w:rPr>
              <w:t>曲率半径测量</w:t>
            </w:r>
            <w:r>
              <w:rPr>
                <w:rFonts w:ascii="Times New Roman" w:hint="eastAsia"/>
                <w:iCs/>
              </w:rPr>
              <w:t>精度：不低于</w:t>
            </w:r>
            <w:r>
              <w:rPr>
                <w:rFonts w:ascii="Times New Roman"/>
              </w:rPr>
              <w:t>0.01%</w:t>
            </w:r>
          </w:p>
        </w:tc>
      </w:tr>
      <w:tr w:rsidR="0036546F">
        <w:trPr>
          <w:trHeight w:val="454"/>
          <w:jc w:val="center"/>
        </w:trPr>
        <w:tc>
          <w:tcPr>
            <w:tcW w:w="359" w:type="pct"/>
            <w:vMerge/>
            <w:shd w:val="clear" w:color="auto" w:fill="auto"/>
            <w:vAlign w:val="center"/>
          </w:tcPr>
          <w:p w:rsidR="0036546F" w:rsidRDefault="0036546F">
            <w:pPr>
              <w:pStyle w:val="afffff4"/>
              <w:widowControl w:val="0"/>
              <w:ind w:firstLineChars="0" w:firstLine="0"/>
              <w:jc w:val="center"/>
            </w:pPr>
          </w:p>
        </w:tc>
        <w:tc>
          <w:tcPr>
            <w:tcW w:w="763" w:type="pct"/>
            <w:vMerge/>
            <w:shd w:val="clear" w:color="auto" w:fill="auto"/>
            <w:vAlign w:val="center"/>
          </w:tcPr>
          <w:p w:rsidR="0036546F" w:rsidRDefault="0036546F">
            <w:pPr>
              <w:pStyle w:val="afffff4"/>
              <w:widowControl w:val="0"/>
              <w:ind w:firstLineChars="0" w:firstLine="0"/>
              <w:jc w:val="center"/>
            </w:pPr>
          </w:p>
        </w:tc>
        <w:tc>
          <w:tcPr>
            <w:tcW w:w="1124" w:type="pct"/>
            <w:shd w:val="clear" w:color="auto" w:fill="auto"/>
            <w:vAlign w:val="center"/>
          </w:tcPr>
          <w:p w:rsidR="0036546F" w:rsidRDefault="00362138">
            <w:pPr>
              <w:pStyle w:val="afffff4"/>
              <w:widowControl w:val="0"/>
              <w:ind w:firstLineChars="0" w:firstLine="0"/>
              <w:jc w:val="center"/>
            </w:pPr>
            <w:r>
              <w:rPr>
                <w:rFonts w:hint="eastAsia"/>
              </w:rPr>
              <w:t>激光球面干涉仪</w:t>
            </w:r>
          </w:p>
        </w:tc>
        <w:tc>
          <w:tcPr>
            <w:tcW w:w="2754"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iCs/>
              </w:rPr>
              <w:t>曲率半径测量</w:t>
            </w:r>
            <w:r>
              <w:rPr>
                <w:rFonts w:ascii="Times New Roman" w:hint="eastAsia"/>
                <w:iCs/>
              </w:rPr>
              <w:t>精度：不低于</w:t>
            </w:r>
            <w:r>
              <w:rPr>
                <w:rFonts w:ascii="Times New Roman" w:hint="eastAsia"/>
                <w:iCs/>
              </w:rPr>
              <w:t>0</w:t>
            </w:r>
            <w:r>
              <w:rPr>
                <w:rFonts w:ascii="Times New Roman"/>
                <w:iCs/>
              </w:rPr>
              <w:t>.1</w:t>
            </w:r>
            <w:r>
              <w:rPr>
                <w:rFonts w:ascii="Times New Roman" w:hint="eastAsia"/>
                <w:iCs/>
              </w:rPr>
              <w:t>m</w:t>
            </w:r>
            <w:r>
              <w:rPr>
                <w:rFonts w:ascii="Times New Roman"/>
              </w:rPr>
              <w:t>m</w:t>
            </w:r>
          </w:p>
        </w:tc>
      </w:tr>
      <w:tr w:rsidR="0036546F">
        <w:trPr>
          <w:trHeight w:val="454"/>
          <w:jc w:val="center"/>
        </w:trPr>
        <w:tc>
          <w:tcPr>
            <w:tcW w:w="359" w:type="pct"/>
            <w:shd w:val="clear" w:color="auto" w:fill="auto"/>
            <w:vAlign w:val="center"/>
          </w:tcPr>
          <w:p w:rsidR="0036546F" w:rsidRDefault="00362138">
            <w:pPr>
              <w:pStyle w:val="afffff4"/>
              <w:widowControl w:val="0"/>
              <w:ind w:firstLineChars="0" w:firstLine="0"/>
              <w:jc w:val="center"/>
            </w:pPr>
            <w:r>
              <w:rPr>
                <w:rFonts w:hint="eastAsia"/>
              </w:rPr>
              <w:t>2</w:t>
            </w:r>
          </w:p>
        </w:tc>
        <w:tc>
          <w:tcPr>
            <w:tcW w:w="763" w:type="pct"/>
            <w:shd w:val="clear" w:color="auto" w:fill="auto"/>
            <w:vAlign w:val="center"/>
          </w:tcPr>
          <w:p w:rsidR="0036546F" w:rsidRDefault="00362138">
            <w:pPr>
              <w:pStyle w:val="afffff4"/>
              <w:widowControl w:val="0"/>
              <w:ind w:firstLineChars="0" w:firstLine="0"/>
              <w:jc w:val="center"/>
            </w:pPr>
            <w:r>
              <w:rPr>
                <w:rFonts w:hint="eastAsia"/>
              </w:rPr>
              <w:t>面形偏差</w:t>
            </w:r>
          </w:p>
        </w:tc>
        <w:tc>
          <w:tcPr>
            <w:tcW w:w="1124" w:type="pct"/>
            <w:shd w:val="clear" w:color="auto" w:fill="auto"/>
            <w:vAlign w:val="center"/>
          </w:tcPr>
          <w:p w:rsidR="0036546F" w:rsidRDefault="00362138">
            <w:pPr>
              <w:pStyle w:val="afffff4"/>
              <w:widowControl w:val="0"/>
              <w:ind w:firstLineChars="0" w:firstLine="0"/>
              <w:jc w:val="center"/>
            </w:pPr>
            <w:r>
              <w:rPr>
                <w:rFonts w:hint="eastAsia"/>
              </w:rPr>
              <w:t>激光球面干涉仪</w:t>
            </w:r>
          </w:p>
        </w:tc>
        <w:tc>
          <w:tcPr>
            <w:tcW w:w="2754" w:type="pct"/>
            <w:shd w:val="clear" w:color="auto" w:fill="auto"/>
            <w:vAlign w:val="center"/>
          </w:tcPr>
          <w:p w:rsidR="0036546F" w:rsidRDefault="00362138">
            <w:pPr>
              <w:pStyle w:val="afffff4"/>
              <w:widowControl w:val="0"/>
              <w:ind w:firstLineChars="0" w:firstLine="0"/>
              <w:jc w:val="center"/>
              <w:rPr>
                <w:rFonts w:ascii="Times New Roman"/>
              </w:rPr>
            </w:pPr>
            <w:r>
              <w:rPr>
                <w:rFonts w:ascii="Times New Roman"/>
                <w:iCs/>
              </w:rPr>
              <w:t>PV</w:t>
            </w:r>
            <w:r>
              <w:rPr>
                <w:rFonts w:ascii="Times New Roman"/>
                <w:iCs/>
              </w:rPr>
              <w:t>测量</w:t>
            </w:r>
            <w:r>
              <w:rPr>
                <w:rFonts w:ascii="Times New Roman" w:hint="eastAsia"/>
                <w:iCs/>
              </w:rPr>
              <w:t>示值误差：</w:t>
            </w:r>
            <w:r>
              <w:rPr>
                <w:rFonts w:ascii="Times New Roman"/>
                <w:snapToGrid w:val="0"/>
              </w:rPr>
              <w:t>0.03</w:t>
            </w:r>
            <w:r>
              <w:rPr>
                <w:rFonts w:ascii="Times New Roman"/>
              </w:rPr>
              <w:t>μm</w:t>
            </w:r>
          </w:p>
        </w:tc>
      </w:tr>
    </w:tbl>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25" w:name="_Toc153983085"/>
      <w:r>
        <w:rPr>
          <w:rFonts w:ascii="黑体" w:eastAsia="黑体" w:hAnsi="黑体"/>
          <w:b w:val="0"/>
          <w:bCs w:val="0"/>
          <w:sz w:val="24"/>
          <w:szCs w:val="24"/>
        </w:rPr>
        <w:t>校准项目和校准方法</w:t>
      </w:r>
      <w:bookmarkEnd w:id="23"/>
      <w:bookmarkEnd w:id="25"/>
    </w:p>
    <w:p w:rsidR="0036546F" w:rsidRDefault="00362138">
      <w:pPr>
        <w:spacing w:line="336" w:lineRule="auto"/>
        <w:ind w:firstLineChars="200" w:firstLine="480"/>
        <w:rPr>
          <w:rFonts w:ascii="宋体"/>
          <w:sz w:val="24"/>
        </w:rPr>
      </w:pPr>
      <w:r>
        <w:rPr>
          <w:rFonts w:hint="eastAsia"/>
          <w:sz w:val="24"/>
        </w:rPr>
        <w:t>校准前首先应进行外观检查，球面光学样板表面应清洁无破损，无影响测量的灰尘和挡光污渍，玻璃材质应透明，不应有明显的影响测量干涉条纹的疵病缺陷。</w:t>
      </w:r>
    </w:p>
    <w:p w:rsidR="0036546F" w:rsidRDefault="00362138">
      <w:pPr>
        <w:pStyle w:val="afffff3"/>
        <w:numPr>
          <w:ilvl w:val="1"/>
          <w:numId w:val="11"/>
        </w:numPr>
        <w:spacing w:line="336" w:lineRule="auto"/>
        <w:ind w:left="0" w:firstLineChars="0" w:firstLine="0"/>
        <w:outlineLvl w:val="1"/>
      </w:pPr>
      <w:bookmarkStart w:id="26" w:name="_Toc153983086"/>
      <w:bookmarkStart w:id="27" w:name="_Toc18255"/>
      <w:r>
        <w:rPr>
          <w:rFonts w:hint="eastAsia"/>
        </w:rPr>
        <w:t>校准项目</w:t>
      </w:r>
      <w:bookmarkEnd w:id="26"/>
    </w:p>
    <w:p w:rsidR="0036546F" w:rsidRDefault="00362138">
      <w:pPr>
        <w:spacing w:line="336" w:lineRule="auto"/>
        <w:ind w:firstLineChars="200" w:firstLine="480"/>
        <w:rPr>
          <w:rFonts w:ascii="宋体"/>
          <w:sz w:val="24"/>
        </w:rPr>
      </w:pPr>
      <w:r>
        <w:rPr>
          <w:rFonts w:ascii="宋体" w:hint="eastAsia"/>
          <w:sz w:val="24"/>
        </w:rPr>
        <w:t>校准项目见表</w:t>
      </w:r>
      <w:r>
        <w:rPr>
          <w:rFonts w:ascii="宋体" w:hAnsi="宋体"/>
          <w:sz w:val="24"/>
        </w:rPr>
        <w:t>3</w:t>
      </w:r>
      <w:r>
        <w:rPr>
          <w:rFonts w:ascii="宋体" w:hint="eastAsia"/>
          <w:sz w:val="24"/>
        </w:rPr>
        <w:t>。</w:t>
      </w:r>
    </w:p>
    <w:p w:rsidR="0036546F" w:rsidRDefault="00362138">
      <w:pPr>
        <w:pStyle w:val="afffff3"/>
        <w:numPr>
          <w:ilvl w:val="1"/>
          <w:numId w:val="11"/>
        </w:numPr>
        <w:spacing w:line="336" w:lineRule="auto"/>
        <w:ind w:left="0" w:firstLineChars="0" w:firstLine="0"/>
        <w:outlineLvl w:val="1"/>
      </w:pPr>
      <w:bookmarkStart w:id="28" w:name="_Toc153983087"/>
      <w:r>
        <w:rPr>
          <w:rFonts w:hint="eastAsia"/>
        </w:rPr>
        <w:t>校准方法</w:t>
      </w:r>
      <w:bookmarkEnd w:id="28"/>
    </w:p>
    <w:p w:rsidR="0036546F" w:rsidRDefault="00362138">
      <w:pPr>
        <w:pStyle w:val="afffff3"/>
        <w:numPr>
          <w:ilvl w:val="2"/>
          <w:numId w:val="11"/>
        </w:numPr>
        <w:spacing w:line="336" w:lineRule="auto"/>
        <w:ind w:firstLineChars="0"/>
      </w:pPr>
      <w:r>
        <w:rPr>
          <w:rFonts w:hint="eastAsia"/>
        </w:rPr>
        <w:t>曲率半径</w:t>
      </w:r>
    </w:p>
    <w:p w:rsidR="0036546F" w:rsidRDefault="00362138">
      <w:pPr>
        <w:spacing w:line="336" w:lineRule="auto"/>
        <w:ind w:firstLineChars="200" w:firstLine="480"/>
        <w:rPr>
          <w:rFonts w:ascii="宋体"/>
          <w:sz w:val="24"/>
        </w:rPr>
      </w:pPr>
      <w:r>
        <w:rPr>
          <w:rFonts w:ascii="宋体" w:hint="eastAsia"/>
          <w:sz w:val="24"/>
        </w:rPr>
        <w:t>测量曲率半径可选用球径仪或配置精密测长系统的激光球面干涉仪。</w:t>
      </w:r>
    </w:p>
    <w:p w:rsidR="0036546F" w:rsidRDefault="00362138">
      <w:pPr>
        <w:spacing w:line="336" w:lineRule="auto"/>
        <w:rPr>
          <w:rFonts w:ascii="宋体"/>
          <w:sz w:val="24"/>
        </w:rPr>
      </w:pPr>
      <w:r>
        <w:rPr>
          <w:rFonts w:ascii="宋体" w:hint="eastAsia"/>
          <w:sz w:val="24"/>
        </w:rPr>
        <w:t>7.2.1.1</w:t>
      </w:r>
      <w:r>
        <w:rPr>
          <w:rFonts w:ascii="宋体"/>
          <w:sz w:val="24"/>
        </w:rPr>
        <w:t xml:space="preserve"> </w:t>
      </w:r>
      <w:r>
        <w:rPr>
          <w:rFonts w:ascii="宋体" w:hint="eastAsia"/>
          <w:sz w:val="24"/>
        </w:rPr>
        <w:t>球径仪方法</w:t>
      </w:r>
    </w:p>
    <w:p w:rsidR="0036546F" w:rsidRDefault="00362138">
      <w:pPr>
        <w:pStyle w:val="afffff4"/>
        <w:ind w:left="720" w:firstLineChars="0" w:firstLine="0"/>
        <w:jc w:val="center"/>
      </w:pPr>
      <w:r>
        <w:t xml:space="preserve"> </w:t>
      </w:r>
      <w:r>
        <w:rPr>
          <w:noProof/>
        </w:rPr>
        <w:drawing>
          <wp:inline distT="0" distB="0" distL="0" distR="0">
            <wp:extent cx="2653665" cy="14922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t="14563"/>
                    <a:stretch>
                      <a:fillRect/>
                    </a:stretch>
                  </pic:blipFill>
                  <pic:spPr>
                    <a:xfrm>
                      <a:off x="0" y="0"/>
                      <a:ext cx="2653665" cy="1492250"/>
                    </a:xfrm>
                    <a:prstGeom prst="rect">
                      <a:avLst/>
                    </a:prstGeom>
                    <a:noFill/>
                    <a:ln>
                      <a:noFill/>
                    </a:ln>
                  </pic:spPr>
                </pic:pic>
              </a:graphicData>
            </a:graphic>
          </wp:inline>
        </w:drawing>
      </w:r>
    </w:p>
    <w:p w:rsidR="0036546F" w:rsidRDefault="00362138">
      <w:pPr>
        <w:spacing w:line="336" w:lineRule="auto"/>
        <w:jc w:val="center"/>
        <w:rPr>
          <w:rFonts w:ascii="宋体" w:hAnsi="宋体"/>
          <w:szCs w:val="21"/>
        </w:rPr>
      </w:pPr>
      <w:r>
        <w:rPr>
          <w:rFonts w:ascii="宋体" w:hAnsi="宋体" w:hint="eastAsia"/>
          <w:szCs w:val="21"/>
        </w:rPr>
        <w:t>图3</w:t>
      </w:r>
      <w:r>
        <w:rPr>
          <w:rFonts w:ascii="宋体" w:hAnsi="宋体"/>
          <w:szCs w:val="21"/>
        </w:rPr>
        <w:t xml:space="preserve"> </w:t>
      </w:r>
      <w:r>
        <w:rPr>
          <w:rFonts w:ascii="宋体" w:hAnsi="宋体" w:hint="eastAsia"/>
          <w:szCs w:val="21"/>
        </w:rPr>
        <w:t>球径仪测量曲率半径示意图</w:t>
      </w:r>
    </w:p>
    <w:p w:rsidR="0036546F" w:rsidRDefault="00362138">
      <w:pPr>
        <w:widowControl/>
        <w:autoSpaceDE w:val="0"/>
        <w:autoSpaceDN w:val="0"/>
        <w:adjustRightInd w:val="0"/>
        <w:spacing w:line="336" w:lineRule="auto"/>
        <w:jc w:val="center"/>
        <w:rPr>
          <w:rFonts w:ascii="宋体"/>
          <w:sz w:val="18"/>
          <w:szCs w:val="18"/>
        </w:rPr>
      </w:pPr>
      <w:r>
        <w:rPr>
          <w:rFonts w:ascii="宋体" w:hint="eastAsia"/>
          <w:i/>
          <w:sz w:val="18"/>
          <w:szCs w:val="18"/>
        </w:rPr>
        <w:t>R</w:t>
      </w:r>
      <w:r>
        <w:rPr>
          <w:rFonts w:ascii="宋体" w:hint="eastAsia"/>
          <w:sz w:val="18"/>
          <w:szCs w:val="18"/>
        </w:rPr>
        <w:t>-被测曲率半径；</w:t>
      </w:r>
      <w:r>
        <w:rPr>
          <w:rFonts w:ascii="宋体" w:hint="eastAsia"/>
          <w:i/>
          <w:sz w:val="18"/>
          <w:szCs w:val="18"/>
        </w:rPr>
        <w:t>r</w:t>
      </w:r>
      <w:r>
        <w:rPr>
          <w:rFonts w:ascii="宋体" w:hint="eastAsia"/>
          <w:sz w:val="18"/>
          <w:szCs w:val="18"/>
        </w:rPr>
        <w:t>-测量环半径；</w:t>
      </w:r>
      <m:oMath>
        <m:r>
          <w:rPr>
            <w:rFonts w:ascii="Cambria Math" w:hAnsi="Cambria Math" w:hint="eastAsia"/>
            <w:sz w:val="18"/>
            <w:szCs w:val="18"/>
          </w:rPr>
          <m:t>ρ</m:t>
        </m:r>
      </m:oMath>
      <w:r>
        <w:rPr>
          <w:rFonts w:ascii="宋体" w:hint="eastAsia"/>
          <w:sz w:val="18"/>
          <w:szCs w:val="18"/>
        </w:rPr>
        <w:t>-钢球直径；</w:t>
      </w:r>
      <w:r>
        <w:rPr>
          <w:rFonts w:ascii="宋体" w:hint="eastAsia"/>
          <w:i/>
          <w:sz w:val="18"/>
          <w:szCs w:val="18"/>
        </w:rPr>
        <w:t>h</w:t>
      </w:r>
      <w:r>
        <w:rPr>
          <w:rFonts w:ascii="宋体"/>
          <w:sz w:val="18"/>
          <w:szCs w:val="18"/>
        </w:rPr>
        <w:t>-</w:t>
      </w:r>
      <w:r>
        <w:rPr>
          <w:rFonts w:ascii="宋体" w:hint="eastAsia"/>
          <w:sz w:val="18"/>
          <w:szCs w:val="18"/>
        </w:rPr>
        <w:t>矢高</w:t>
      </w:r>
    </w:p>
    <w:p w:rsidR="0036546F" w:rsidRDefault="00362138">
      <w:pPr>
        <w:spacing w:line="336" w:lineRule="auto"/>
        <w:ind w:firstLineChars="200" w:firstLine="480"/>
        <w:rPr>
          <w:rFonts w:ascii="宋体"/>
          <w:sz w:val="24"/>
        </w:rPr>
      </w:pPr>
      <w:r>
        <w:rPr>
          <w:rFonts w:ascii="宋体" w:hint="eastAsia"/>
          <w:sz w:val="24"/>
        </w:rPr>
        <w:t>球径仪测量曲率半径的示意图如图3所示，测量环半径</w:t>
      </w:r>
      <w:r>
        <w:rPr>
          <w:i/>
          <w:sz w:val="24"/>
        </w:rPr>
        <w:t>r</w:t>
      </w:r>
      <w:r>
        <w:rPr>
          <w:rFonts w:ascii="宋体" w:hint="eastAsia"/>
          <w:sz w:val="24"/>
        </w:rPr>
        <w:t>和钢球半径</w:t>
      </w:r>
      <w:r>
        <w:rPr>
          <w:rFonts w:ascii="宋体" w:hint="eastAsia"/>
          <w:i/>
          <w:sz w:val="24"/>
        </w:rPr>
        <w:sym w:font="Symbol" w:char="F072"/>
      </w:r>
      <w:r>
        <w:rPr>
          <w:rFonts w:ascii="宋体" w:hint="eastAsia"/>
          <w:sz w:val="24"/>
        </w:rPr>
        <w:t>为固定值，由矢</w:t>
      </w:r>
      <w:r>
        <w:rPr>
          <w:rFonts w:ascii="宋体" w:hint="eastAsia"/>
          <w:sz w:val="24"/>
        </w:rPr>
        <w:lastRenderedPageBreak/>
        <w:t>高测量机构可精确测量被测球面球冠的矢高</w:t>
      </w:r>
      <w:r>
        <w:rPr>
          <w:rFonts w:ascii="宋体" w:hint="eastAsia"/>
          <w:i/>
          <w:sz w:val="24"/>
        </w:rPr>
        <w:t>h</w:t>
      </w:r>
      <w:r>
        <w:rPr>
          <w:rFonts w:ascii="宋体" w:hint="eastAsia"/>
          <w:sz w:val="24"/>
        </w:rPr>
        <w:t>，由公式（1）计算得到曲率半径值，式中当测量凹面曲率半径时取“+”号，当测量凸面曲率半径时取“-”号。</w:t>
      </w:r>
    </w:p>
    <w:p w:rsidR="0036546F" w:rsidRDefault="00362138">
      <w:pPr>
        <w:wordWrap w:val="0"/>
        <w:spacing w:line="336" w:lineRule="auto"/>
        <w:ind w:firstLineChars="200" w:firstLine="420"/>
        <w:jc w:val="right"/>
        <w:rPr>
          <w:rFonts w:ascii="宋体"/>
          <w:szCs w:val="21"/>
        </w:rPr>
      </w:pPr>
      <m:oMathPara>
        <m:oMathParaPr>
          <m:jc m:val="right"/>
        </m:oMathParaPr>
        <m:oMath>
          <w:bookmarkStart w:id="29" w:name="_Hlk152179741"/>
          <m:r>
            <w:rPr>
              <w:rFonts w:ascii="Cambria Math" w:hAnsi="Cambria Math" w:cs="Cambria Math" w:hint="eastAsia"/>
              <w:szCs w:val="21"/>
            </w:rPr>
            <m:t>R</m:t>
          </m:r>
          <m:r>
            <m:rPr>
              <m:sty m:val="p"/>
            </m:rPr>
            <w:rPr>
              <w:rFonts w:ascii="Cambria Math" w:eastAsia="Cambria Math" w:hAnsi="Cambria Math" w:cs="Cambria Math"/>
              <w:szCs w:val="21"/>
            </w:rPr>
            <m:t>=</m:t>
          </m:r>
          <m:f>
            <m:fPr>
              <m:ctrlPr>
                <w:rPr>
                  <w:rFonts w:ascii="Cambria Math" w:eastAsia="Cambria Math" w:hAnsi="Cambria Math"/>
                  <w:szCs w:val="21"/>
                </w:rPr>
              </m:ctrlPr>
            </m:fPr>
            <m:num>
              <m:sSup>
                <m:sSupPr>
                  <m:ctrlPr>
                    <w:rPr>
                      <w:rFonts w:ascii="Cambria Math" w:eastAsia="Cambria Math" w:hAnsi="Cambria Math"/>
                      <w:szCs w:val="21"/>
                    </w:rPr>
                  </m:ctrlPr>
                </m:sSupPr>
                <m:e>
                  <m:r>
                    <w:rPr>
                      <w:rFonts w:ascii="Cambria Math" w:eastAsia="Cambria Math" w:hAnsi="Cambria Math"/>
                      <w:szCs w:val="21"/>
                    </w:rPr>
                    <m:t>r</m:t>
                  </m:r>
                </m:e>
                <m:sup>
                  <m:r>
                    <m:rPr>
                      <m:sty m:val="p"/>
                    </m:rPr>
                    <w:rPr>
                      <w:rFonts w:ascii="Cambria Math" w:eastAsia="Cambria Math" w:hAnsi="Cambria Math"/>
                      <w:szCs w:val="21"/>
                    </w:rPr>
                    <m:t>2</m:t>
                  </m:r>
                </m:sup>
              </m:sSup>
            </m:num>
            <m:den>
              <m:r>
                <m:rPr>
                  <m:sty m:val="p"/>
                </m:rPr>
                <w:rPr>
                  <w:rFonts w:ascii="Cambria Math" w:eastAsia="Cambria Math" w:hAnsi="Cambria Math" w:cs="Cambria Math"/>
                  <w:szCs w:val="21"/>
                </w:rPr>
                <m:t>2</m:t>
              </m:r>
              <m:r>
                <w:rPr>
                  <w:rFonts w:ascii="Cambria Math" w:eastAsia="MS Gothic" w:hAnsi="Cambria Math" w:cs="MS Gothic" w:hint="eastAsia"/>
                  <w:szCs w:val="21"/>
                </w:rPr>
                <m:t>h</m:t>
              </m:r>
            </m:den>
          </m:f>
          <m:r>
            <m:rPr>
              <m:sty m:val="p"/>
            </m:rPr>
            <w:rPr>
              <w:rFonts w:ascii="Cambria Math" w:eastAsia="Cambria Math" w:hAnsi="Cambria Math"/>
              <w:szCs w:val="21"/>
            </w:rPr>
            <m:t>+</m:t>
          </m:r>
          <m:f>
            <m:fPr>
              <m:ctrlPr>
                <w:rPr>
                  <w:rFonts w:ascii="Cambria Math" w:eastAsia="Cambria Math" w:hAnsi="Cambria Math"/>
                  <w:szCs w:val="21"/>
                </w:rPr>
              </m:ctrlPr>
            </m:fPr>
            <m:num>
              <m:r>
                <w:rPr>
                  <w:rFonts w:ascii="Cambria Math" w:eastAsia="Cambria Math" w:hAnsi="Cambria Math"/>
                  <w:szCs w:val="21"/>
                </w:rPr>
                <m:t>h</m:t>
              </m:r>
            </m:num>
            <m:den>
              <m:r>
                <m:rPr>
                  <m:sty m:val="p"/>
                </m:rPr>
                <w:rPr>
                  <w:rFonts w:ascii="Cambria Math" w:eastAsia="Cambria Math" w:hAnsi="Cambria Math"/>
                  <w:szCs w:val="21"/>
                </w:rPr>
                <m:t>2</m:t>
              </m:r>
            </m:den>
          </m:f>
          <m:r>
            <m:rPr>
              <m:sty m:val="p"/>
            </m:rPr>
            <w:rPr>
              <w:rFonts w:ascii="Cambria Math" w:eastAsia="Cambria Math" w:hAnsi="Cambria Math"/>
              <w:szCs w:val="21"/>
            </w:rPr>
            <m:t>±</m:t>
          </m:r>
          <m:r>
            <w:rPr>
              <w:rFonts w:ascii="Cambria Math" w:eastAsia="Cambria Math" w:hAnsi="Cambria Math"/>
              <w:szCs w:val="21"/>
            </w:rPr>
            <m:t>ρ</m:t>
          </m:r>
          <m:r>
            <m:rPr>
              <m:sty m:val="p"/>
            </m:rPr>
            <w:rPr>
              <w:rFonts w:ascii="Cambria Math" w:hAnsi="Cambria Math"/>
              <w:szCs w:val="21"/>
            </w:rPr>
            <m:t xml:space="preserve">                                                                                 (1)</m:t>
          </m:r>
        </m:oMath>
      </m:oMathPara>
    </w:p>
    <w:bookmarkEnd w:id="29"/>
    <w:p w:rsidR="0036546F" w:rsidRDefault="00362138">
      <w:pPr>
        <w:spacing w:line="336" w:lineRule="auto"/>
        <w:ind w:firstLineChars="200" w:firstLine="480"/>
        <w:rPr>
          <w:rFonts w:ascii="宋体"/>
          <w:szCs w:val="21"/>
        </w:rPr>
      </w:pPr>
      <w:r>
        <w:rPr>
          <w:rFonts w:ascii="宋体" w:hint="eastAsia"/>
          <w:sz w:val="24"/>
        </w:rPr>
        <w:t>式中：</w:t>
      </w:r>
      <w:r>
        <w:rPr>
          <w:rFonts w:ascii="宋体" w:hAnsi="宋体" w:cs="宋体" w:hint="eastAsia"/>
          <w:i/>
          <w:kern w:val="0"/>
          <w:sz w:val="24"/>
        </w:rPr>
        <w:t>R</w:t>
      </w:r>
      <w:r>
        <w:rPr>
          <w:rFonts w:ascii="宋体" w:hAnsi="宋体" w:cs="宋体" w:hint="eastAsia"/>
          <w:iCs/>
          <w:kern w:val="0"/>
          <w:sz w:val="24"/>
        </w:rPr>
        <w:t>-被测曲率半径；</w:t>
      </w:r>
      <w:r>
        <w:rPr>
          <w:rFonts w:ascii="宋体" w:hAnsi="宋体" w:cs="宋体" w:hint="eastAsia"/>
          <w:i/>
          <w:kern w:val="0"/>
          <w:sz w:val="24"/>
        </w:rPr>
        <w:t>r</w:t>
      </w:r>
      <w:r>
        <w:rPr>
          <w:rFonts w:ascii="宋体" w:hAnsi="宋体" w:cs="宋体" w:hint="eastAsia"/>
          <w:iCs/>
          <w:kern w:val="0"/>
          <w:sz w:val="24"/>
        </w:rPr>
        <w:t>-测量环半径；</w:t>
      </w:r>
      <m:oMath>
        <m:r>
          <w:rPr>
            <w:rFonts w:ascii="Cambria Math" w:eastAsia="Cambria Math" w:hAnsi="Cambria Math" w:cs="宋体"/>
            <w:kern w:val="0"/>
            <w:sz w:val="24"/>
          </w:rPr>
          <m:t>ρ</m:t>
        </m:r>
      </m:oMath>
      <w:r>
        <w:rPr>
          <w:rFonts w:ascii="宋体" w:hAnsi="宋体" w:cs="宋体" w:hint="eastAsia"/>
          <w:iCs/>
          <w:kern w:val="0"/>
          <w:sz w:val="24"/>
        </w:rPr>
        <w:t>-钢球直径；</w:t>
      </w:r>
      <w:r>
        <w:rPr>
          <w:rFonts w:ascii="宋体" w:hAnsi="宋体" w:cs="宋体" w:hint="eastAsia"/>
          <w:i/>
          <w:kern w:val="0"/>
          <w:sz w:val="24"/>
        </w:rPr>
        <w:t>h</w:t>
      </w:r>
      <w:r>
        <w:rPr>
          <w:rFonts w:ascii="宋体" w:hAnsi="宋体" w:cs="宋体"/>
          <w:iCs/>
          <w:kern w:val="0"/>
          <w:sz w:val="24"/>
        </w:rPr>
        <w:t>-</w:t>
      </w:r>
      <w:r>
        <w:rPr>
          <w:rFonts w:ascii="宋体" w:hAnsi="宋体" w:cs="宋体" w:hint="eastAsia"/>
          <w:iCs/>
          <w:kern w:val="0"/>
          <w:sz w:val="24"/>
        </w:rPr>
        <w:t>矢高</w:t>
      </w:r>
      <w:r>
        <w:rPr>
          <w:rFonts w:ascii="宋体" w:hint="eastAsia"/>
          <w:sz w:val="24"/>
        </w:rPr>
        <w:t>。</w:t>
      </w:r>
    </w:p>
    <w:p w:rsidR="0036546F" w:rsidRDefault="00362138">
      <w:pPr>
        <w:spacing w:line="336" w:lineRule="auto"/>
        <w:ind w:firstLineChars="200" w:firstLine="480"/>
        <w:rPr>
          <w:rFonts w:ascii="宋体"/>
          <w:sz w:val="24"/>
        </w:rPr>
      </w:pPr>
      <w:r>
        <w:rPr>
          <w:rFonts w:ascii="宋体" w:hint="eastAsia"/>
          <w:sz w:val="24"/>
        </w:rPr>
        <w:t>用球径仪测量步骤如下：</w:t>
      </w:r>
    </w:p>
    <w:p w:rsidR="0036546F" w:rsidRDefault="00362138">
      <w:pPr>
        <w:pStyle w:val="afffff3"/>
        <w:numPr>
          <w:ilvl w:val="0"/>
          <w:numId w:val="12"/>
        </w:numPr>
        <w:spacing w:line="336" w:lineRule="auto"/>
        <w:ind w:left="0" w:firstLineChars="0" w:firstLine="442"/>
      </w:pPr>
      <w:r>
        <w:rPr>
          <w:rFonts w:hint="eastAsia"/>
        </w:rPr>
        <w:t>根据被测球面光学样板的直径，选择直径尽可能大的测量环。</w:t>
      </w:r>
    </w:p>
    <w:p w:rsidR="0036546F" w:rsidRDefault="00362138">
      <w:pPr>
        <w:pStyle w:val="afffff3"/>
        <w:numPr>
          <w:ilvl w:val="0"/>
          <w:numId w:val="12"/>
        </w:numPr>
        <w:spacing w:line="336" w:lineRule="auto"/>
        <w:ind w:left="0" w:firstLineChars="0" w:firstLine="442"/>
      </w:pPr>
      <w:r>
        <w:rPr>
          <w:rFonts w:hint="eastAsia"/>
        </w:rPr>
        <w:t>将测量环安装在球径仪上，将</w:t>
      </w:r>
      <w:proofErr w:type="gramStart"/>
      <w:r>
        <w:rPr>
          <w:rFonts w:hint="eastAsia"/>
        </w:rPr>
        <w:t>平面平晶工作面</w:t>
      </w:r>
      <w:proofErr w:type="gramEnd"/>
      <w:r>
        <w:rPr>
          <w:rFonts w:hint="eastAsia"/>
        </w:rPr>
        <w:t>朝下放在测量环上，</w:t>
      </w:r>
      <w:proofErr w:type="gramStart"/>
      <w:r>
        <w:rPr>
          <w:rFonts w:hint="eastAsia"/>
        </w:rPr>
        <w:t>使测头</w:t>
      </w:r>
      <w:proofErr w:type="gramEnd"/>
      <w:r>
        <w:rPr>
          <w:rFonts w:hint="eastAsia"/>
        </w:rPr>
        <w:t>接触</w:t>
      </w:r>
      <w:proofErr w:type="gramStart"/>
      <w:r>
        <w:rPr>
          <w:rFonts w:hint="eastAsia"/>
        </w:rPr>
        <w:t>平面平晶工作面</w:t>
      </w:r>
      <w:proofErr w:type="gramEnd"/>
      <w:r>
        <w:rPr>
          <w:rFonts w:hint="eastAsia"/>
        </w:rPr>
        <w:t>，此时从矢高测量机构读数装置中读取数值</w:t>
      </w:r>
      <w:r>
        <w:rPr>
          <w:rFonts w:hint="eastAsia"/>
          <w:i/>
        </w:rPr>
        <w:t>h</w:t>
      </w:r>
      <w:r>
        <w:rPr>
          <w:i/>
          <w:vertAlign w:val="subscript"/>
        </w:rPr>
        <w:t>0</w:t>
      </w:r>
      <w:r>
        <w:rPr>
          <w:rFonts w:hint="eastAsia"/>
        </w:rPr>
        <w:t>。</w:t>
      </w:r>
    </w:p>
    <w:p w:rsidR="0036546F" w:rsidRDefault="00362138">
      <w:pPr>
        <w:pStyle w:val="afffff3"/>
        <w:numPr>
          <w:ilvl w:val="0"/>
          <w:numId w:val="12"/>
        </w:numPr>
        <w:spacing w:line="336" w:lineRule="auto"/>
        <w:ind w:left="0" w:firstLineChars="0" w:firstLine="442"/>
      </w:pPr>
      <w:r>
        <w:rPr>
          <w:rFonts w:hint="eastAsia"/>
        </w:rPr>
        <w:t>取下平面平晶，将被测球面光学样板被侧面朝下放在测量环上，</w:t>
      </w:r>
      <w:proofErr w:type="gramStart"/>
      <w:r>
        <w:rPr>
          <w:rFonts w:hint="eastAsia"/>
        </w:rPr>
        <w:t>使测头</w:t>
      </w:r>
      <w:proofErr w:type="gramEnd"/>
      <w:r>
        <w:rPr>
          <w:rFonts w:hint="eastAsia"/>
        </w:rPr>
        <w:t>接触被测球面时，从矢高测量机构读数装置中读取数值</w:t>
      </w:r>
      <w:r>
        <w:rPr>
          <w:i/>
        </w:rPr>
        <w:t>h</w:t>
      </w:r>
      <w:r>
        <w:rPr>
          <w:i/>
          <w:vertAlign w:val="subscript"/>
        </w:rPr>
        <w:t>1</w:t>
      </w:r>
      <w:r>
        <w:rPr>
          <w:rFonts w:hint="eastAsia"/>
        </w:rPr>
        <w:t>，二者之差即为被测球面光学样板的矢高</w:t>
      </w:r>
      <w:r>
        <w:rPr>
          <w:i/>
        </w:rPr>
        <w:t>h</w:t>
      </w:r>
      <w:r>
        <w:rPr>
          <w:rFonts w:hint="eastAsia"/>
          <w:i/>
        </w:rPr>
        <w:t>=|h</w:t>
      </w:r>
      <w:r>
        <w:rPr>
          <w:i/>
          <w:vertAlign w:val="subscript"/>
        </w:rPr>
        <w:t>0</w:t>
      </w:r>
      <w:r>
        <w:rPr>
          <w:rFonts w:hint="eastAsia"/>
          <w:i/>
        </w:rPr>
        <w:t>-</w:t>
      </w:r>
      <w:r>
        <w:rPr>
          <w:i/>
        </w:rPr>
        <w:t>h</w:t>
      </w:r>
      <w:r>
        <w:rPr>
          <w:i/>
          <w:vertAlign w:val="subscript"/>
        </w:rPr>
        <w:t>1</w:t>
      </w:r>
      <w:r>
        <w:rPr>
          <w:rFonts w:hint="eastAsia"/>
          <w:i/>
        </w:rPr>
        <w:t>|</w:t>
      </w:r>
      <w:r>
        <w:rPr>
          <w:rFonts w:hint="eastAsia"/>
        </w:rPr>
        <w:t>。</w:t>
      </w:r>
    </w:p>
    <w:p w:rsidR="0036546F" w:rsidRDefault="00362138">
      <w:pPr>
        <w:pStyle w:val="afffff3"/>
        <w:numPr>
          <w:ilvl w:val="0"/>
          <w:numId w:val="12"/>
        </w:numPr>
        <w:spacing w:line="336" w:lineRule="auto"/>
        <w:ind w:left="0" w:firstLineChars="0" w:firstLine="442"/>
      </w:pPr>
      <w:r>
        <w:rPr>
          <w:rFonts w:hint="eastAsia"/>
        </w:rPr>
        <w:t>曲率半径</w:t>
      </w:r>
      <w:r>
        <w:rPr>
          <w:rFonts w:hint="eastAsia"/>
          <w:i/>
        </w:rPr>
        <w:t>R</w:t>
      </w:r>
      <w:r>
        <w:rPr>
          <w:rFonts w:hint="eastAsia"/>
        </w:rPr>
        <w:t>可由公式（1）计算得出，自动球径仪可由软件自动计算出曲率半径</w:t>
      </w:r>
      <w:r>
        <w:rPr>
          <w:rFonts w:hint="eastAsia"/>
          <w:i/>
        </w:rPr>
        <w:t>R</w:t>
      </w:r>
      <w:r>
        <w:rPr>
          <w:rFonts w:hint="eastAsia"/>
        </w:rPr>
        <w:t>。</w:t>
      </w:r>
    </w:p>
    <w:p w:rsidR="0036546F" w:rsidRDefault="00362138">
      <w:pPr>
        <w:pStyle w:val="afffff3"/>
        <w:numPr>
          <w:ilvl w:val="0"/>
          <w:numId w:val="12"/>
        </w:numPr>
        <w:spacing w:line="336" w:lineRule="auto"/>
        <w:ind w:left="0" w:firstLineChars="0" w:firstLine="442"/>
      </w:pPr>
      <w:r>
        <w:rPr>
          <w:rFonts w:hint="eastAsia"/>
        </w:rPr>
        <w:t>重复上述步骤</w:t>
      </w:r>
      <w:r>
        <w:t>b)</w:t>
      </w:r>
      <w:r>
        <w:rPr>
          <w:rFonts w:hint="eastAsia"/>
        </w:rPr>
        <w:t>至步骤</w:t>
      </w:r>
      <w:r>
        <w:t>d</w:t>
      </w:r>
      <w:r>
        <w:rPr>
          <w:rFonts w:hint="eastAsia"/>
        </w:rPr>
        <w:t>）3次，取3次测量值的平均值为曲率半径测量结果。</w:t>
      </w:r>
    </w:p>
    <w:p w:rsidR="0036546F" w:rsidRDefault="00362138">
      <w:pPr>
        <w:spacing w:line="336" w:lineRule="auto"/>
        <w:rPr>
          <w:rFonts w:ascii="宋体"/>
          <w:sz w:val="24"/>
        </w:rPr>
      </w:pPr>
      <w:r>
        <w:rPr>
          <w:rFonts w:ascii="宋体" w:hint="eastAsia"/>
          <w:sz w:val="24"/>
        </w:rPr>
        <w:t>7.2.1.2</w:t>
      </w:r>
      <w:r>
        <w:rPr>
          <w:rFonts w:ascii="宋体"/>
          <w:sz w:val="24"/>
        </w:rPr>
        <w:t xml:space="preserve"> </w:t>
      </w:r>
      <w:r>
        <w:rPr>
          <w:rFonts w:ascii="宋体" w:hint="eastAsia"/>
          <w:sz w:val="24"/>
        </w:rPr>
        <w:t>激光球面干涉仪方法</w:t>
      </w:r>
    </w:p>
    <w:p w:rsidR="0036546F" w:rsidRDefault="00362138">
      <w:pPr>
        <w:spacing w:line="336" w:lineRule="auto"/>
        <w:ind w:firstLineChars="200" w:firstLine="480"/>
        <w:rPr>
          <w:rFonts w:ascii="宋体"/>
          <w:sz w:val="24"/>
        </w:rPr>
      </w:pPr>
      <w:r>
        <w:rPr>
          <w:rFonts w:ascii="宋体" w:hint="eastAsia"/>
          <w:sz w:val="24"/>
        </w:rPr>
        <w:t>激光球面干涉仪测量曲率半径的示意图如图4所示，被测球面光学样板通过五</w:t>
      </w:r>
      <w:proofErr w:type="gramStart"/>
      <w:r>
        <w:rPr>
          <w:rFonts w:ascii="宋体" w:hint="eastAsia"/>
          <w:sz w:val="24"/>
        </w:rPr>
        <w:t>维调整架</w:t>
      </w:r>
      <w:proofErr w:type="gramEnd"/>
      <w:r>
        <w:rPr>
          <w:rFonts w:ascii="宋体" w:hint="eastAsia"/>
          <w:sz w:val="24"/>
        </w:rPr>
        <w:t>安装在导轨上，沿导轨方向移动被测球面光学样板找到猫眼位置和共焦位置，通过导轨配置的精密测长系统（光栅尺或激光干涉仪）分别读取猫眼位置</w:t>
      </w:r>
      <w:r>
        <w:rPr>
          <w:rFonts w:ascii="宋体" w:hint="eastAsia"/>
          <w:i/>
          <w:sz w:val="24"/>
        </w:rPr>
        <w:t>Z</w:t>
      </w:r>
      <w:r>
        <w:rPr>
          <w:rFonts w:ascii="宋体"/>
          <w:i/>
          <w:sz w:val="24"/>
          <w:vertAlign w:val="subscript"/>
        </w:rPr>
        <w:t>1</w:t>
      </w:r>
      <w:r>
        <w:rPr>
          <w:rFonts w:ascii="宋体" w:hint="eastAsia"/>
          <w:sz w:val="24"/>
        </w:rPr>
        <w:t>和共焦位置</w:t>
      </w:r>
      <w:r>
        <w:rPr>
          <w:rFonts w:ascii="宋体" w:hint="eastAsia"/>
          <w:i/>
          <w:sz w:val="24"/>
        </w:rPr>
        <w:t>Z</w:t>
      </w:r>
      <w:r>
        <w:rPr>
          <w:rFonts w:ascii="宋体" w:hint="eastAsia"/>
          <w:i/>
          <w:sz w:val="24"/>
          <w:vertAlign w:val="subscript"/>
        </w:rPr>
        <w:t>2</w:t>
      </w:r>
      <w:r>
        <w:rPr>
          <w:rFonts w:ascii="宋体" w:hint="eastAsia"/>
          <w:sz w:val="24"/>
        </w:rPr>
        <w:t>的位置读数，则被测球面光学样板的曲率半径</w:t>
      </w:r>
      <w:r>
        <w:rPr>
          <w:rFonts w:ascii="宋体" w:hint="eastAsia"/>
          <w:i/>
          <w:sz w:val="24"/>
        </w:rPr>
        <w:t>R=</w:t>
      </w:r>
      <w:r>
        <w:rPr>
          <w:rFonts w:ascii="宋体" w:hAnsi="宋体" w:hint="eastAsia"/>
          <w:i/>
          <w:sz w:val="24"/>
        </w:rPr>
        <w:t>|</w:t>
      </w:r>
      <w:r>
        <w:rPr>
          <w:rFonts w:ascii="宋体" w:hint="eastAsia"/>
          <w:i/>
          <w:sz w:val="24"/>
        </w:rPr>
        <w:t>Z</w:t>
      </w:r>
      <w:r>
        <w:rPr>
          <w:rFonts w:ascii="宋体"/>
          <w:i/>
          <w:sz w:val="24"/>
          <w:vertAlign w:val="subscript"/>
        </w:rPr>
        <w:t>1</w:t>
      </w:r>
      <w:r>
        <w:rPr>
          <w:rFonts w:ascii="宋体" w:hint="eastAsia"/>
          <w:i/>
          <w:sz w:val="24"/>
        </w:rPr>
        <w:t>-Z</w:t>
      </w:r>
      <w:r>
        <w:rPr>
          <w:rFonts w:ascii="宋体" w:hint="eastAsia"/>
          <w:i/>
          <w:sz w:val="24"/>
          <w:vertAlign w:val="subscript"/>
        </w:rPr>
        <w:t>2</w:t>
      </w:r>
      <w:r>
        <w:rPr>
          <w:rFonts w:ascii="宋体" w:hAnsi="宋体" w:hint="eastAsia"/>
          <w:i/>
          <w:sz w:val="24"/>
        </w:rPr>
        <w:t>|</w:t>
      </w:r>
      <w:r>
        <w:rPr>
          <w:rFonts w:ascii="宋体" w:hint="eastAsia"/>
          <w:sz w:val="24"/>
        </w:rPr>
        <w:t>。</w:t>
      </w:r>
    </w:p>
    <w:p w:rsidR="0036546F" w:rsidRDefault="00362138">
      <w:pPr>
        <w:pStyle w:val="afffff4"/>
        <w:ind w:firstLineChars="0" w:firstLine="0"/>
        <w:jc w:val="center"/>
      </w:pPr>
      <w:r>
        <w:rPr>
          <w:noProof/>
        </w:rPr>
        <w:drawing>
          <wp:inline distT="0" distB="0" distL="0" distR="0">
            <wp:extent cx="6007735" cy="1785620"/>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6007735" cy="1785620"/>
                    </a:xfrm>
                    <a:prstGeom prst="rect">
                      <a:avLst/>
                    </a:prstGeom>
                    <a:noFill/>
                    <a:ln>
                      <a:noFill/>
                    </a:ln>
                  </pic:spPr>
                </pic:pic>
              </a:graphicData>
            </a:graphic>
          </wp:inline>
        </w:drawing>
      </w:r>
    </w:p>
    <w:p w:rsidR="0036546F" w:rsidRDefault="00362138">
      <w:pPr>
        <w:spacing w:line="336" w:lineRule="auto"/>
        <w:jc w:val="center"/>
        <w:rPr>
          <w:rFonts w:ascii="宋体" w:hAnsi="宋体"/>
          <w:szCs w:val="21"/>
        </w:rPr>
      </w:pPr>
      <w:r>
        <w:rPr>
          <w:rFonts w:ascii="宋体" w:hAnsi="宋体" w:hint="eastAsia"/>
          <w:szCs w:val="21"/>
        </w:rPr>
        <w:t>图4</w:t>
      </w:r>
      <w:r>
        <w:rPr>
          <w:rFonts w:ascii="宋体" w:hAnsi="宋体"/>
          <w:szCs w:val="21"/>
        </w:rPr>
        <w:t xml:space="preserve"> </w:t>
      </w:r>
      <w:r>
        <w:rPr>
          <w:rFonts w:ascii="宋体" w:hAnsi="宋体" w:hint="eastAsia"/>
          <w:szCs w:val="21"/>
        </w:rPr>
        <w:t>激光球面干涉仪测量曲率半径示意图</w:t>
      </w:r>
    </w:p>
    <w:p w:rsidR="0036546F" w:rsidRDefault="00362138">
      <w:pPr>
        <w:spacing w:line="336" w:lineRule="auto"/>
        <w:ind w:firstLineChars="200" w:firstLine="480"/>
        <w:rPr>
          <w:rFonts w:ascii="宋体"/>
          <w:sz w:val="24"/>
        </w:rPr>
      </w:pPr>
      <w:r>
        <w:rPr>
          <w:rFonts w:ascii="宋体" w:hint="eastAsia"/>
          <w:sz w:val="24"/>
        </w:rPr>
        <w:t>用激光球面干涉仪测量步骤如下：</w:t>
      </w:r>
    </w:p>
    <w:p w:rsidR="0036546F" w:rsidRDefault="00362138">
      <w:pPr>
        <w:pStyle w:val="afffff3"/>
        <w:numPr>
          <w:ilvl w:val="0"/>
          <w:numId w:val="13"/>
        </w:numPr>
        <w:spacing w:line="336" w:lineRule="auto"/>
        <w:ind w:left="0" w:firstLine="480"/>
      </w:pPr>
      <w:r>
        <w:rPr>
          <w:rFonts w:hint="eastAsia"/>
        </w:rPr>
        <w:t>打开激光球面干涉仪，使仪器进入正常工作状态，预热至少30分钟。</w:t>
      </w:r>
    </w:p>
    <w:p w:rsidR="0036546F" w:rsidRDefault="00362138">
      <w:pPr>
        <w:pStyle w:val="afffff3"/>
        <w:numPr>
          <w:ilvl w:val="0"/>
          <w:numId w:val="13"/>
        </w:numPr>
        <w:spacing w:line="336" w:lineRule="auto"/>
        <w:ind w:left="0" w:firstLine="480"/>
      </w:pPr>
      <w:r>
        <w:rPr>
          <w:rFonts w:hint="eastAsia"/>
        </w:rPr>
        <w:t>根据被测球面光学样板的直径和曲率半径，选择并安装合适的参考球面透镜，调整其俯仰和倾斜，使参考球面透镜反射的光点与分划中心重合。</w:t>
      </w:r>
    </w:p>
    <w:p w:rsidR="0036546F" w:rsidRDefault="00362138">
      <w:pPr>
        <w:pStyle w:val="afffff3"/>
        <w:numPr>
          <w:ilvl w:val="0"/>
          <w:numId w:val="13"/>
        </w:numPr>
        <w:spacing w:line="336" w:lineRule="auto"/>
        <w:ind w:left="0" w:firstLine="480"/>
      </w:pPr>
      <w:r>
        <w:rPr>
          <w:rFonts w:hint="eastAsia"/>
        </w:rPr>
        <w:lastRenderedPageBreak/>
        <w:t>寻找猫眼位置。将被测球面光学样板安装在五</w:t>
      </w:r>
      <w:proofErr w:type="gramStart"/>
      <w:r>
        <w:rPr>
          <w:rFonts w:hint="eastAsia"/>
        </w:rPr>
        <w:t>维调整</w:t>
      </w:r>
      <w:proofErr w:type="gramEnd"/>
      <w:r>
        <w:rPr>
          <w:rFonts w:hint="eastAsia"/>
        </w:rPr>
        <w:t>架上，调整被测球面光学样板的俯仰、倾斜和前后位置，使被测球面光学样板的顶点与参考球面透镜的焦点重合，此时参考球面透镜反射的波面与被测球面光学样板的反射面相干涉，产生干涉条纹；调整参考球面透镜使干涉条纹成猫眼条纹形状，记下此时精密测长系统读数</w:t>
      </w:r>
      <w:r>
        <w:rPr>
          <w:rFonts w:hint="eastAsia"/>
          <w:i/>
        </w:rPr>
        <w:t>Z</w:t>
      </w:r>
      <w:r>
        <w:rPr>
          <w:i/>
          <w:vertAlign w:val="subscript"/>
        </w:rPr>
        <w:t>1</w:t>
      </w:r>
      <w:r>
        <w:rPr>
          <w:rFonts w:hint="eastAsia"/>
        </w:rPr>
        <w:t>。</w:t>
      </w:r>
    </w:p>
    <w:p w:rsidR="0036546F" w:rsidRDefault="00362138">
      <w:pPr>
        <w:pStyle w:val="afffff3"/>
        <w:numPr>
          <w:ilvl w:val="0"/>
          <w:numId w:val="13"/>
        </w:numPr>
        <w:spacing w:line="336" w:lineRule="auto"/>
        <w:ind w:left="0" w:firstLine="480"/>
      </w:pPr>
      <w:r>
        <w:rPr>
          <w:rFonts w:hint="eastAsia"/>
        </w:rPr>
        <w:t>寻找共焦位置。调整被测球面光学样板的前后位置（被测球面光学样板为凸面靠近参考球面透镜，被测球面光学样板为凹面远离参考球面透镜），使被测球面光学样板的曲率中心与参考球面透镜的焦点重合（共焦），调整被测球面光学样板的俯仰和倾斜，使干涉条纹近似为零条纹或3个直条纹，记下此时精密测长系统读数</w:t>
      </w:r>
      <w:r>
        <w:rPr>
          <w:rFonts w:hint="eastAsia"/>
          <w:i/>
        </w:rPr>
        <w:t>Z</w:t>
      </w:r>
      <w:r>
        <w:rPr>
          <w:rFonts w:hint="eastAsia"/>
          <w:i/>
          <w:vertAlign w:val="subscript"/>
        </w:rPr>
        <w:t>2</w:t>
      </w:r>
      <w:r>
        <w:rPr>
          <w:rFonts w:hint="eastAsia"/>
        </w:rPr>
        <w:t>。</w:t>
      </w:r>
    </w:p>
    <w:p w:rsidR="0036546F" w:rsidRDefault="00362138">
      <w:pPr>
        <w:pStyle w:val="afffff3"/>
        <w:numPr>
          <w:ilvl w:val="0"/>
          <w:numId w:val="13"/>
        </w:numPr>
        <w:spacing w:line="336" w:lineRule="auto"/>
        <w:ind w:left="0" w:firstLine="480"/>
      </w:pPr>
      <w:r>
        <w:rPr>
          <w:rFonts w:hint="eastAsia"/>
        </w:rPr>
        <w:t>由公式（2）得到被测球面光学样板曲率半径。</w:t>
      </w:r>
    </w:p>
    <w:p w:rsidR="0036546F" w:rsidRDefault="00362138">
      <w:pPr>
        <w:pStyle w:val="afffff3"/>
        <w:spacing w:line="336" w:lineRule="auto"/>
        <w:ind w:firstLine="480"/>
        <w:jc w:val="right"/>
      </w:pPr>
      <w:r>
        <w:rPr>
          <w:rFonts w:hint="eastAsia"/>
          <w:i/>
        </w:rPr>
        <w:t>R=|Z</w:t>
      </w:r>
      <w:r>
        <w:rPr>
          <w:i/>
          <w:vertAlign w:val="subscript"/>
        </w:rPr>
        <w:t>1</w:t>
      </w:r>
      <w:r>
        <w:rPr>
          <w:rFonts w:hint="eastAsia"/>
          <w:i/>
        </w:rPr>
        <w:t>-Z</w:t>
      </w:r>
      <w:r>
        <w:rPr>
          <w:rFonts w:hint="eastAsia"/>
          <w:i/>
          <w:vertAlign w:val="subscript"/>
        </w:rPr>
        <w:t>2</w:t>
      </w:r>
      <w:r>
        <w:rPr>
          <w:rFonts w:hint="eastAsia"/>
          <w:i/>
        </w:rPr>
        <w:t>|</w:t>
      </w:r>
      <w:r>
        <w:t xml:space="preserve">                                  </w:t>
      </w:r>
      <w:r>
        <w:rPr>
          <w:rFonts w:hint="eastAsia"/>
        </w:rPr>
        <w:t>（2）</w:t>
      </w:r>
    </w:p>
    <w:p w:rsidR="0036546F" w:rsidRDefault="00362138">
      <w:pPr>
        <w:spacing w:line="336" w:lineRule="auto"/>
        <w:ind w:firstLineChars="200" w:firstLine="480"/>
        <w:rPr>
          <w:rFonts w:ascii="宋体"/>
          <w:szCs w:val="21"/>
        </w:rPr>
      </w:pPr>
      <w:r>
        <w:rPr>
          <w:rFonts w:ascii="宋体" w:hint="eastAsia"/>
          <w:sz w:val="24"/>
        </w:rPr>
        <w:t>式中：</w:t>
      </w:r>
      <w:r>
        <w:rPr>
          <w:rFonts w:ascii="宋体" w:hint="eastAsia"/>
          <w:i/>
          <w:sz w:val="24"/>
        </w:rPr>
        <w:t>R</w:t>
      </w:r>
      <w:r>
        <w:rPr>
          <w:rFonts w:ascii="宋体" w:hint="eastAsia"/>
          <w:sz w:val="24"/>
        </w:rPr>
        <w:t>-被测曲率半径；</w:t>
      </w:r>
      <w:r>
        <w:rPr>
          <w:rFonts w:ascii="宋体" w:hint="eastAsia"/>
          <w:i/>
          <w:sz w:val="24"/>
        </w:rPr>
        <w:t>Z</w:t>
      </w:r>
      <w:r>
        <w:rPr>
          <w:rFonts w:ascii="宋体"/>
          <w:i/>
          <w:sz w:val="24"/>
          <w:vertAlign w:val="subscript"/>
        </w:rPr>
        <w:t>1</w:t>
      </w:r>
      <w:r>
        <w:rPr>
          <w:rFonts w:ascii="宋体" w:hint="eastAsia"/>
          <w:sz w:val="24"/>
        </w:rPr>
        <w:t>-猫眼位置读数；</w:t>
      </w:r>
      <w:r>
        <w:rPr>
          <w:rFonts w:ascii="宋体" w:hint="eastAsia"/>
          <w:i/>
          <w:sz w:val="24"/>
        </w:rPr>
        <w:t>Z</w:t>
      </w:r>
      <w:r>
        <w:rPr>
          <w:rFonts w:hint="eastAsia"/>
          <w:i/>
          <w:vertAlign w:val="subscript"/>
        </w:rPr>
        <w:t>2</w:t>
      </w:r>
      <w:r>
        <w:rPr>
          <w:rFonts w:ascii="宋体" w:hint="eastAsia"/>
          <w:sz w:val="24"/>
        </w:rPr>
        <w:t>-共焦位置读数。</w:t>
      </w:r>
    </w:p>
    <w:p w:rsidR="0036546F" w:rsidRDefault="00362138">
      <w:pPr>
        <w:pStyle w:val="afffff3"/>
        <w:numPr>
          <w:ilvl w:val="0"/>
          <w:numId w:val="12"/>
        </w:numPr>
        <w:spacing w:line="336" w:lineRule="auto"/>
        <w:ind w:left="0" w:firstLine="480"/>
      </w:pPr>
      <w:r>
        <w:rPr>
          <w:rFonts w:hint="eastAsia"/>
        </w:rPr>
        <w:t>调整被测球面光学样板的前后位置，重复上述步骤c</w:t>
      </w:r>
      <w:r>
        <w:t>)</w:t>
      </w:r>
      <w:r>
        <w:rPr>
          <w:rFonts w:hint="eastAsia"/>
        </w:rPr>
        <w:t>至步骤e）3次，取3次测量值的平均值为曲率半径测量结果。</w:t>
      </w:r>
    </w:p>
    <w:p w:rsidR="0036546F" w:rsidRDefault="00362138">
      <w:pPr>
        <w:pStyle w:val="afffff3"/>
        <w:numPr>
          <w:ilvl w:val="2"/>
          <w:numId w:val="11"/>
        </w:numPr>
        <w:spacing w:line="336" w:lineRule="auto"/>
        <w:ind w:firstLineChars="0"/>
      </w:pPr>
      <w:r>
        <w:rPr>
          <w:rFonts w:hint="eastAsia"/>
        </w:rPr>
        <w:t>面形偏差</w:t>
      </w:r>
    </w:p>
    <w:p w:rsidR="0036546F" w:rsidRDefault="00362138">
      <w:pPr>
        <w:spacing w:line="336" w:lineRule="auto"/>
        <w:ind w:firstLineChars="200" w:firstLine="480"/>
        <w:rPr>
          <w:rFonts w:ascii="宋体"/>
          <w:sz w:val="24"/>
        </w:rPr>
      </w:pPr>
      <w:r>
        <w:rPr>
          <w:rFonts w:ascii="宋体" w:hint="eastAsia"/>
          <w:sz w:val="24"/>
        </w:rPr>
        <w:t>球面光学样板的面形偏差用激光球面干涉仪进行检测，测量示意图如图5所示。激光球面干涉仪采用移相干涉技术，产生多幅移相干涉图，用计算机控制CCD摄像机对干涉条纹进行采样，对数据进行分析和处理后得到面形偏差PV值。</w:t>
      </w:r>
    </w:p>
    <w:p w:rsidR="0036546F" w:rsidRDefault="007D13BD">
      <w:pPr>
        <w:spacing w:line="336" w:lineRule="auto"/>
        <w:ind w:firstLineChars="200" w:firstLine="420"/>
        <w:jc w:val="center"/>
        <w:rPr>
          <w:rFonts w:ascii="宋体"/>
          <w:sz w:val="24"/>
        </w:rPr>
      </w:pPr>
      <w:r w:rsidRPr="007D13BD">
        <w:pict>
          <v:group id="组合 3" o:spid="_x0000_s1027" style="width:323.1pt;height:108.85pt;mso-position-horizontal-relative:char;mso-position-vertical-relative:line" coordorigin="2570,11479" coordsize="6462,2177203">
            <v:group id="Group 13" o:spid="_x0000_s1029" style="position:absolute;left:2570;top:11479;width:6462;height:2177" coordorigin="2724,12673" coordsize="6224,193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v:shape id="Picture 14" o:spid="_x0000_s1035" type="#_x0000_t75" style="position:absolute;left:2724;top:13115;width:6224;height:1493" o:gfxdata="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nYV7sAAADb&#10;AAAADwAAAAAAAAABACAAAAAiAAAAZHJzL2Rvd25yZXYueG1sUEsBAhQAFAAAAAgAh07iQDMvBZ47&#10;AAAAOQAAABAAAAAAAAAAAQAgAAAACgEAAGRycy9zaGFwZXhtbC54bWxQSwUGAAAAAAYABgBbAQAA&#10;tAMAAAAA&#10;">
                <v:imagedata r:id="rId28" o:title="" grayscale="t"/>
              </v:shape>
              <v:shape id="Text Box 15" o:spid="_x0000_s1034" type="#_x0000_t202" style="position:absolute;left:5132;top:12673;width:1202;height:406"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filled="f" stroked="f">
                <v:textbox inset="0,0,0,0">
                  <w:txbxContent>
                    <w:p w:rsidR="0036546F" w:rsidRDefault="00362138">
                      <w:pPr>
                        <w:rPr>
                          <w:rFonts w:ascii="仿宋_GB2312" w:eastAsia="仿宋_GB2312"/>
                          <w:sz w:val="18"/>
                          <w:szCs w:val="18"/>
                        </w:rPr>
                      </w:pPr>
                      <w:r>
                        <w:rPr>
                          <w:rFonts w:ascii="仿宋_GB2312" w:eastAsia="仿宋_GB2312" w:hint="eastAsia"/>
                          <w:sz w:val="18"/>
                          <w:szCs w:val="18"/>
                        </w:rPr>
                        <w:t>参考球面透镜</w:t>
                      </w:r>
                    </w:p>
                  </w:txbxContent>
                </v:textbox>
              </v:shape>
              <v:shape id="Text Box 16" o:spid="_x0000_s1033" type="#_x0000_t202" style="position:absolute;left:6628;top:12683;width:1429;height:42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filled="f" stroked="f">
                <v:textbox inset="0,0,0,0">
                  <w:txbxContent>
                    <w:p w:rsidR="0036546F" w:rsidRDefault="00362138">
                      <w:pPr>
                        <w:rPr>
                          <w:rFonts w:ascii="仿宋_GB2312" w:eastAsia="仿宋_GB2312"/>
                          <w:sz w:val="18"/>
                          <w:szCs w:val="18"/>
                        </w:rPr>
                      </w:pPr>
                      <w:r>
                        <w:rPr>
                          <w:rFonts w:ascii="仿宋_GB2312" w:eastAsia="仿宋_GB2312" w:hint="eastAsia"/>
                          <w:sz w:val="18"/>
                          <w:szCs w:val="18"/>
                        </w:rPr>
                        <w:t>被测球面光学样板</w:t>
                      </w:r>
                    </w:p>
                  </w:txbxContent>
                </v:textbox>
              </v:shape>
              <v:line id="Line 17" o:spid="_x0000_s1032" style="position:absolute" from="5602,13079" to="5732,1389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stroke endarrow="block"/>
              </v:line>
              <v:line id="Line 18" o:spid="_x0000_s1031" style="position:absolute" from="7050,13065" to="7542,13906"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stroke endarrow="block"/>
              </v:line>
              <v:shape id="Text Box 19" o:spid="_x0000_s1030" type="#_x0000_t202" style="position:absolute;left:3027;top:13299;width:1341;height:314" o:gfxdata="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DeYugAAANsA&#10;AAAPAAAAAAAAAAEAIAAAACIAAABkcnMvZG93bnJldi54bWxQSwECFAAUAAAACACHTuJAMy8FnjsA&#10;AAA5AAAAEAAAAAAAAAABACAAAAAJAQAAZHJzL3NoYXBleG1sLnhtbFBLBQYAAAAABgAGAFsBAACz&#10;AwAAAAA=&#10;" stroked="f">
                <v:textbox inset=".5mm,.3mm,.5mm,.3mm">
                  <w:txbxContent>
                    <w:p w:rsidR="0036546F" w:rsidRDefault="00362138">
                      <w:pPr>
                        <w:rPr>
                          <w:rFonts w:ascii="仿宋_GB2312" w:eastAsia="仿宋_GB2312"/>
                          <w:sz w:val="18"/>
                          <w:szCs w:val="18"/>
                        </w:rPr>
                      </w:pPr>
                      <w:r>
                        <w:rPr>
                          <w:rFonts w:ascii="仿宋_GB2312" w:eastAsia="仿宋_GB2312" w:hint="eastAsia"/>
                          <w:sz w:val="18"/>
                          <w:szCs w:val="18"/>
                        </w:rPr>
                        <w:t>激光球面干涉仪</w:t>
                      </w:r>
                    </w:p>
                  </w:txbxContent>
                </v:textbox>
              </v:shape>
            </v:group>
            <v:shape id="_x0000_s1028" type="#_x0000_t202" style="position:absolute;left:8159;top:13219;width:346;height:12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stroked="f">
              <v:textbox>
                <w:txbxContent>
                  <w:p w:rsidR="0036546F" w:rsidRDefault="0036546F"/>
                </w:txbxContent>
              </v:textbox>
            </v:shape>
            <w10:wrap type="none"/>
            <w10:anchorlock/>
          </v:group>
        </w:pict>
      </w:r>
    </w:p>
    <w:p w:rsidR="0036546F" w:rsidRDefault="00362138">
      <w:pPr>
        <w:spacing w:line="336" w:lineRule="auto"/>
        <w:jc w:val="center"/>
        <w:rPr>
          <w:rFonts w:ascii="宋体" w:hAnsi="宋体"/>
          <w:szCs w:val="21"/>
        </w:rPr>
      </w:pPr>
      <w:r>
        <w:rPr>
          <w:rFonts w:ascii="宋体" w:hAnsi="宋体" w:hint="eastAsia"/>
          <w:szCs w:val="21"/>
        </w:rPr>
        <w:t>图4</w:t>
      </w:r>
      <w:r>
        <w:rPr>
          <w:rFonts w:ascii="宋体" w:hAnsi="宋体"/>
          <w:szCs w:val="21"/>
        </w:rPr>
        <w:t xml:space="preserve"> </w:t>
      </w:r>
      <w:r>
        <w:rPr>
          <w:rFonts w:ascii="宋体" w:hAnsi="宋体" w:hint="eastAsia"/>
          <w:szCs w:val="21"/>
        </w:rPr>
        <w:t>激光球面干涉仪测量面形偏差示意图</w:t>
      </w:r>
    </w:p>
    <w:p w:rsidR="0036546F" w:rsidRDefault="00362138">
      <w:pPr>
        <w:spacing w:line="336" w:lineRule="auto"/>
        <w:ind w:firstLineChars="200" w:firstLine="480"/>
        <w:rPr>
          <w:rFonts w:ascii="宋体"/>
          <w:sz w:val="24"/>
        </w:rPr>
      </w:pPr>
      <w:r>
        <w:rPr>
          <w:rFonts w:ascii="宋体" w:hint="eastAsia"/>
          <w:sz w:val="24"/>
        </w:rPr>
        <w:t>球面光学样板面形偏差检测步骤如下：</w:t>
      </w:r>
    </w:p>
    <w:p w:rsidR="0036546F" w:rsidRDefault="00362138">
      <w:pPr>
        <w:pStyle w:val="afffff3"/>
        <w:numPr>
          <w:ilvl w:val="0"/>
          <w:numId w:val="14"/>
        </w:numPr>
        <w:spacing w:line="336" w:lineRule="auto"/>
        <w:ind w:left="0" w:firstLine="480"/>
      </w:pPr>
      <w:bookmarkStart w:id="30" w:name="_Hlk152091974"/>
      <w:r>
        <w:rPr>
          <w:rFonts w:hint="eastAsia"/>
        </w:rPr>
        <w:t>打开激光球面干涉仪，使仪器进入正常工作状态，预热至少30分钟。</w:t>
      </w:r>
    </w:p>
    <w:p w:rsidR="0036546F" w:rsidRDefault="00362138">
      <w:pPr>
        <w:pStyle w:val="afffff3"/>
        <w:numPr>
          <w:ilvl w:val="0"/>
          <w:numId w:val="14"/>
        </w:numPr>
        <w:spacing w:line="336" w:lineRule="auto"/>
        <w:ind w:left="0" w:firstLine="480"/>
      </w:pPr>
      <w:r>
        <w:rPr>
          <w:rFonts w:hint="eastAsia"/>
        </w:rPr>
        <w:t>根据被测球面光学样板的直径和曲率半径，选择并安装合适的参考球面透镜，调整其俯仰和倾斜，使参考球面透镜反射的光点与分划中心重合。</w:t>
      </w:r>
    </w:p>
    <w:bookmarkEnd w:id="30"/>
    <w:p w:rsidR="0036546F" w:rsidRDefault="00362138">
      <w:pPr>
        <w:pStyle w:val="afffff3"/>
        <w:numPr>
          <w:ilvl w:val="0"/>
          <w:numId w:val="14"/>
        </w:numPr>
        <w:spacing w:line="336" w:lineRule="auto"/>
        <w:ind w:left="0" w:firstLine="480"/>
      </w:pPr>
      <w:r>
        <w:rPr>
          <w:rFonts w:hint="eastAsia"/>
        </w:rPr>
        <w:t>将被测球面光学样板安装在五</w:t>
      </w:r>
      <w:proofErr w:type="gramStart"/>
      <w:r>
        <w:rPr>
          <w:rFonts w:hint="eastAsia"/>
        </w:rPr>
        <w:t>维调整</w:t>
      </w:r>
      <w:proofErr w:type="gramEnd"/>
      <w:r>
        <w:rPr>
          <w:rFonts w:hint="eastAsia"/>
        </w:rPr>
        <w:t>架上，调节被测球面光学样板使其顶点与参考球面透镜的焦点重合，调整被测球面光学样板的俯仰、倾斜和前后位置，使被测球面光学样板的反射的光点与分划中心重合。</w:t>
      </w:r>
    </w:p>
    <w:p w:rsidR="0036546F" w:rsidRDefault="00362138">
      <w:pPr>
        <w:pStyle w:val="afffff3"/>
        <w:numPr>
          <w:ilvl w:val="0"/>
          <w:numId w:val="14"/>
        </w:numPr>
        <w:spacing w:line="336" w:lineRule="auto"/>
        <w:ind w:left="0" w:firstLine="480"/>
      </w:pPr>
      <w:r>
        <w:rPr>
          <w:rFonts w:hint="eastAsia"/>
        </w:rPr>
        <w:lastRenderedPageBreak/>
        <w:t>切换视图状态，调整参考球面透镜使干涉条纹成猫眼条纹形状，确定参考球面透镜的光轴位置。</w:t>
      </w:r>
    </w:p>
    <w:p w:rsidR="0036546F" w:rsidRDefault="00362138">
      <w:pPr>
        <w:pStyle w:val="afffff3"/>
        <w:numPr>
          <w:ilvl w:val="0"/>
          <w:numId w:val="14"/>
        </w:numPr>
        <w:spacing w:line="336" w:lineRule="auto"/>
        <w:ind w:left="0" w:firstLine="480"/>
      </w:pPr>
      <w:r>
        <w:rPr>
          <w:rFonts w:hint="eastAsia"/>
        </w:rPr>
        <w:t>调整被测球面光学样板的前后位置，使被测球面光学样板的曲率中心与参考球面透镜的焦点重合（共焦），调整被测球面光学样板的俯仰和倾斜，使干涉条纹近似为零条纹或3个直条纹。</w:t>
      </w:r>
    </w:p>
    <w:p w:rsidR="0036546F" w:rsidRDefault="00362138">
      <w:pPr>
        <w:pStyle w:val="afffff3"/>
        <w:numPr>
          <w:ilvl w:val="0"/>
          <w:numId w:val="14"/>
        </w:numPr>
        <w:spacing w:line="336" w:lineRule="auto"/>
        <w:ind w:left="0" w:firstLine="480"/>
      </w:pPr>
      <w:r>
        <w:rPr>
          <w:rFonts w:hint="eastAsia"/>
        </w:rPr>
        <w:t>进行面形测量，用计算机对干涉条纹进行采样，对数据进行分析和处理由公式（3）得到被检工作球面光学样板的面形偏差</w:t>
      </w:r>
      <w:r>
        <w:rPr>
          <w:rFonts w:hint="eastAsia"/>
          <w:iCs/>
        </w:rPr>
        <w:t>PV</w:t>
      </w:r>
      <w:r>
        <w:rPr>
          <w:rFonts w:hint="eastAsia"/>
        </w:rPr>
        <w:t>值。</w:t>
      </w:r>
    </w:p>
    <w:p w:rsidR="0036546F" w:rsidRDefault="00362138">
      <w:pPr>
        <w:pStyle w:val="afffff3"/>
        <w:spacing w:line="336" w:lineRule="auto"/>
        <w:ind w:firstLine="480"/>
        <w:jc w:val="right"/>
      </w:pPr>
      <w:r>
        <w:rPr>
          <w:rFonts w:hint="eastAsia"/>
          <w:iCs/>
        </w:rPr>
        <w:t>PV</w:t>
      </w:r>
      <w:r>
        <w:rPr>
          <w:rFonts w:hint="eastAsia"/>
        </w:rPr>
        <w:t>=</w:t>
      </w:r>
      <w:proofErr w:type="spellStart"/>
      <w:r>
        <w:rPr>
          <w:rFonts w:hint="eastAsia"/>
          <w:i/>
        </w:rPr>
        <w:t>W</w:t>
      </w:r>
      <w:r>
        <w:rPr>
          <w:rFonts w:hint="eastAsia"/>
          <w:i/>
          <w:vertAlign w:val="subscript"/>
        </w:rPr>
        <w:t>max</w:t>
      </w:r>
      <w:r>
        <w:rPr>
          <w:rFonts w:hint="eastAsia"/>
          <w:i/>
        </w:rPr>
        <w:t>-</w:t>
      </w:r>
      <w:r>
        <w:rPr>
          <w:i/>
        </w:rPr>
        <w:t>W</w:t>
      </w:r>
      <w:r>
        <w:rPr>
          <w:i/>
          <w:vertAlign w:val="subscript"/>
        </w:rPr>
        <w:t>min</w:t>
      </w:r>
      <w:proofErr w:type="spellEnd"/>
      <w:r>
        <w:t xml:space="preserve">                                  </w:t>
      </w:r>
      <w:r>
        <w:rPr>
          <w:rFonts w:hint="eastAsia"/>
        </w:rPr>
        <w:t>（3）</w:t>
      </w:r>
    </w:p>
    <w:p w:rsidR="0036546F" w:rsidRDefault="00362138">
      <w:pPr>
        <w:pStyle w:val="afffff3"/>
        <w:spacing w:line="336" w:lineRule="auto"/>
        <w:ind w:firstLine="480"/>
        <w:rPr>
          <w:szCs w:val="21"/>
        </w:rPr>
      </w:pPr>
      <w:r>
        <w:rPr>
          <w:rFonts w:hint="eastAsia"/>
        </w:rPr>
        <w:t>式中：</w:t>
      </w:r>
      <w:r>
        <w:rPr>
          <w:rFonts w:hint="eastAsia"/>
          <w:iCs/>
        </w:rPr>
        <w:t>PV</w:t>
      </w:r>
      <w:r>
        <w:rPr>
          <w:rFonts w:hint="eastAsia"/>
        </w:rPr>
        <w:t>-面形偏差峰谷值；</w:t>
      </w:r>
      <w:proofErr w:type="spellStart"/>
      <w:r>
        <w:rPr>
          <w:rFonts w:hint="eastAsia"/>
          <w:i/>
        </w:rPr>
        <w:t>W</w:t>
      </w:r>
      <w:r>
        <w:rPr>
          <w:rFonts w:hint="eastAsia"/>
          <w:i/>
          <w:vertAlign w:val="subscript"/>
        </w:rPr>
        <w:t>max</w:t>
      </w:r>
      <w:proofErr w:type="spellEnd"/>
      <w:r>
        <w:rPr>
          <w:rFonts w:hint="eastAsia"/>
        </w:rPr>
        <w:t>-面形偏差最大值；</w:t>
      </w:r>
      <w:proofErr w:type="spellStart"/>
      <w:r>
        <w:rPr>
          <w:i/>
        </w:rPr>
        <w:t>W</w:t>
      </w:r>
      <w:r>
        <w:rPr>
          <w:i/>
          <w:vertAlign w:val="subscript"/>
        </w:rPr>
        <w:t>min</w:t>
      </w:r>
      <w:proofErr w:type="spellEnd"/>
      <w:r>
        <w:rPr>
          <w:rFonts w:hint="eastAsia"/>
        </w:rPr>
        <w:t>-面形偏差最小值。</w:t>
      </w:r>
    </w:p>
    <w:p w:rsidR="0036546F" w:rsidRDefault="00362138">
      <w:pPr>
        <w:pStyle w:val="afffff3"/>
        <w:numPr>
          <w:ilvl w:val="0"/>
          <w:numId w:val="14"/>
        </w:numPr>
        <w:spacing w:line="336" w:lineRule="auto"/>
        <w:ind w:left="0" w:firstLine="480"/>
      </w:pPr>
      <w:r>
        <w:rPr>
          <w:rFonts w:hint="eastAsia"/>
        </w:rPr>
        <w:t>重复测量3次，记录每次的测量数据并保存测量图像，取3次测量值的平均值为面形偏差测量结果。</w:t>
      </w:r>
    </w:p>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31" w:name="_Toc153983088"/>
      <w:r>
        <w:rPr>
          <w:rFonts w:ascii="黑体" w:eastAsia="黑体" w:hAnsi="黑体"/>
          <w:b w:val="0"/>
          <w:bCs w:val="0"/>
          <w:sz w:val="24"/>
          <w:szCs w:val="24"/>
        </w:rPr>
        <w:t>校准结果表达</w:t>
      </w:r>
      <w:bookmarkEnd w:id="27"/>
      <w:bookmarkEnd w:id="31"/>
    </w:p>
    <w:p w:rsidR="0036546F" w:rsidRDefault="00362138">
      <w:pPr>
        <w:pStyle w:val="afffff3"/>
        <w:spacing w:line="336" w:lineRule="auto"/>
        <w:ind w:left="480" w:firstLineChars="0" w:firstLine="0"/>
      </w:pPr>
      <w:bookmarkStart w:id="32" w:name="_Toc16539"/>
      <w:r>
        <w:rPr>
          <w:rFonts w:hint="eastAsia"/>
        </w:rPr>
        <w:t>校准后的球面光学样板，出具校准证书。校准证书应给出校准结果及测量不确定度。</w:t>
      </w:r>
    </w:p>
    <w:p w:rsidR="0036546F" w:rsidRDefault="00362138" w:rsidP="006E72A3">
      <w:pPr>
        <w:pStyle w:val="1"/>
        <w:numPr>
          <w:ilvl w:val="0"/>
          <w:numId w:val="11"/>
        </w:numPr>
        <w:spacing w:beforeLines="50" w:afterLines="50" w:line="336" w:lineRule="auto"/>
        <w:rPr>
          <w:rFonts w:ascii="黑体" w:eastAsia="黑体" w:hAnsi="黑体"/>
          <w:b w:val="0"/>
          <w:bCs w:val="0"/>
          <w:sz w:val="24"/>
          <w:szCs w:val="24"/>
        </w:rPr>
      </w:pPr>
      <w:bookmarkStart w:id="33" w:name="_Toc153983089"/>
      <w:r>
        <w:rPr>
          <w:rFonts w:ascii="黑体" w:eastAsia="黑体" w:hAnsi="黑体" w:hint="eastAsia"/>
          <w:b w:val="0"/>
          <w:bCs w:val="0"/>
          <w:sz w:val="24"/>
          <w:szCs w:val="24"/>
        </w:rPr>
        <w:t>复校时间间隔</w:t>
      </w:r>
      <w:bookmarkEnd w:id="32"/>
      <w:bookmarkEnd w:id="33"/>
    </w:p>
    <w:p w:rsidR="0036546F" w:rsidRDefault="00362138">
      <w:pPr>
        <w:spacing w:line="336" w:lineRule="auto"/>
        <w:ind w:firstLineChars="200" w:firstLine="480"/>
        <w:rPr>
          <w:rFonts w:ascii="宋体"/>
          <w:sz w:val="24"/>
        </w:rPr>
      </w:pPr>
      <w:r>
        <w:rPr>
          <w:rFonts w:ascii="宋体"/>
          <w:sz w:val="24"/>
        </w:rPr>
        <w:t>建议复校时间间隔不超过</w:t>
      </w:r>
      <w:r>
        <w:rPr>
          <w:rFonts w:ascii="宋体" w:hint="eastAsia"/>
          <w:sz w:val="24"/>
        </w:rPr>
        <w:t>12</w:t>
      </w:r>
      <w:r>
        <w:rPr>
          <w:rFonts w:ascii="宋体"/>
          <w:sz w:val="24"/>
        </w:rPr>
        <w:t>个月。</w:t>
      </w:r>
    </w:p>
    <w:p w:rsidR="0036546F" w:rsidRDefault="00362138">
      <w:pPr>
        <w:spacing w:line="336" w:lineRule="auto"/>
        <w:ind w:firstLineChars="200" w:firstLine="480"/>
        <w:rPr>
          <w:rFonts w:ascii="宋体"/>
          <w:sz w:val="24"/>
        </w:rPr>
      </w:pPr>
      <w:r>
        <w:rPr>
          <w:rFonts w:ascii="宋体"/>
          <w:sz w:val="24"/>
        </w:rPr>
        <w:t>由于复校时间间隔的长短是由</w:t>
      </w:r>
      <w:r>
        <w:rPr>
          <w:rFonts w:ascii="宋体" w:hint="eastAsia"/>
          <w:sz w:val="24"/>
        </w:rPr>
        <w:t>仪器</w:t>
      </w:r>
      <w:r>
        <w:rPr>
          <w:rFonts w:ascii="宋体"/>
          <w:sz w:val="24"/>
        </w:rPr>
        <w:t>的使用情况、使用者、</w:t>
      </w:r>
      <w:r>
        <w:rPr>
          <w:rFonts w:ascii="宋体" w:hint="eastAsia"/>
          <w:sz w:val="24"/>
        </w:rPr>
        <w:t>仪器</w:t>
      </w:r>
      <w:r>
        <w:rPr>
          <w:rFonts w:ascii="宋体"/>
          <w:sz w:val="24"/>
        </w:rPr>
        <w:t>本身质量等诸因素所决定的，因此，送</w:t>
      </w:r>
      <w:proofErr w:type="gramStart"/>
      <w:r>
        <w:rPr>
          <w:rFonts w:ascii="宋体"/>
          <w:sz w:val="24"/>
        </w:rPr>
        <w:t>校单位</w:t>
      </w:r>
      <w:proofErr w:type="gramEnd"/>
      <w:r>
        <w:rPr>
          <w:rFonts w:ascii="宋体"/>
          <w:sz w:val="24"/>
        </w:rPr>
        <w:t>可根据实际</w:t>
      </w:r>
      <w:r>
        <w:rPr>
          <w:rFonts w:ascii="宋体" w:hint="eastAsia"/>
          <w:sz w:val="24"/>
        </w:rPr>
        <w:t>使用</w:t>
      </w:r>
      <w:r>
        <w:rPr>
          <w:rFonts w:ascii="宋体"/>
          <w:sz w:val="24"/>
        </w:rPr>
        <w:t>情况自主决定复校时间间隔。</w:t>
      </w:r>
    </w:p>
    <w:p w:rsidR="0036546F" w:rsidRDefault="00362138">
      <w:pPr>
        <w:widowControl/>
        <w:jc w:val="left"/>
        <w:outlineLvl w:val="0"/>
        <w:rPr>
          <w:rFonts w:ascii="黑体" w:eastAsia="黑体" w:hAnsi="黑体"/>
          <w:bCs/>
          <w:kern w:val="44"/>
          <w:sz w:val="28"/>
          <w:szCs w:val="28"/>
        </w:rPr>
      </w:pPr>
      <w:r>
        <w:rPr>
          <w:rFonts w:hAnsi="宋体"/>
          <w:sz w:val="24"/>
        </w:rPr>
        <w:br w:type="page"/>
      </w:r>
      <w:bookmarkStart w:id="34" w:name="_Toc153983090"/>
      <w:r>
        <w:rPr>
          <w:rFonts w:ascii="黑体" w:eastAsia="黑体" w:hAnsi="黑体" w:hint="eastAsia"/>
          <w:bCs/>
          <w:kern w:val="44"/>
          <w:sz w:val="28"/>
          <w:szCs w:val="28"/>
        </w:rPr>
        <w:lastRenderedPageBreak/>
        <w:t>附录A</w:t>
      </w:r>
      <w:r>
        <w:rPr>
          <w:rFonts w:ascii="黑体" w:eastAsia="黑体" w:hAnsi="黑体"/>
          <w:bCs/>
          <w:kern w:val="44"/>
          <w:sz w:val="28"/>
          <w:szCs w:val="28"/>
        </w:rPr>
        <w:t xml:space="preserve"> </w:t>
      </w:r>
      <w:r>
        <w:rPr>
          <w:rFonts w:ascii="黑体" w:eastAsia="黑体" w:hAnsi="黑体" w:hint="eastAsia"/>
          <w:bCs/>
          <w:color w:val="FFFFFF"/>
          <w:kern w:val="44"/>
          <w:sz w:val="28"/>
          <w:szCs w:val="28"/>
        </w:rPr>
        <w:t>校准原始记录（推荐）格式</w:t>
      </w:r>
      <w:bookmarkEnd w:id="34"/>
    </w:p>
    <w:p w:rsidR="0036546F" w:rsidRDefault="00362138">
      <w:pPr>
        <w:jc w:val="center"/>
        <w:rPr>
          <w:rFonts w:ascii="黑体" w:eastAsia="黑体" w:hAnsi="黑体"/>
          <w:bCs/>
          <w:sz w:val="28"/>
          <w:szCs w:val="28"/>
        </w:rPr>
      </w:pPr>
      <w:r>
        <w:rPr>
          <w:rFonts w:ascii="黑体" w:eastAsia="黑体" w:hAnsi="黑体" w:hint="eastAsia"/>
          <w:bCs/>
          <w:sz w:val="28"/>
          <w:szCs w:val="28"/>
        </w:rPr>
        <w:t>校准原始记录（推荐）格式</w:t>
      </w:r>
    </w:p>
    <w:p w:rsidR="0036546F" w:rsidRDefault="00362138">
      <w:pPr>
        <w:spacing w:line="360" w:lineRule="auto"/>
        <w:jc w:val="left"/>
        <w:rPr>
          <w:rFonts w:hAnsi="宋体"/>
          <w:b/>
          <w:bCs/>
          <w:sz w:val="36"/>
          <w:szCs w:val="36"/>
        </w:rPr>
      </w:pPr>
      <w:bookmarkStart w:id="35" w:name="_Toc31388"/>
      <w:r>
        <w:rPr>
          <w:rFonts w:hint="eastAsia"/>
        </w:rPr>
        <w:t>原始记录</w:t>
      </w:r>
      <w:r>
        <w:t>编号：</w:t>
      </w:r>
      <w:r>
        <w:rPr>
          <w:rFonts w:hint="eastAsia"/>
        </w:rPr>
        <w:t xml:space="preserve"> </w:t>
      </w:r>
      <w:r>
        <w:t xml:space="preserve">                                                          </w:t>
      </w:r>
      <w:r>
        <w:rPr>
          <w:rFonts w:hint="eastAsia"/>
        </w:rPr>
        <w:t>第</w:t>
      </w:r>
      <w:r>
        <w:rPr>
          <w:rFonts w:hint="eastAsia"/>
        </w:rPr>
        <w:t xml:space="preserve"> </w:t>
      </w:r>
      <w:r>
        <w:t xml:space="preserve"> </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t xml:space="preserve"> </w:t>
      </w:r>
      <w:r>
        <w:rPr>
          <w:rFonts w:hint="eastAsia"/>
        </w:rPr>
        <w:t xml:space="preserve"> </w:t>
      </w:r>
      <w:r>
        <w:rPr>
          <w:rFonts w:hint="eastAsia"/>
        </w:rPr>
        <w:t>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26"/>
        <w:gridCol w:w="46"/>
        <w:gridCol w:w="1276"/>
        <w:gridCol w:w="705"/>
        <w:gridCol w:w="839"/>
        <w:gridCol w:w="298"/>
        <w:gridCol w:w="1127"/>
        <w:gridCol w:w="432"/>
        <w:gridCol w:w="19"/>
        <w:gridCol w:w="10"/>
        <w:gridCol w:w="8"/>
        <w:gridCol w:w="1259"/>
        <w:gridCol w:w="312"/>
        <w:gridCol w:w="12"/>
        <w:gridCol w:w="1577"/>
      </w:tblGrid>
      <w:tr w:rsidR="0036546F">
        <w:trPr>
          <w:trHeight w:val="397"/>
          <w:jc w:val="center"/>
        </w:trPr>
        <w:tc>
          <w:tcPr>
            <w:tcW w:w="846"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委托单号</w:t>
            </w:r>
          </w:p>
        </w:tc>
        <w:tc>
          <w:tcPr>
            <w:tcW w:w="1545" w:type="pct"/>
            <w:gridSpan w:val="5"/>
            <w:vAlign w:val="center"/>
          </w:tcPr>
          <w:p w:rsidR="0036546F" w:rsidRDefault="0036546F">
            <w:pPr>
              <w:pStyle w:val="afd"/>
              <w:ind w:firstLine="0"/>
              <w:jc w:val="center"/>
              <w:rPr>
                <w:rFonts w:ascii="宋体" w:hAnsi="宋体"/>
                <w:sz w:val="21"/>
                <w:szCs w:val="21"/>
              </w:rPr>
            </w:pPr>
          </w:p>
        </w:tc>
        <w:tc>
          <w:tcPr>
            <w:tcW w:w="736" w:type="pct"/>
            <w:gridSpan w:val="2"/>
            <w:vAlign w:val="center"/>
          </w:tcPr>
          <w:p w:rsidR="0036546F" w:rsidRDefault="00362138">
            <w:pPr>
              <w:pStyle w:val="afd"/>
              <w:ind w:firstLine="0"/>
              <w:jc w:val="center"/>
              <w:rPr>
                <w:rFonts w:ascii="宋体" w:hAnsi="宋体"/>
                <w:sz w:val="21"/>
                <w:szCs w:val="21"/>
              </w:rPr>
            </w:pPr>
            <w:r>
              <w:rPr>
                <w:rFonts w:ascii="宋体" w:hAnsi="宋体" w:hint="eastAsia"/>
                <w:sz w:val="21"/>
                <w:szCs w:val="21"/>
              </w:rPr>
              <w:t>客户名称</w:t>
            </w:r>
          </w:p>
        </w:tc>
        <w:tc>
          <w:tcPr>
            <w:tcW w:w="1874" w:type="pct"/>
            <w:gridSpan w:val="8"/>
            <w:vAlign w:val="center"/>
          </w:tcPr>
          <w:p w:rsidR="0036546F" w:rsidRDefault="0036546F">
            <w:pPr>
              <w:pStyle w:val="afd"/>
              <w:ind w:firstLine="0"/>
              <w:jc w:val="center"/>
              <w:rPr>
                <w:rFonts w:ascii="宋体" w:hAnsi="宋体"/>
                <w:sz w:val="21"/>
                <w:szCs w:val="21"/>
              </w:rPr>
            </w:pPr>
          </w:p>
        </w:tc>
      </w:tr>
      <w:tr w:rsidR="0036546F">
        <w:trPr>
          <w:trHeight w:val="397"/>
          <w:jc w:val="center"/>
        </w:trPr>
        <w:tc>
          <w:tcPr>
            <w:tcW w:w="846"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样品名称</w:t>
            </w:r>
          </w:p>
        </w:tc>
        <w:tc>
          <w:tcPr>
            <w:tcW w:w="1545" w:type="pct"/>
            <w:gridSpan w:val="5"/>
            <w:vAlign w:val="center"/>
          </w:tcPr>
          <w:p w:rsidR="0036546F" w:rsidRDefault="0036546F">
            <w:pPr>
              <w:pStyle w:val="afd"/>
              <w:ind w:firstLine="0"/>
              <w:jc w:val="center"/>
              <w:rPr>
                <w:rFonts w:ascii="宋体" w:hAnsi="宋体"/>
                <w:sz w:val="21"/>
                <w:szCs w:val="21"/>
              </w:rPr>
            </w:pPr>
          </w:p>
        </w:tc>
        <w:tc>
          <w:tcPr>
            <w:tcW w:w="736" w:type="pct"/>
            <w:gridSpan w:val="2"/>
            <w:vAlign w:val="center"/>
          </w:tcPr>
          <w:p w:rsidR="0036546F" w:rsidRDefault="00362138">
            <w:pPr>
              <w:pStyle w:val="afd"/>
              <w:ind w:firstLine="0"/>
              <w:jc w:val="center"/>
              <w:rPr>
                <w:rFonts w:ascii="宋体" w:hAnsi="宋体"/>
                <w:sz w:val="21"/>
                <w:szCs w:val="21"/>
              </w:rPr>
            </w:pPr>
            <w:r>
              <w:rPr>
                <w:rFonts w:ascii="宋体" w:hAnsi="宋体"/>
                <w:color w:val="000000"/>
                <w:sz w:val="21"/>
                <w:szCs w:val="21"/>
              </w:rPr>
              <w:t>型号</w:t>
            </w:r>
            <w:r>
              <w:rPr>
                <w:rFonts w:ascii="宋体" w:hAnsi="宋体" w:hint="eastAsia"/>
                <w:color w:val="000000"/>
                <w:sz w:val="21"/>
                <w:szCs w:val="21"/>
              </w:rPr>
              <w:t>/</w:t>
            </w:r>
            <w:r>
              <w:rPr>
                <w:rFonts w:ascii="宋体" w:hAnsi="宋体"/>
                <w:color w:val="000000"/>
                <w:sz w:val="21"/>
                <w:szCs w:val="21"/>
              </w:rPr>
              <w:t>规格</w:t>
            </w:r>
          </w:p>
        </w:tc>
        <w:tc>
          <w:tcPr>
            <w:tcW w:w="1874" w:type="pct"/>
            <w:gridSpan w:val="8"/>
            <w:vAlign w:val="center"/>
          </w:tcPr>
          <w:p w:rsidR="0036546F" w:rsidRDefault="0036546F">
            <w:pPr>
              <w:pStyle w:val="afd"/>
              <w:ind w:firstLine="0"/>
              <w:jc w:val="center"/>
              <w:rPr>
                <w:rFonts w:ascii="宋体" w:hAnsi="宋体"/>
                <w:sz w:val="21"/>
                <w:szCs w:val="21"/>
              </w:rPr>
            </w:pPr>
          </w:p>
        </w:tc>
      </w:tr>
      <w:tr w:rsidR="0036546F">
        <w:trPr>
          <w:trHeight w:val="397"/>
          <w:jc w:val="center"/>
        </w:trPr>
        <w:tc>
          <w:tcPr>
            <w:tcW w:w="846"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样品编号</w:t>
            </w:r>
          </w:p>
        </w:tc>
        <w:tc>
          <w:tcPr>
            <w:tcW w:w="1545" w:type="pct"/>
            <w:gridSpan w:val="5"/>
            <w:vAlign w:val="center"/>
          </w:tcPr>
          <w:p w:rsidR="0036546F" w:rsidRDefault="0036546F">
            <w:pPr>
              <w:pStyle w:val="afd"/>
              <w:ind w:firstLine="0"/>
              <w:jc w:val="center"/>
              <w:rPr>
                <w:rFonts w:ascii="宋体" w:hAnsi="宋体"/>
                <w:sz w:val="21"/>
                <w:szCs w:val="21"/>
              </w:rPr>
            </w:pPr>
          </w:p>
        </w:tc>
        <w:tc>
          <w:tcPr>
            <w:tcW w:w="736" w:type="pct"/>
            <w:gridSpan w:val="2"/>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样品直径</w:t>
            </w:r>
          </w:p>
        </w:tc>
        <w:tc>
          <w:tcPr>
            <w:tcW w:w="1874" w:type="pct"/>
            <w:gridSpan w:val="8"/>
            <w:vAlign w:val="center"/>
          </w:tcPr>
          <w:p w:rsidR="0036546F" w:rsidRDefault="0036546F">
            <w:pPr>
              <w:pStyle w:val="afd"/>
              <w:ind w:firstLine="0"/>
              <w:jc w:val="center"/>
              <w:rPr>
                <w:rFonts w:ascii="宋体" w:hAnsi="宋体"/>
                <w:sz w:val="21"/>
                <w:szCs w:val="21"/>
              </w:rPr>
            </w:pPr>
          </w:p>
        </w:tc>
      </w:tr>
      <w:tr w:rsidR="0036546F">
        <w:trPr>
          <w:trHeight w:val="397"/>
          <w:jc w:val="center"/>
        </w:trPr>
        <w:tc>
          <w:tcPr>
            <w:tcW w:w="846" w:type="pct"/>
            <w:vAlign w:val="center"/>
          </w:tcPr>
          <w:p w:rsidR="0036546F" w:rsidRDefault="00362138">
            <w:pPr>
              <w:pStyle w:val="afd"/>
              <w:ind w:firstLine="0"/>
              <w:jc w:val="center"/>
              <w:rPr>
                <w:rFonts w:ascii="宋体" w:hAnsi="宋体"/>
                <w:sz w:val="21"/>
                <w:szCs w:val="21"/>
              </w:rPr>
            </w:pPr>
            <w:r>
              <w:rPr>
                <w:rFonts w:ascii="宋体" w:hAnsi="宋体"/>
                <w:sz w:val="21"/>
                <w:szCs w:val="21"/>
              </w:rPr>
              <w:t>制</w:t>
            </w:r>
            <w:r>
              <w:rPr>
                <w:rFonts w:ascii="宋体" w:hAnsi="宋体" w:hint="eastAsia"/>
                <w:sz w:val="21"/>
                <w:szCs w:val="21"/>
              </w:rPr>
              <w:t xml:space="preserve"> </w:t>
            </w:r>
            <w:r>
              <w:rPr>
                <w:rFonts w:ascii="宋体" w:hAnsi="宋体"/>
                <w:sz w:val="21"/>
                <w:szCs w:val="21"/>
              </w:rPr>
              <w:t>造</w:t>
            </w:r>
            <w:r>
              <w:rPr>
                <w:rFonts w:ascii="宋体" w:hAnsi="宋体" w:hint="eastAsia"/>
                <w:sz w:val="21"/>
                <w:szCs w:val="21"/>
              </w:rPr>
              <w:t xml:space="preserve"> </w:t>
            </w:r>
            <w:r>
              <w:rPr>
                <w:rFonts w:ascii="宋体" w:hAnsi="宋体"/>
                <w:sz w:val="21"/>
                <w:szCs w:val="21"/>
              </w:rPr>
              <w:t>商</w:t>
            </w:r>
          </w:p>
        </w:tc>
        <w:tc>
          <w:tcPr>
            <w:tcW w:w="1545" w:type="pct"/>
            <w:gridSpan w:val="5"/>
            <w:vAlign w:val="center"/>
          </w:tcPr>
          <w:p w:rsidR="0036546F" w:rsidRDefault="0036546F">
            <w:pPr>
              <w:pStyle w:val="afd"/>
              <w:ind w:firstLine="0"/>
              <w:jc w:val="center"/>
              <w:rPr>
                <w:rFonts w:ascii="宋体" w:hAnsi="宋体"/>
                <w:sz w:val="21"/>
                <w:szCs w:val="21"/>
              </w:rPr>
            </w:pPr>
          </w:p>
        </w:tc>
        <w:tc>
          <w:tcPr>
            <w:tcW w:w="736" w:type="pct"/>
            <w:gridSpan w:val="2"/>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接收日期</w:t>
            </w:r>
          </w:p>
        </w:tc>
        <w:tc>
          <w:tcPr>
            <w:tcW w:w="1874" w:type="pct"/>
            <w:gridSpan w:val="8"/>
            <w:vAlign w:val="center"/>
          </w:tcPr>
          <w:p w:rsidR="0036546F" w:rsidRDefault="00362138">
            <w:pPr>
              <w:pStyle w:val="afd"/>
              <w:ind w:firstLine="0"/>
              <w:jc w:val="center"/>
              <w:rPr>
                <w:rFonts w:ascii="宋体" w:hAnsi="宋体"/>
                <w:sz w:val="21"/>
                <w:szCs w:val="21"/>
              </w:rPr>
            </w:pP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 xml:space="preserve">年 </w:t>
            </w:r>
            <w:r>
              <w:rPr>
                <w:rFonts w:ascii="宋体" w:hAnsi="宋体"/>
                <w:sz w:val="21"/>
                <w:szCs w:val="21"/>
              </w:rPr>
              <w:t xml:space="preserve">   </w:t>
            </w:r>
            <w:r>
              <w:rPr>
                <w:rFonts w:ascii="宋体" w:hAnsi="宋体" w:hint="eastAsia"/>
                <w:sz w:val="21"/>
                <w:szCs w:val="21"/>
              </w:rPr>
              <w:t>月</w:t>
            </w:r>
            <w:r>
              <w:rPr>
                <w:rFonts w:ascii="宋体" w:hAnsi="宋体"/>
                <w:sz w:val="21"/>
                <w:szCs w:val="21"/>
              </w:rPr>
              <w:t xml:space="preserve">    </w:t>
            </w:r>
            <w:r>
              <w:rPr>
                <w:rFonts w:ascii="宋体" w:hAnsi="宋体" w:hint="eastAsia"/>
                <w:sz w:val="21"/>
                <w:szCs w:val="21"/>
              </w:rPr>
              <w:t>日</w:t>
            </w:r>
          </w:p>
        </w:tc>
      </w:tr>
      <w:tr w:rsidR="0036546F">
        <w:trPr>
          <w:trHeight w:val="397"/>
          <w:jc w:val="center"/>
        </w:trPr>
        <w:tc>
          <w:tcPr>
            <w:tcW w:w="5000" w:type="pct"/>
            <w:gridSpan w:val="16"/>
            <w:vAlign w:val="center"/>
          </w:tcPr>
          <w:p w:rsidR="0036546F" w:rsidRDefault="00362138">
            <w:pPr>
              <w:rPr>
                <w:rFonts w:ascii="宋体" w:hAnsi="宋体"/>
                <w:szCs w:val="21"/>
              </w:rPr>
            </w:pPr>
            <w:r>
              <w:rPr>
                <w:rFonts w:ascii="宋体" w:hAnsi="宋体"/>
                <w:szCs w:val="21"/>
              </w:rPr>
              <w:t>依据</w:t>
            </w:r>
            <w:r>
              <w:rPr>
                <w:rFonts w:ascii="宋体" w:hAnsi="宋体" w:hint="eastAsia"/>
                <w:szCs w:val="21"/>
              </w:rPr>
              <w:t>技术文件（代号、名称）：</w:t>
            </w:r>
          </w:p>
        </w:tc>
      </w:tr>
      <w:tr w:rsidR="0036546F">
        <w:trPr>
          <w:trHeight w:val="397"/>
          <w:jc w:val="center"/>
        </w:trPr>
        <w:tc>
          <w:tcPr>
            <w:tcW w:w="846"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测量地点</w:t>
            </w:r>
          </w:p>
        </w:tc>
        <w:tc>
          <w:tcPr>
            <w:tcW w:w="1545" w:type="pct"/>
            <w:gridSpan w:val="5"/>
            <w:vAlign w:val="center"/>
          </w:tcPr>
          <w:p w:rsidR="0036546F" w:rsidRDefault="0036546F">
            <w:pPr>
              <w:pStyle w:val="afd"/>
              <w:ind w:firstLine="0"/>
              <w:jc w:val="center"/>
              <w:rPr>
                <w:rFonts w:ascii="宋体" w:hAnsi="宋体"/>
                <w:sz w:val="21"/>
                <w:szCs w:val="21"/>
              </w:rPr>
            </w:pPr>
          </w:p>
        </w:tc>
        <w:tc>
          <w:tcPr>
            <w:tcW w:w="736" w:type="pct"/>
            <w:gridSpan w:val="2"/>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测量日期</w:t>
            </w:r>
          </w:p>
        </w:tc>
        <w:tc>
          <w:tcPr>
            <w:tcW w:w="1874" w:type="pct"/>
            <w:gridSpan w:val="8"/>
            <w:vAlign w:val="center"/>
          </w:tcPr>
          <w:p w:rsidR="0036546F" w:rsidRDefault="00362138">
            <w:pPr>
              <w:pStyle w:val="afd"/>
              <w:ind w:firstLine="0"/>
              <w:jc w:val="center"/>
              <w:rPr>
                <w:rFonts w:ascii="宋体" w:hAnsi="宋体"/>
                <w:sz w:val="21"/>
                <w:szCs w:val="21"/>
              </w:rPr>
            </w:pP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 xml:space="preserve">年 </w:t>
            </w:r>
            <w:r>
              <w:rPr>
                <w:rFonts w:ascii="宋体" w:hAnsi="宋体"/>
                <w:sz w:val="21"/>
                <w:szCs w:val="21"/>
              </w:rPr>
              <w:t xml:space="preserve">   </w:t>
            </w:r>
            <w:r>
              <w:rPr>
                <w:rFonts w:ascii="宋体" w:hAnsi="宋体" w:hint="eastAsia"/>
                <w:sz w:val="21"/>
                <w:szCs w:val="21"/>
              </w:rPr>
              <w:t>月</w:t>
            </w:r>
            <w:r>
              <w:rPr>
                <w:rFonts w:ascii="宋体" w:hAnsi="宋体"/>
                <w:sz w:val="21"/>
                <w:szCs w:val="21"/>
              </w:rPr>
              <w:t xml:space="preserve">    </w:t>
            </w:r>
            <w:r>
              <w:rPr>
                <w:rFonts w:ascii="宋体" w:hAnsi="宋体" w:hint="eastAsia"/>
                <w:sz w:val="21"/>
                <w:szCs w:val="21"/>
              </w:rPr>
              <w:t>日</w:t>
            </w:r>
          </w:p>
        </w:tc>
      </w:tr>
      <w:tr w:rsidR="0036546F">
        <w:trPr>
          <w:trHeight w:val="397"/>
          <w:jc w:val="center"/>
        </w:trPr>
        <w:tc>
          <w:tcPr>
            <w:tcW w:w="846"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环境条件</w:t>
            </w:r>
          </w:p>
        </w:tc>
        <w:tc>
          <w:tcPr>
            <w:tcW w:w="4154" w:type="pct"/>
            <w:gridSpan w:val="15"/>
            <w:vAlign w:val="center"/>
          </w:tcPr>
          <w:p w:rsidR="0036546F" w:rsidRDefault="00362138">
            <w:pPr>
              <w:pStyle w:val="afd"/>
              <w:ind w:firstLineChars="200"/>
              <w:jc w:val="left"/>
              <w:rPr>
                <w:rFonts w:ascii="宋体" w:hAnsi="宋体"/>
                <w:sz w:val="21"/>
                <w:szCs w:val="21"/>
              </w:rPr>
            </w:pPr>
            <w:r>
              <w:rPr>
                <w:rFonts w:ascii="宋体" w:hAnsi="宋体" w:hint="eastAsia"/>
                <w:sz w:val="21"/>
                <w:szCs w:val="21"/>
              </w:rPr>
              <w:t>温度：</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相对湿度：</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其他：</w:t>
            </w:r>
          </w:p>
        </w:tc>
      </w:tr>
      <w:tr w:rsidR="0036546F">
        <w:trPr>
          <w:trHeight w:val="397"/>
          <w:jc w:val="center"/>
        </w:trPr>
        <w:tc>
          <w:tcPr>
            <w:tcW w:w="5000" w:type="pct"/>
            <w:gridSpan w:val="16"/>
            <w:vAlign w:val="center"/>
          </w:tcPr>
          <w:p w:rsidR="0036546F" w:rsidRDefault="00362138">
            <w:pPr>
              <w:pStyle w:val="afd"/>
              <w:ind w:firstLine="0"/>
              <w:jc w:val="center"/>
              <w:rPr>
                <w:rFonts w:ascii="宋体" w:hAnsi="宋体"/>
                <w:sz w:val="21"/>
                <w:szCs w:val="21"/>
              </w:rPr>
            </w:pPr>
            <w:r>
              <w:rPr>
                <w:rFonts w:ascii="宋体" w:hAnsi="宋体" w:hint="eastAsia"/>
                <w:sz w:val="21"/>
                <w:szCs w:val="21"/>
              </w:rPr>
              <w:t>使用的计量标准/主要测量仪器</w:t>
            </w:r>
          </w:p>
        </w:tc>
      </w:tr>
      <w:tr w:rsidR="0036546F">
        <w:trPr>
          <w:trHeight w:val="397"/>
          <w:jc w:val="center"/>
        </w:trPr>
        <w:tc>
          <w:tcPr>
            <w:tcW w:w="911" w:type="pct"/>
            <w:gridSpan w:val="2"/>
            <w:vAlign w:val="center"/>
          </w:tcPr>
          <w:p w:rsidR="0036546F" w:rsidRDefault="00362138">
            <w:pPr>
              <w:jc w:val="center"/>
              <w:rPr>
                <w:rFonts w:ascii="宋体" w:hAnsi="宋体"/>
                <w:color w:val="000000"/>
                <w:szCs w:val="21"/>
              </w:rPr>
            </w:pPr>
            <w:r>
              <w:rPr>
                <w:rFonts w:ascii="宋体" w:hAnsi="宋体" w:hint="eastAsia"/>
                <w:color w:val="000000"/>
                <w:szCs w:val="21"/>
              </w:rPr>
              <w:t>名称</w:t>
            </w:r>
          </w:p>
        </w:tc>
        <w:tc>
          <w:tcPr>
            <w:tcW w:w="1480" w:type="pct"/>
            <w:gridSpan w:val="4"/>
            <w:vAlign w:val="center"/>
          </w:tcPr>
          <w:p w:rsidR="0036546F" w:rsidRDefault="00362138">
            <w:pPr>
              <w:jc w:val="center"/>
              <w:rPr>
                <w:rFonts w:ascii="宋体" w:hAnsi="宋体"/>
                <w:color w:val="000000"/>
                <w:szCs w:val="21"/>
              </w:rPr>
            </w:pPr>
            <w:r>
              <w:rPr>
                <w:rFonts w:ascii="宋体" w:hAnsi="宋体"/>
                <w:szCs w:val="21"/>
              </w:rPr>
              <w:t>编号</w:t>
            </w:r>
          </w:p>
        </w:tc>
        <w:tc>
          <w:tcPr>
            <w:tcW w:w="736" w:type="pct"/>
            <w:gridSpan w:val="2"/>
            <w:vAlign w:val="center"/>
          </w:tcPr>
          <w:p w:rsidR="0036546F" w:rsidRDefault="00362138">
            <w:pPr>
              <w:widowControl/>
              <w:jc w:val="center"/>
              <w:rPr>
                <w:rFonts w:ascii="宋体" w:hAnsi="宋体"/>
                <w:color w:val="000000"/>
                <w:kern w:val="0"/>
                <w:szCs w:val="21"/>
              </w:rPr>
            </w:pPr>
            <w:r>
              <w:rPr>
                <w:rFonts w:ascii="宋体" w:hAnsi="宋体"/>
                <w:color w:val="000000"/>
                <w:kern w:val="0"/>
                <w:szCs w:val="21"/>
              </w:rPr>
              <w:t>证书编号</w:t>
            </w:r>
          </w:p>
        </w:tc>
        <w:tc>
          <w:tcPr>
            <w:tcW w:w="892" w:type="pct"/>
            <w:gridSpan w:val="5"/>
            <w:vAlign w:val="center"/>
          </w:tcPr>
          <w:p w:rsidR="0036546F" w:rsidRDefault="00362138">
            <w:pPr>
              <w:widowControl/>
              <w:jc w:val="center"/>
              <w:rPr>
                <w:rFonts w:ascii="宋体" w:hAnsi="宋体"/>
                <w:color w:val="000000"/>
                <w:kern w:val="0"/>
                <w:szCs w:val="21"/>
              </w:rPr>
            </w:pPr>
            <w:r>
              <w:rPr>
                <w:rFonts w:ascii="宋体" w:hAnsi="宋体" w:hint="eastAsia"/>
                <w:color w:val="000000"/>
                <w:kern w:val="0"/>
                <w:szCs w:val="21"/>
              </w:rPr>
              <w:t>有效</w:t>
            </w:r>
            <w:r>
              <w:rPr>
                <w:rFonts w:ascii="宋体" w:hAnsi="宋体"/>
                <w:color w:val="000000"/>
                <w:kern w:val="0"/>
                <w:szCs w:val="21"/>
              </w:rPr>
              <w:t>日期</w:t>
            </w:r>
          </w:p>
        </w:tc>
        <w:tc>
          <w:tcPr>
            <w:tcW w:w="982" w:type="pct"/>
            <w:gridSpan w:val="3"/>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溯源机构</w:t>
            </w:r>
          </w:p>
        </w:tc>
      </w:tr>
      <w:tr w:rsidR="0036546F">
        <w:trPr>
          <w:trHeight w:val="397"/>
          <w:jc w:val="center"/>
        </w:trPr>
        <w:tc>
          <w:tcPr>
            <w:tcW w:w="911" w:type="pct"/>
            <w:gridSpan w:val="2"/>
            <w:vAlign w:val="center"/>
          </w:tcPr>
          <w:p w:rsidR="0036546F" w:rsidRDefault="0036546F">
            <w:pPr>
              <w:widowControl/>
              <w:jc w:val="center"/>
              <w:textAlignment w:val="baseline"/>
              <w:rPr>
                <w:rFonts w:ascii="宋体" w:hAnsi="宋体" w:cs="宋体"/>
                <w:kern w:val="0"/>
                <w:szCs w:val="21"/>
              </w:rPr>
            </w:pPr>
          </w:p>
        </w:tc>
        <w:tc>
          <w:tcPr>
            <w:tcW w:w="1480" w:type="pct"/>
            <w:gridSpan w:val="4"/>
            <w:vAlign w:val="center"/>
          </w:tcPr>
          <w:p w:rsidR="0036546F" w:rsidRDefault="0036546F">
            <w:pPr>
              <w:widowControl/>
              <w:jc w:val="center"/>
              <w:textAlignment w:val="baseline"/>
              <w:rPr>
                <w:rFonts w:ascii="宋体" w:hAnsi="宋体" w:cs="宋体"/>
                <w:kern w:val="0"/>
                <w:szCs w:val="21"/>
              </w:rPr>
            </w:pPr>
          </w:p>
        </w:tc>
        <w:tc>
          <w:tcPr>
            <w:tcW w:w="736" w:type="pct"/>
            <w:gridSpan w:val="2"/>
            <w:vAlign w:val="center"/>
          </w:tcPr>
          <w:p w:rsidR="0036546F" w:rsidRDefault="0036546F">
            <w:pPr>
              <w:widowControl/>
              <w:jc w:val="center"/>
              <w:textAlignment w:val="baseline"/>
              <w:rPr>
                <w:rFonts w:ascii="宋体" w:hAnsi="宋体" w:cs="宋体"/>
                <w:kern w:val="0"/>
                <w:szCs w:val="21"/>
              </w:rPr>
            </w:pPr>
          </w:p>
        </w:tc>
        <w:tc>
          <w:tcPr>
            <w:tcW w:w="892" w:type="pct"/>
            <w:gridSpan w:val="5"/>
            <w:vAlign w:val="center"/>
          </w:tcPr>
          <w:p w:rsidR="0036546F" w:rsidRDefault="0036546F">
            <w:pPr>
              <w:widowControl/>
              <w:jc w:val="center"/>
              <w:textAlignment w:val="baseline"/>
              <w:rPr>
                <w:rFonts w:ascii="宋体" w:hAnsi="宋体" w:cs="宋体"/>
                <w:kern w:val="0"/>
                <w:szCs w:val="21"/>
              </w:rPr>
            </w:pPr>
          </w:p>
        </w:tc>
        <w:tc>
          <w:tcPr>
            <w:tcW w:w="982" w:type="pct"/>
            <w:gridSpan w:val="3"/>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11" w:type="pct"/>
            <w:gridSpan w:val="2"/>
            <w:vAlign w:val="center"/>
          </w:tcPr>
          <w:p w:rsidR="0036546F" w:rsidRDefault="0036546F">
            <w:pPr>
              <w:widowControl/>
              <w:jc w:val="center"/>
              <w:textAlignment w:val="baseline"/>
              <w:rPr>
                <w:rFonts w:ascii="宋体" w:hAnsi="宋体" w:cs="宋体"/>
                <w:kern w:val="0"/>
                <w:szCs w:val="21"/>
              </w:rPr>
            </w:pPr>
          </w:p>
        </w:tc>
        <w:tc>
          <w:tcPr>
            <w:tcW w:w="1480" w:type="pct"/>
            <w:gridSpan w:val="4"/>
            <w:vAlign w:val="center"/>
          </w:tcPr>
          <w:p w:rsidR="0036546F" w:rsidRDefault="0036546F">
            <w:pPr>
              <w:widowControl/>
              <w:jc w:val="center"/>
              <w:textAlignment w:val="baseline"/>
              <w:rPr>
                <w:rFonts w:ascii="宋体" w:hAnsi="宋体" w:cs="宋体"/>
                <w:kern w:val="0"/>
                <w:szCs w:val="21"/>
              </w:rPr>
            </w:pPr>
          </w:p>
        </w:tc>
        <w:tc>
          <w:tcPr>
            <w:tcW w:w="736" w:type="pct"/>
            <w:gridSpan w:val="2"/>
            <w:vAlign w:val="center"/>
          </w:tcPr>
          <w:p w:rsidR="0036546F" w:rsidRDefault="0036546F">
            <w:pPr>
              <w:widowControl/>
              <w:jc w:val="center"/>
              <w:textAlignment w:val="baseline"/>
              <w:rPr>
                <w:rFonts w:ascii="宋体" w:hAnsi="宋体" w:cs="宋体"/>
                <w:kern w:val="0"/>
                <w:szCs w:val="21"/>
              </w:rPr>
            </w:pPr>
          </w:p>
        </w:tc>
        <w:tc>
          <w:tcPr>
            <w:tcW w:w="892" w:type="pct"/>
            <w:gridSpan w:val="5"/>
            <w:vAlign w:val="center"/>
          </w:tcPr>
          <w:p w:rsidR="0036546F" w:rsidRDefault="0036546F">
            <w:pPr>
              <w:widowControl/>
              <w:jc w:val="center"/>
              <w:textAlignment w:val="baseline"/>
              <w:rPr>
                <w:rFonts w:ascii="宋体" w:hAnsi="宋体" w:cs="宋体"/>
                <w:kern w:val="0"/>
                <w:szCs w:val="21"/>
              </w:rPr>
            </w:pPr>
          </w:p>
        </w:tc>
        <w:tc>
          <w:tcPr>
            <w:tcW w:w="982" w:type="pct"/>
            <w:gridSpan w:val="3"/>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11" w:type="pct"/>
            <w:gridSpan w:val="2"/>
            <w:vAlign w:val="center"/>
          </w:tcPr>
          <w:p w:rsidR="0036546F" w:rsidRDefault="0036546F">
            <w:pPr>
              <w:widowControl/>
              <w:jc w:val="center"/>
              <w:textAlignment w:val="baseline"/>
              <w:rPr>
                <w:rFonts w:ascii="宋体" w:hAnsi="宋体" w:cs="宋体"/>
                <w:kern w:val="0"/>
                <w:szCs w:val="21"/>
              </w:rPr>
            </w:pPr>
          </w:p>
        </w:tc>
        <w:tc>
          <w:tcPr>
            <w:tcW w:w="1480" w:type="pct"/>
            <w:gridSpan w:val="4"/>
            <w:vAlign w:val="center"/>
          </w:tcPr>
          <w:p w:rsidR="0036546F" w:rsidRDefault="0036546F">
            <w:pPr>
              <w:widowControl/>
              <w:jc w:val="center"/>
              <w:textAlignment w:val="baseline"/>
              <w:rPr>
                <w:rFonts w:ascii="宋体" w:hAnsi="宋体" w:cs="宋体"/>
                <w:kern w:val="0"/>
                <w:szCs w:val="21"/>
              </w:rPr>
            </w:pPr>
          </w:p>
        </w:tc>
        <w:tc>
          <w:tcPr>
            <w:tcW w:w="736" w:type="pct"/>
            <w:gridSpan w:val="2"/>
            <w:vAlign w:val="center"/>
          </w:tcPr>
          <w:p w:rsidR="0036546F" w:rsidRDefault="0036546F">
            <w:pPr>
              <w:widowControl/>
              <w:jc w:val="center"/>
              <w:textAlignment w:val="baseline"/>
              <w:rPr>
                <w:rFonts w:ascii="宋体" w:hAnsi="宋体" w:cs="宋体"/>
                <w:kern w:val="0"/>
                <w:szCs w:val="21"/>
              </w:rPr>
            </w:pPr>
          </w:p>
        </w:tc>
        <w:tc>
          <w:tcPr>
            <w:tcW w:w="892" w:type="pct"/>
            <w:gridSpan w:val="5"/>
            <w:vAlign w:val="center"/>
          </w:tcPr>
          <w:p w:rsidR="0036546F" w:rsidRDefault="0036546F">
            <w:pPr>
              <w:widowControl/>
              <w:jc w:val="center"/>
              <w:textAlignment w:val="baseline"/>
              <w:rPr>
                <w:rFonts w:ascii="宋体" w:hAnsi="宋体" w:cs="宋体"/>
                <w:kern w:val="0"/>
                <w:szCs w:val="21"/>
              </w:rPr>
            </w:pPr>
          </w:p>
        </w:tc>
        <w:tc>
          <w:tcPr>
            <w:tcW w:w="982" w:type="pct"/>
            <w:gridSpan w:val="3"/>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5000" w:type="pct"/>
            <w:gridSpan w:val="16"/>
            <w:vAlign w:val="center"/>
          </w:tcPr>
          <w:p w:rsidR="0036546F" w:rsidRDefault="00362138">
            <w:pPr>
              <w:pStyle w:val="afd"/>
              <w:ind w:firstLine="0"/>
              <w:jc w:val="center"/>
              <w:rPr>
                <w:rFonts w:ascii="宋体" w:hAnsi="宋体" w:cs="宋体"/>
                <w:kern w:val="0"/>
                <w:sz w:val="21"/>
                <w:szCs w:val="21"/>
              </w:rPr>
            </w:pPr>
            <w:r>
              <w:rPr>
                <w:rFonts w:ascii="宋体" w:hAnsi="宋体" w:hint="eastAsia"/>
                <w:sz w:val="21"/>
                <w:szCs w:val="21"/>
              </w:rPr>
              <w:t>测 量 数 据</w:t>
            </w:r>
          </w:p>
        </w:tc>
      </w:tr>
      <w:tr w:rsidR="0036546F">
        <w:trPr>
          <w:trHeight w:val="397"/>
          <w:jc w:val="center"/>
        </w:trPr>
        <w:tc>
          <w:tcPr>
            <w:tcW w:w="935" w:type="pct"/>
            <w:gridSpan w:val="3"/>
            <w:vMerge w:val="restart"/>
            <w:vAlign w:val="center"/>
          </w:tcPr>
          <w:p w:rsidR="0036546F" w:rsidRDefault="00362138">
            <w:pPr>
              <w:jc w:val="center"/>
              <w:textAlignment w:val="baseline"/>
              <w:rPr>
                <w:rFonts w:ascii="宋体" w:hAnsi="宋体" w:cs="宋体"/>
                <w:kern w:val="0"/>
                <w:szCs w:val="21"/>
              </w:rPr>
            </w:pPr>
            <w:r>
              <w:rPr>
                <w:rFonts w:ascii="宋体" w:hAnsi="宋体" w:cs="宋体" w:hint="eastAsia"/>
                <w:kern w:val="0"/>
                <w:szCs w:val="21"/>
              </w:rPr>
              <w:t>曲率半径/mm</w:t>
            </w:r>
          </w:p>
        </w:tc>
        <w:tc>
          <w:tcPr>
            <w:tcW w:w="659" w:type="pct"/>
            <w:vMerge w:val="restart"/>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球径</w:t>
            </w:r>
            <w:proofErr w:type="gramStart"/>
            <w:r>
              <w:rPr>
                <w:rFonts w:ascii="宋体" w:hAnsi="宋体" w:cs="宋体" w:hint="eastAsia"/>
                <w:kern w:val="0"/>
                <w:szCs w:val="21"/>
              </w:rPr>
              <w:t>仪方法</w:t>
            </w:r>
            <w:proofErr w:type="gramEnd"/>
          </w:p>
        </w:tc>
        <w:tc>
          <w:tcPr>
            <w:tcW w:w="951" w:type="pct"/>
            <w:gridSpan w:val="3"/>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测量环半径</w:t>
            </w:r>
            <w:r>
              <w:rPr>
                <w:rFonts w:ascii="宋体" w:hAnsi="宋体" w:cs="宋体" w:hint="eastAsia"/>
                <w:i/>
                <w:iCs/>
                <w:kern w:val="0"/>
                <w:szCs w:val="21"/>
              </w:rPr>
              <w:t>r</w:t>
            </w:r>
          </w:p>
        </w:tc>
        <w:tc>
          <w:tcPr>
            <w:tcW w:w="824" w:type="pct"/>
            <w:gridSpan w:val="5"/>
            <w:vAlign w:val="center"/>
          </w:tcPr>
          <w:p w:rsidR="0036546F" w:rsidRDefault="0036546F">
            <w:pPr>
              <w:widowControl/>
              <w:jc w:val="center"/>
              <w:textAlignment w:val="baseline"/>
              <w:rPr>
                <w:rFonts w:ascii="宋体" w:hAnsi="宋体" w:cs="宋体"/>
                <w:kern w:val="0"/>
                <w:szCs w:val="21"/>
              </w:rPr>
            </w:pPr>
          </w:p>
        </w:tc>
        <w:tc>
          <w:tcPr>
            <w:tcW w:w="817" w:type="pct"/>
            <w:gridSpan w:val="3"/>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钢球直径</w:t>
            </w:r>
            <m:oMath>
              <m:r>
                <w:rPr>
                  <w:rFonts w:ascii="Cambria Math" w:hAnsi="Cambria Math" w:cs="宋体"/>
                  <w:kern w:val="0"/>
                  <w:szCs w:val="21"/>
                </w:rPr>
                <m:t>ρ</m:t>
              </m:r>
            </m:oMath>
          </w:p>
        </w:tc>
        <w:tc>
          <w:tcPr>
            <w:tcW w:w="814" w:type="pct"/>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ign w:val="center"/>
          </w:tcPr>
          <w:p w:rsidR="0036546F" w:rsidRDefault="0036546F">
            <w:pPr>
              <w:jc w:val="center"/>
              <w:textAlignment w:val="baseline"/>
              <w:rPr>
                <w:rFonts w:ascii="宋体" w:hAnsi="宋体" w:cs="宋体"/>
                <w:kern w:val="0"/>
                <w:szCs w:val="21"/>
              </w:rPr>
            </w:pPr>
          </w:p>
        </w:tc>
        <w:tc>
          <w:tcPr>
            <w:tcW w:w="659" w:type="pct"/>
            <w:vMerge/>
            <w:vAlign w:val="center"/>
          </w:tcPr>
          <w:p w:rsidR="0036546F" w:rsidRDefault="0036546F">
            <w:pPr>
              <w:widowControl/>
              <w:jc w:val="center"/>
              <w:textAlignment w:val="baseline"/>
              <w:rPr>
                <w:rFonts w:ascii="宋体" w:hAnsi="宋体" w:cs="宋体"/>
                <w:kern w:val="0"/>
                <w:szCs w:val="21"/>
              </w:rPr>
            </w:pPr>
          </w:p>
        </w:tc>
        <w:tc>
          <w:tcPr>
            <w:tcW w:w="364" w:type="pct"/>
            <w:vMerge w:val="restart"/>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矢高测量</w:t>
            </w:r>
            <w:r>
              <w:rPr>
                <w:rFonts w:ascii="宋体" w:hAnsi="宋体" w:cs="宋体" w:hint="eastAsia"/>
                <w:i/>
                <w:iCs/>
                <w:kern w:val="0"/>
                <w:szCs w:val="21"/>
              </w:rPr>
              <w:t>h</w:t>
            </w:r>
          </w:p>
        </w:tc>
        <w:tc>
          <w:tcPr>
            <w:tcW w:w="587" w:type="pct"/>
            <w:gridSpan w:val="2"/>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测量次数</w:t>
            </w:r>
          </w:p>
        </w:tc>
        <w:tc>
          <w:tcPr>
            <w:tcW w:w="824" w:type="pct"/>
            <w:gridSpan w:val="5"/>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1</w:t>
            </w:r>
          </w:p>
        </w:tc>
        <w:tc>
          <w:tcPr>
            <w:tcW w:w="817" w:type="pct"/>
            <w:gridSpan w:val="3"/>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2</w:t>
            </w:r>
          </w:p>
        </w:tc>
        <w:tc>
          <w:tcPr>
            <w:tcW w:w="814" w:type="pct"/>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3</w:t>
            </w:r>
          </w:p>
        </w:tc>
      </w:tr>
      <w:tr w:rsidR="0036546F">
        <w:trPr>
          <w:trHeight w:val="397"/>
          <w:jc w:val="center"/>
        </w:trPr>
        <w:tc>
          <w:tcPr>
            <w:tcW w:w="935" w:type="pct"/>
            <w:gridSpan w:val="3"/>
            <w:vMerge/>
            <w:vAlign w:val="center"/>
          </w:tcPr>
          <w:p w:rsidR="0036546F" w:rsidRDefault="0036546F">
            <w:pPr>
              <w:jc w:val="center"/>
              <w:textAlignment w:val="baseline"/>
              <w:rPr>
                <w:rFonts w:ascii="宋体" w:hAnsi="宋体" w:cs="宋体"/>
                <w:kern w:val="0"/>
                <w:szCs w:val="21"/>
              </w:rPr>
            </w:pPr>
          </w:p>
        </w:tc>
        <w:tc>
          <w:tcPr>
            <w:tcW w:w="659" w:type="pct"/>
            <w:vMerge/>
            <w:vAlign w:val="center"/>
          </w:tcPr>
          <w:p w:rsidR="0036546F" w:rsidRDefault="0036546F">
            <w:pPr>
              <w:widowControl/>
              <w:jc w:val="center"/>
              <w:textAlignment w:val="baseline"/>
              <w:rPr>
                <w:rFonts w:ascii="宋体" w:hAnsi="宋体" w:cs="宋体"/>
                <w:kern w:val="0"/>
                <w:szCs w:val="21"/>
              </w:rPr>
            </w:pPr>
          </w:p>
        </w:tc>
        <w:tc>
          <w:tcPr>
            <w:tcW w:w="364" w:type="pct"/>
            <w:vMerge/>
            <w:vAlign w:val="center"/>
          </w:tcPr>
          <w:p w:rsidR="0036546F" w:rsidRDefault="0036546F">
            <w:pPr>
              <w:widowControl/>
              <w:jc w:val="center"/>
              <w:textAlignment w:val="baseline"/>
              <w:rPr>
                <w:rFonts w:ascii="宋体" w:hAnsi="宋体" w:cs="宋体"/>
                <w:kern w:val="0"/>
                <w:szCs w:val="21"/>
              </w:rPr>
            </w:pPr>
          </w:p>
        </w:tc>
        <w:tc>
          <w:tcPr>
            <w:tcW w:w="587" w:type="pct"/>
            <w:gridSpan w:val="2"/>
            <w:vAlign w:val="center"/>
          </w:tcPr>
          <w:p w:rsidR="0036546F" w:rsidRDefault="00362138">
            <w:pPr>
              <w:widowControl/>
              <w:jc w:val="center"/>
              <w:textAlignment w:val="baseline"/>
              <w:rPr>
                <w:rFonts w:ascii="宋体" w:hAnsi="宋体"/>
                <w:iCs/>
                <w:szCs w:val="21"/>
              </w:rPr>
            </w:pPr>
            <w:r>
              <w:rPr>
                <w:rFonts w:ascii="宋体" w:hAnsi="宋体"/>
                <w:i/>
                <w:szCs w:val="21"/>
              </w:rPr>
              <w:t>h</w:t>
            </w:r>
            <w:r>
              <w:rPr>
                <w:rFonts w:ascii="宋体" w:hAnsi="宋体"/>
                <w:i/>
                <w:szCs w:val="21"/>
                <w:vertAlign w:val="subscript"/>
              </w:rPr>
              <w:t>0</w:t>
            </w:r>
          </w:p>
        </w:tc>
        <w:tc>
          <w:tcPr>
            <w:tcW w:w="824" w:type="pct"/>
            <w:gridSpan w:val="5"/>
            <w:vAlign w:val="center"/>
          </w:tcPr>
          <w:p w:rsidR="0036546F" w:rsidRDefault="0036546F">
            <w:pPr>
              <w:widowControl/>
              <w:jc w:val="center"/>
              <w:textAlignment w:val="baseline"/>
              <w:rPr>
                <w:rFonts w:ascii="宋体" w:hAnsi="宋体"/>
                <w:i/>
                <w:iCs/>
                <w:szCs w:val="21"/>
              </w:rPr>
            </w:pPr>
          </w:p>
        </w:tc>
        <w:tc>
          <w:tcPr>
            <w:tcW w:w="817" w:type="pct"/>
            <w:gridSpan w:val="3"/>
            <w:vAlign w:val="center"/>
          </w:tcPr>
          <w:p w:rsidR="0036546F" w:rsidRDefault="0036546F">
            <w:pPr>
              <w:widowControl/>
              <w:jc w:val="center"/>
              <w:textAlignment w:val="baseline"/>
              <w:rPr>
                <w:rFonts w:ascii="宋体" w:hAnsi="宋体"/>
                <w:i/>
                <w:iCs/>
                <w:szCs w:val="21"/>
              </w:rPr>
            </w:pPr>
          </w:p>
        </w:tc>
        <w:tc>
          <w:tcPr>
            <w:tcW w:w="814" w:type="pct"/>
            <w:vAlign w:val="center"/>
          </w:tcPr>
          <w:p w:rsidR="0036546F" w:rsidRDefault="0036546F">
            <w:pPr>
              <w:widowControl/>
              <w:jc w:val="center"/>
              <w:textAlignment w:val="baseline"/>
              <w:rPr>
                <w:rFonts w:ascii="宋体" w:hAnsi="宋体"/>
                <w:i/>
                <w:iCs/>
                <w:szCs w:val="21"/>
              </w:rPr>
            </w:pPr>
          </w:p>
        </w:tc>
      </w:tr>
      <w:tr w:rsidR="0036546F">
        <w:trPr>
          <w:trHeight w:val="397"/>
          <w:jc w:val="center"/>
        </w:trPr>
        <w:tc>
          <w:tcPr>
            <w:tcW w:w="935" w:type="pct"/>
            <w:gridSpan w:val="3"/>
            <w:vMerge/>
            <w:vAlign w:val="center"/>
          </w:tcPr>
          <w:p w:rsidR="0036546F" w:rsidRDefault="0036546F">
            <w:pPr>
              <w:jc w:val="center"/>
              <w:textAlignment w:val="baseline"/>
              <w:rPr>
                <w:rFonts w:ascii="宋体" w:hAnsi="宋体" w:cs="宋体"/>
                <w:kern w:val="0"/>
                <w:szCs w:val="21"/>
              </w:rPr>
            </w:pPr>
          </w:p>
        </w:tc>
        <w:tc>
          <w:tcPr>
            <w:tcW w:w="659" w:type="pct"/>
            <w:vMerge/>
            <w:vAlign w:val="center"/>
          </w:tcPr>
          <w:p w:rsidR="0036546F" w:rsidRDefault="0036546F">
            <w:pPr>
              <w:widowControl/>
              <w:jc w:val="center"/>
              <w:textAlignment w:val="baseline"/>
              <w:rPr>
                <w:rFonts w:ascii="宋体" w:hAnsi="宋体" w:cs="宋体"/>
                <w:kern w:val="0"/>
                <w:szCs w:val="21"/>
              </w:rPr>
            </w:pPr>
          </w:p>
        </w:tc>
        <w:tc>
          <w:tcPr>
            <w:tcW w:w="364" w:type="pct"/>
            <w:vMerge/>
            <w:vAlign w:val="center"/>
          </w:tcPr>
          <w:p w:rsidR="0036546F" w:rsidRDefault="0036546F">
            <w:pPr>
              <w:widowControl/>
              <w:jc w:val="center"/>
              <w:textAlignment w:val="baseline"/>
              <w:rPr>
                <w:rFonts w:ascii="宋体" w:hAnsi="宋体" w:cs="宋体"/>
                <w:kern w:val="0"/>
                <w:szCs w:val="21"/>
              </w:rPr>
            </w:pPr>
          </w:p>
        </w:tc>
        <w:tc>
          <w:tcPr>
            <w:tcW w:w="587" w:type="pct"/>
            <w:gridSpan w:val="2"/>
            <w:vAlign w:val="center"/>
          </w:tcPr>
          <w:p w:rsidR="0036546F" w:rsidRDefault="00362138">
            <w:pPr>
              <w:widowControl/>
              <w:jc w:val="center"/>
              <w:textAlignment w:val="baseline"/>
              <w:rPr>
                <w:rFonts w:ascii="宋体" w:hAnsi="宋体" w:cs="宋体"/>
                <w:i/>
                <w:kern w:val="0"/>
                <w:szCs w:val="21"/>
              </w:rPr>
            </w:pPr>
            <w:r>
              <w:rPr>
                <w:rFonts w:ascii="宋体" w:hAnsi="宋体"/>
                <w:i/>
                <w:szCs w:val="21"/>
              </w:rPr>
              <w:t>h</w:t>
            </w:r>
            <w:r>
              <w:rPr>
                <w:rFonts w:ascii="宋体" w:hAnsi="宋体"/>
                <w:i/>
                <w:szCs w:val="21"/>
                <w:vertAlign w:val="subscript"/>
              </w:rPr>
              <w:t>1</w:t>
            </w:r>
          </w:p>
        </w:tc>
        <w:tc>
          <w:tcPr>
            <w:tcW w:w="824" w:type="pct"/>
            <w:gridSpan w:val="5"/>
            <w:vAlign w:val="center"/>
          </w:tcPr>
          <w:p w:rsidR="0036546F" w:rsidRDefault="0036546F">
            <w:pPr>
              <w:widowControl/>
              <w:jc w:val="center"/>
              <w:textAlignment w:val="baseline"/>
              <w:rPr>
                <w:rFonts w:ascii="宋体" w:hAnsi="宋体" w:cs="宋体"/>
                <w:kern w:val="0"/>
                <w:szCs w:val="21"/>
              </w:rPr>
            </w:pPr>
          </w:p>
        </w:tc>
        <w:tc>
          <w:tcPr>
            <w:tcW w:w="817" w:type="pct"/>
            <w:gridSpan w:val="3"/>
            <w:vAlign w:val="center"/>
          </w:tcPr>
          <w:p w:rsidR="0036546F" w:rsidRDefault="0036546F">
            <w:pPr>
              <w:widowControl/>
              <w:jc w:val="center"/>
              <w:textAlignment w:val="baseline"/>
              <w:rPr>
                <w:rFonts w:ascii="宋体" w:hAnsi="宋体" w:cs="宋体"/>
                <w:kern w:val="0"/>
                <w:szCs w:val="21"/>
              </w:rPr>
            </w:pPr>
          </w:p>
        </w:tc>
        <w:tc>
          <w:tcPr>
            <w:tcW w:w="814" w:type="pct"/>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ign w:val="center"/>
          </w:tcPr>
          <w:p w:rsidR="0036546F" w:rsidRDefault="0036546F">
            <w:pPr>
              <w:jc w:val="center"/>
              <w:textAlignment w:val="baseline"/>
              <w:rPr>
                <w:rFonts w:ascii="宋体" w:hAnsi="宋体" w:cs="宋体"/>
                <w:kern w:val="0"/>
                <w:szCs w:val="21"/>
              </w:rPr>
            </w:pPr>
          </w:p>
        </w:tc>
        <w:tc>
          <w:tcPr>
            <w:tcW w:w="659" w:type="pct"/>
            <w:vMerge/>
            <w:vAlign w:val="center"/>
          </w:tcPr>
          <w:p w:rsidR="0036546F" w:rsidRDefault="0036546F">
            <w:pPr>
              <w:widowControl/>
              <w:jc w:val="center"/>
              <w:textAlignment w:val="baseline"/>
              <w:rPr>
                <w:rFonts w:ascii="宋体" w:hAnsi="宋体" w:cs="宋体"/>
                <w:kern w:val="0"/>
                <w:szCs w:val="21"/>
              </w:rPr>
            </w:pPr>
          </w:p>
        </w:tc>
        <w:tc>
          <w:tcPr>
            <w:tcW w:w="364" w:type="pct"/>
            <w:vMerge/>
            <w:vAlign w:val="center"/>
          </w:tcPr>
          <w:p w:rsidR="0036546F" w:rsidRDefault="0036546F">
            <w:pPr>
              <w:widowControl/>
              <w:jc w:val="center"/>
              <w:textAlignment w:val="baseline"/>
              <w:rPr>
                <w:rFonts w:ascii="宋体" w:hAnsi="宋体" w:cs="宋体"/>
                <w:kern w:val="0"/>
                <w:szCs w:val="21"/>
              </w:rPr>
            </w:pPr>
          </w:p>
        </w:tc>
        <w:tc>
          <w:tcPr>
            <w:tcW w:w="587" w:type="pct"/>
            <w:gridSpan w:val="2"/>
            <w:vAlign w:val="center"/>
          </w:tcPr>
          <w:p w:rsidR="0036546F" w:rsidRDefault="00362138">
            <w:pPr>
              <w:widowControl/>
              <w:jc w:val="center"/>
              <w:textAlignment w:val="baseline"/>
              <w:rPr>
                <w:rFonts w:ascii="宋体" w:hAnsi="宋体" w:cs="宋体"/>
                <w:kern w:val="0"/>
                <w:szCs w:val="21"/>
              </w:rPr>
            </w:pPr>
            <w:r>
              <w:rPr>
                <w:rFonts w:ascii="宋体" w:hAnsi="宋体"/>
                <w:i/>
                <w:szCs w:val="21"/>
              </w:rPr>
              <w:t>h</w:t>
            </w:r>
            <w:r>
              <w:rPr>
                <w:rFonts w:ascii="宋体" w:hAnsi="宋体" w:hint="eastAsia"/>
                <w:i/>
                <w:szCs w:val="21"/>
              </w:rPr>
              <w:t>=|</w:t>
            </w:r>
            <w:r>
              <w:rPr>
                <w:rFonts w:ascii="宋体" w:hAnsi="宋体"/>
                <w:i/>
                <w:szCs w:val="21"/>
              </w:rPr>
              <w:t>h</w:t>
            </w:r>
            <w:r>
              <w:rPr>
                <w:rFonts w:ascii="宋体" w:hAnsi="宋体"/>
                <w:i/>
                <w:szCs w:val="21"/>
                <w:vertAlign w:val="subscript"/>
              </w:rPr>
              <w:t>0</w:t>
            </w:r>
            <w:r>
              <w:rPr>
                <w:rFonts w:ascii="宋体" w:hAnsi="宋体" w:hint="eastAsia"/>
                <w:i/>
                <w:szCs w:val="21"/>
              </w:rPr>
              <w:t>-h</w:t>
            </w:r>
            <w:r>
              <w:rPr>
                <w:rFonts w:ascii="宋体" w:hAnsi="宋体"/>
                <w:i/>
                <w:szCs w:val="21"/>
                <w:vertAlign w:val="subscript"/>
              </w:rPr>
              <w:t>1</w:t>
            </w:r>
            <w:r>
              <w:rPr>
                <w:rFonts w:ascii="宋体" w:hAnsi="宋体" w:hint="eastAsia"/>
                <w:i/>
                <w:szCs w:val="21"/>
              </w:rPr>
              <w:t>|</w:t>
            </w:r>
          </w:p>
        </w:tc>
        <w:tc>
          <w:tcPr>
            <w:tcW w:w="824" w:type="pct"/>
            <w:gridSpan w:val="5"/>
            <w:vAlign w:val="center"/>
          </w:tcPr>
          <w:p w:rsidR="0036546F" w:rsidRDefault="0036546F">
            <w:pPr>
              <w:widowControl/>
              <w:jc w:val="center"/>
              <w:textAlignment w:val="baseline"/>
              <w:rPr>
                <w:rFonts w:ascii="宋体" w:hAnsi="宋体" w:cs="宋体"/>
                <w:kern w:val="0"/>
                <w:szCs w:val="21"/>
              </w:rPr>
            </w:pPr>
          </w:p>
        </w:tc>
        <w:tc>
          <w:tcPr>
            <w:tcW w:w="817" w:type="pct"/>
            <w:gridSpan w:val="3"/>
            <w:vAlign w:val="center"/>
          </w:tcPr>
          <w:p w:rsidR="0036546F" w:rsidRDefault="0036546F">
            <w:pPr>
              <w:widowControl/>
              <w:jc w:val="center"/>
              <w:textAlignment w:val="baseline"/>
              <w:rPr>
                <w:rFonts w:ascii="宋体" w:hAnsi="宋体" w:cs="宋体"/>
                <w:kern w:val="0"/>
                <w:szCs w:val="21"/>
              </w:rPr>
            </w:pPr>
          </w:p>
        </w:tc>
        <w:tc>
          <w:tcPr>
            <w:tcW w:w="814" w:type="pct"/>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ign w:val="center"/>
          </w:tcPr>
          <w:p w:rsidR="0036546F" w:rsidRDefault="0036546F">
            <w:pPr>
              <w:jc w:val="center"/>
              <w:textAlignment w:val="baseline"/>
              <w:rPr>
                <w:rFonts w:ascii="宋体" w:hAnsi="宋体" w:cs="宋体"/>
                <w:kern w:val="0"/>
                <w:szCs w:val="21"/>
              </w:rPr>
            </w:pPr>
          </w:p>
        </w:tc>
        <w:tc>
          <w:tcPr>
            <w:tcW w:w="659" w:type="pct"/>
            <w:vMerge/>
            <w:vAlign w:val="center"/>
          </w:tcPr>
          <w:p w:rsidR="0036546F" w:rsidRDefault="0036546F">
            <w:pPr>
              <w:widowControl/>
              <w:jc w:val="center"/>
              <w:textAlignment w:val="baseline"/>
              <w:rPr>
                <w:rFonts w:ascii="宋体" w:hAnsi="宋体" w:cs="宋体"/>
                <w:kern w:val="0"/>
                <w:szCs w:val="21"/>
              </w:rPr>
            </w:pPr>
          </w:p>
        </w:tc>
        <w:tc>
          <w:tcPr>
            <w:tcW w:w="951" w:type="pct"/>
            <w:gridSpan w:val="3"/>
            <w:vAlign w:val="center"/>
          </w:tcPr>
          <w:p w:rsidR="0036546F" w:rsidRDefault="00362138">
            <w:pPr>
              <w:widowControl/>
              <w:jc w:val="center"/>
              <w:textAlignment w:val="baseline"/>
              <w:rPr>
                <w:rFonts w:ascii="宋体" w:hAnsi="宋体" w:cs="宋体"/>
                <w:kern w:val="0"/>
                <w:szCs w:val="21"/>
              </w:rPr>
            </w:pPr>
            <w:r>
              <w:rPr>
                <w:rFonts w:ascii="宋体" w:hAnsi="宋体" w:hint="eastAsia"/>
                <w:i/>
                <w:szCs w:val="21"/>
              </w:rPr>
              <w:t>R</w:t>
            </w:r>
          </w:p>
        </w:tc>
        <w:tc>
          <w:tcPr>
            <w:tcW w:w="824" w:type="pct"/>
            <w:gridSpan w:val="5"/>
            <w:vAlign w:val="center"/>
          </w:tcPr>
          <w:p w:rsidR="0036546F" w:rsidRDefault="0036546F">
            <w:pPr>
              <w:widowControl/>
              <w:jc w:val="center"/>
              <w:textAlignment w:val="baseline"/>
              <w:rPr>
                <w:rFonts w:ascii="宋体" w:hAnsi="宋体" w:cs="宋体"/>
                <w:kern w:val="0"/>
                <w:szCs w:val="21"/>
              </w:rPr>
            </w:pPr>
          </w:p>
        </w:tc>
        <w:tc>
          <w:tcPr>
            <w:tcW w:w="817" w:type="pct"/>
            <w:gridSpan w:val="3"/>
            <w:vAlign w:val="center"/>
          </w:tcPr>
          <w:p w:rsidR="0036546F" w:rsidRDefault="0036546F">
            <w:pPr>
              <w:widowControl/>
              <w:jc w:val="center"/>
              <w:textAlignment w:val="baseline"/>
              <w:rPr>
                <w:rFonts w:ascii="宋体" w:hAnsi="宋体" w:cs="宋体"/>
                <w:kern w:val="0"/>
                <w:szCs w:val="21"/>
              </w:rPr>
            </w:pPr>
          </w:p>
        </w:tc>
        <w:tc>
          <w:tcPr>
            <w:tcW w:w="814" w:type="pct"/>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ign w:val="center"/>
          </w:tcPr>
          <w:p w:rsidR="0036546F" w:rsidRDefault="0036546F">
            <w:pPr>
              <w:widowControl/>
              <w:jc w:val="center"/>
              <w:textAlignment w:val="baseline"/>
              <w:rPr>
                <w:rFonts w:ascii="宋体" w:hAnsi="宋体" w:cs="宋体"/>
                <w:kern w:val="0"/>
                <w:szCs w:val="21"/>
              </w:rPr>
            </w:pPr>
          </w:p>
        </w:tc>
        <w:tc>
          <w:tcPr>
            <w:tcW w:w="659" w:type="pct"/>
            <w:vMerge w:val="restart"/>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激光球面干涉仪方法</w:t>
            </w:r>
          </w:p>
        </w:tc>
        <w:tc>
          <w:tcPr>
            <w:tcW w:w="951" w:type="pct"/>
            <w:gridSpan w:val="3"/>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测量次数</w:t>
            </w:r>
          </w:p>
        </w:tc>
        <w:tc>
          <w:tcPr>
            <w:tcW w:w="820" w:type="pct"/>
            <w:gridSpan w:val="4"/>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1</w:t>
            </w:r>
          </w:p>
        </w:tc>
        <w:tc>
          <w:tcPr>
            <w:tcW w:w="821" w:type="pct"/>
            <w:gridSpan w:val="4"/>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2</w:t>
            </w:r>
          </w:p>
        </w:tc>
        <w:tc>
          <w:tcPr>
            <w:tcW w:w="814" w:type="pct"/>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3</w:t>
            </w:r>
          </w:p>
        </w:tc>
      </w:tr>
      <w:tr w:rsidR="0036546F">
        <w:trPr>
          <w:trHeight w:val="397"/>
          <w:jc w:val="center"/>
        </w:trPr>
        <w:tc>
          <w:tcPr>
            <w:tcW w:w="935" w:type="pct"/>
            <w:gridSpan w:val="3"/>
            <w:vMerge/>
            <w:vAlign w:val="center"/>
          </w:tcPr>
          <w:p w:rsidR="0036546F" w:rsidRDefault="0036546F">
            <w:pPr>
              <w:widowControl/>
              <w:jc w:val="center"/>
              <w:textAlignment w:val="baseline"/>
              <w:rPr>
                <w:rFonts w:ascii="宋体" w:hAnsi="宋体" w:cs="宋体"/>
                <w:kern w:val="0"/>
                <w:szCs w:val="21"/>
              </w:rPr>
            </w:pPr>
          </w:p>
        </w:tc>
        <w:tc>
          <w:tcPr>
            <w:tcW w:w="659" w:type="pct"/>
            <w:vMerge/>
            <w:vAlign w:val="center"/>
          </w:tcPr>
          <w:p w:rsidR="0036546F" w:rsidRDefault="0036546F">
            <w:pPr>
              <w:widowControl/>
              <w:jc w:val="center"/>
              <w:textAlignment w:val="baseline"/>
              <w:rPr>
                <w:rFonts w:ascii="宋体" w:hAnsi="宋体" w:cs="宋体"/>
                <w:kern w:val="0"/>
                <w:szCs w:val="21"/>
              </w:rPr>
            </w:pPr>
          </w:p>
        </w:tc>
        <w:tc>
          <w:tcPr>
            <w:tcW w:w="951" w:type="pct"/>
            <w:gridSpan w:val="3"/>
            <w:vAlign w:val="center"/>
          </w:tcPr>
          <w:p w:rsidR="0036546F" w:rsidRDefault="00362138">
            <w:pPr>
              <w:widowControl/>
              <w:jc w:val="center"/>
              <w:textAlignment w:val="baseline"/>
              <w:rPr>
                <w:rFonts w:ascii="宋体" w:hAnsi="宋体" w:cs="宋体"/>
                <w:i/>
                <w:kern w:val="0"/>
                <w:szCs w:val="21"/>
              </w:rPr>
            </w:pPr>
            <w:r>
              <w:rPr>
                <w:rFonts w:ascii="宋体" w:hAnsi="宋体" w:hint="eastAsia"/>
                <w:i/>
                <w:szCs w:val="21"/>
              </w:rPr>
              <w:t>Z</w:t>
            </w:r>
            <w:r>
              <w:rPr>
                <w:rFonts w:ascii="宋体" w:hAnsi="宋体"/>
                <w:i/>
                <w:szCs w:val="21"/>
                <w:vertAlign w:val="subscript"/>
              </w:rPr>
              <w:t>1</w:t>
            </w:r>
          </w:p>
        </w:tc>
        <w:tc>
          <w:tcPr>
            <w:tcW w:w="820" w:type="pct"/>
            <w:gridSpan w:val="4"/>
            <w:vAlign w:val="center"/>
          </w:tcPr>
          <w:p w:rsidR="0036546F" w:rsidRDefault="0036546F">
            <w:pPr>
              <w:widowControl/>
              <w:jc w:val="center"/>
              <w:textAlignment w:val="baseline"/>
              <w:rPr>
                <w:rFonts w:ascii="宋体" w:hAnsi="宋体" w:cs="宋体"/>
                <w:kern w:val="0"/>
                <w:szCs w:val="21"/>
              </w:rPr>
            </w:pPr>
          </w:p>
        </w:tc>
        <w:tc>
          <w:tcPr>
            <w:tcW w:w="821" w:type="pct"/>
            <w:gridSpan w:val="4"/>
            <w:vAlign w:val="center"/>
          </w:tcPr>
          <w:p w:rsidR="0036546F" w:rsidRDefault="0036546F">
            <w:pPr>
              <w:widowControl/>
              <w:jc w:val="center"/>
              <w:textAlignment w:val="baseline"/>
              <w:rPr>
                <w:rFonts w:ascii="宋体" w:hAnsi="宋体" w:cs="宋体"/>
                <w:kern w:val="0"/>
                <w:szCs w:val="21"/>
              </w:rPr>
            </w:pPr>
          </w:p>
        </w:tc>
        <w:tc>
          <w:tcPr>
            <w:tcW w:w="814" w:type="pct"/>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ign w:val="center"/>
          </w:tcPr>
          <w:p w:rsidR="0036546F" w:rsidRDefault="0036546F">
            <w:pPr>
              <w:widowControl/>
              <w:jc w:val="center"/>
              <w:textAlignment w:val="baseline"/>
              <w:rPr>
                <w:rFonts w:ascii="宋体" w:hAnsi="宋体" w:cs="宋体"/>
                <w:kern w:val="0"/>
                <w:szCs w:val="21"/>
              </w:rPr>
            </w:pPr>
          </w:p>
        </w:tc>
        <w:tc>
          <w:tcPr>
            <w:tcW w:w="659" w:type="pct"/>
            <w:vMerge/>
            <w:vAlign w:val="center"/>
          </w:tcPr>
          <w:p w:rsidR="0036546F" w:rsidRDefault="0036546F">
            <w:pPr>
              <w:widowControl/>
              <w:jc w:val="center"/>
              <w:textAlignment w:val="baseline"/>
              <w:rPr>
                <w:rFonts w:ascii="宋体" w:hAnsi="宋体" w:cs="宋体"/>
                <w:kern w:val="0"/>
                <w:szCs w:val="21"/>
              </w:rPr>
            </w:pPr>
          </w:p>
        </w:tc>
        <w:tc>
          <w:tcPr>
            <w:tcW w:w="951" w:type="pct"/>
            <w:gridSpan w:val="3"/>
            <w:vAlign w:val="center"/>
          </w:tcPr>
          <w:p w:rsidR="0036546F" w:rsidRDefault="00362138">
            <w:pPr>
              <w:widowControl/>
              <w:jc w:val="center"/>
              <w:textAlignment w:val="baseline"/>
              <w:rPr>
                <w:rFonts w:ascii="宋体" w:hAnsi="宋体" w:cs="宋体"/>
                <w:i/>
                <w:kern w:val="0"/>
                <w:szCs w:val="21"/>
              </w:rPr>
            </w:pPr>
            <w:r>
              <w:rPr>
                <w:rFonts w:ascii="宋体" w:hAnsi="宋体" w:hint="eastAsia"/>
                <w:i/>
                <w:szCs w:val="21"/>
              </w:rPr>
              <w:t>Z</w:t>
            </w:r>
            <w:r>
              <w:rPr>
                <w:rFonts w:ascii="宋体" w:hAnsi="宋体" w:hint="eastAsia"/>
                <w:i/>
                <w:szCs w:val="21"/>
                <w:vertAlign w:val="subscript"/>
              </w:rPr>
              <w:t>2</w:t>
            </w:r>
          </w:p>
        </w:tc>
        <w:tc>
          <w:tcPr>
            <w:tcW w:w="820" w:type="pct"/>
            <w:gridSpan w:val="4"/>
            <w:vAlign w:val="center"/>
          </w:tcPr>
          <w:p w:rsidR="0036546F" w:rsidRDefault="0036546F">
            <w:pPr>
              <w:widowControl/>
              <w:jc w:val="center"/>
              <w:textAlignment w:val="baseline"/>
              <w:rPr>
                <w:rFonts w:ascii="宋体" w:hAnsi="宋体" w:cs="宋体"/>
                <w:kern w:val="0"/>
                <w:szCs w:val="21"/>
              </w:rPr>
            </w:pPr>
          </w:p>
        </w:tc>
        <w:tc>
          <w:tcPr>
            <w:tcW w:w="821" w:type="pct"/>
            <w:gridSpan w:val="4"/>
            <w:vAlign w:val="center"/>
          </w:tcPr>
          <w:p w:rsidR="0036546F" w:rsidRDefault="0036546F">
            <w:pPr>
              <w:widowControl/>
              <w:jc w:val="center"/>
              <w:textAlignment w:val="baseline"/>
              <w:rPr>
                <w:rFonts w:ascii="宋体" w:hAnsi="宋体" w:cs="宋体"/>
                <w:kern w:val="0"/>
                <w:szCs w:val="21"/>
              </w:rPr>
            </w:pPr>
          </w:p>
        </w:tc>
        <w:tc>
          <w:tcPr>
            <w:tcW w:w="814" w:type="pct"/>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ign w:val="center"/>
          </w:tcPr>
          <w:p w:rsidR="0036546F" w:rsidRDefault="0036546F">
            <w:pPr>
              <w:widowControl/>
              <w:jc w:val="center"/>
              <w:textAlignment w:val="baseline"/>
              <w:rPr>
                <w:rFonts w:ascii="宋体" w:hAnsi="宋体" w:cs="宋体"/>
                <w:kern w:val="0"/>
                <w:szCs w:val="21"/>
              </w:rPr>
            </w:pPr>
          </w:p>
        </w:tc>
        <w:tc>
          <w:tcPr>
            <w:tcW w:w="659" w:type="pct"/>
            <w:vMerge/>
            <w:vAlign w:val="center"/>
          </w:tcPr>
          <w:p w:rsidR="0036546F" w:rsidRDefault="0036546F">
            <w:pPr>
              <w:widowControl/>
              <w:jc w:val="center"/>
              <w:textAlignment w:val="baseline"/>
              <w:rPr>
                <w:rFonts w:ascii="宋体" w:hAnsi="宋体" w:cs="宋体"/>
                <w:kern w:val="0"/>
                <w:szCs w:val="21"/>
              </w:rPr>
            </w:pPr>
          </w:p>
        </w:tc>
        <w:tc>
          <w:tcPr>
            <w:tcW w:w="951" w:type="pct"/>
            <w:gridSpan w:val="3"/>
            <w:vAlign w:val="center"/>
          </w:tcPr>
          <w:p w:rsidR="0036546F" w:rsidRDefault="00362138">
            <w:pPr>
              <w:widowControl/>
              <w:jc w:val="center"/>
              <w:textAlignment w:val="baseline"/>
              <w:rPr>
                <w:rFonts w:ascii="宋体" w:hAnsi="宋体" w:cs="宋体"/>
                <w:i/>
                <w:kern w:val="0"/>
                <w:szCs w:val="21"/>
              </w:rPr>
            </w:pPr>
            <w:r>
              <w:rPr>
                <w:rFonts w:ascii="宋体" w:hAnsi="宋体" w:hint="eastAsia"/>
                <w:i/>
                <w:szCs w:val="21"/>
              </w:rPr>
              <w:t>R=|Z</w:t>
            </w:r>
            <w:r>
              <w:rPr>
                <w:rFonts w:ascii="宋体" w:hAnsi="宋体"/>
                <w:i/>
                <w:szCs w:val="21"/>
                <w:vertAlign w:val="subscript"/>
              </w:rPr>
              <w:t>1</w:t>
            </w:r>
            <w:r>
              <w:rPr>
                <w:rFonts w:ascii="宋体" w:hAnsi="宋体" w:hint="eastAsia"/>
                <w:i/>
                <w:szCs w:val="21"/>
              </w:rPr>
              <w:t>-Z</w:t>
            </w:r>
            <w:r>
              <w:rPr>
                <w:rFonts w:ascii="宋体" w:hAnsi="宋体" w:hint="eastAsia"/>
                <w:i/>
                <w:szCs w:val="21"/>
                <w:vertAlign w:val="subscript"/>
              </w:rPr>
              <w:t>2</w:t>
            </w:r>
            <w:r>
              <w:rPr>
                <w:rFonts w:ascii="宋体" w:hAnsi="宋体" w:hint="eastAsia"/>
                <w:i/>
                <w:szCs w:val="21"/>
              </w:rPr>
              <w:t>|</w:t>
            </w:r>
          </w:p>
        </w:tc>
        <w:tc>
          <w:tcPr>
            <w:tcW w:w="820" w:type="pct"/>
            <w:gridSpan w:val="4"/>
            <w:vAlign w:val="center"/>
          </w:tcPr>
          <w:p w:rsidR="0036546F" w:rsidRDefault="0036546F">
            <w:pPr>
              <w:widowControl/>
              <w:jc w:val="center"/>
              <w:textAlignment w:val="baseline"/>
              <w:rPr>
                <w:rFonts w:ascii="宋体" w:hAnsi="宋体" w:cs="宋体"/>
                <w:kern w:val="0"/>
                <w:szCs w:val="21"/>
              </w:rPr>
            </w:pPr>
          </w:p>
        </w:tc>
        <w:tc>
          <w:tcPr>
            <w:tcW w:w="821" w:type="pct"/>
            <w:gridSpan w:val="4"/>
            <w:vAlign w:val="center"/>
          </w:tcPr>
          <w:p w:rsidR="0036546F" w:rsidRDefault="0036546F">
            <w:pPr>
              <w:widowControl/>
              <w:jc w:val="center"/>
              <w:textAlignment w:val="baseline"/>
              <w:rPr>
                <w:rFonts w:ascii="宋体" w:hAnsi="宋体" w:cs="宋体"/>
                <w:kern w:val="0"/>
                <w:szCs w:val="21"/>
              </w:rPr>
            </w:pPr>
          </w:p>
        </w:tc>
        <w:tc>
          <w:tcPr>
            <w:tcW w:w="814" w:type="pct"/>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ign w:val="center"/>
          </w:tcPr>
          <w:p w:rsidR="0036546F" w:rsidRDefault="0036546F">
            <w:pPr>
              <w:widowControl/>
              <w:jc w:val="center"/>
              <w:textAlignment w:val="baseline"/>
              <w:rPr>
                <w:rFonts w:ascii="宋体" w:hAnsi="宋体" w:cs="宋体"/>
                <w:kern w:val="0"/>
                <w:szCs w:val="21"/>
              </w:rPr>
            </w:pPr>
          </w:p>
        </w:tc>
        <w:tc>
          <w:tcPr>
            <w:tcW w:w="1610" w:type="pct"/>
            <w:gridSpan w:val="4"/>
            <w:vAlign w:val="center"/>
          </w:tcPr>
          <w:p w:rsidR="0036546F" w:rsidRDefault="00362138">
            <w:pPr>
              <w:widowControl/>
              <w:jc w:val="center"/>
              <w:textAlignment w:val="baseline"/>
              <w:rPr>
                <w:rFonts w:ascii="宋体" w:hAnsi="宋体"/>
                <w:i/>
                <w:iCs/>
                <w:szCs w:val="21"/>
              </w:rPr>
            </w:pPr>
            <w:r>
              <w:rPr>
                <w:rFonts w:ascii="宋体" w:hAnsi="宋体" w:cs="宋体" w:hint="eastAsia"/>
                <w:kern w:val="0"/>
                <w:szCs w:val="21"/>
              </w:rPr>
              <w:t>曲率半径测量结果</w:t>
            </w:r>
          </w:p>
        </w:tc>
        <w:tc>
          <w:tcPr>
            <w:tcW w:w="2456" w:type="pct"/>
            <w:gridSpan w:val="9"/>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restart"/>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面形偏差/</w:t>
            </w:r>
            <w:r>
              <w:rPr>
                <w:rFonts w:ascii="宋体" w:hAnsi="宋体" w:cs="宋体" w:hint="eastAsia"/>
                <w:kern w:val="0"/>
                <w:szCs w:val="21"/>
              </w:rPr>
              <w:sym w:font="Symbol" w:char="F06D"/>
            </w:r>
            <w:r>
              <w:rPr>
                <w:rFonts w:ascii="宋体" w:hAnsi="宋体" w:cs="宋体"/>
                <w:kern w:val="0"/>
                <w:szCs w:val="21"/>
              </w:rPr>
              <w:t>m</w:t>
            </w:r>
          </w:p>
        </w:tc>
        <w:tc>
          <w:tcPr>
            <w:tcW w:w="1610" w:type="pct"/>
            <w:gridSpan w:val="4"/>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测量次数</w:t>
            </w:r>
          </w:p>
        </w:tc>
        <w:tc>
          <w:tcPr>
            <w:tcW w:w="815" w:type="pct"/>
            <w:gridSpan w:val="3"/>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1</w:t>
            </w:r>
          </w:p>
        </w:tc>
        <w:tc>
          <w:tcPr>
            <w:tcW w:w="820" w:type="pct"/>
            <w:gridSpan w:val="4"/>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2</w:t>
            </w:r>
          </w:p>
        </w:tc>
        <w:tc>
          <w:tcPr>
            <w:tcW w:w="820" w:type="pct"/>
            <w:gridSpan w:val="2"/>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3</w:t>
            </w:r>
          </w:p>
        </w:tc>
      </w:tr>
      <w:tr w:rsidR="0036546F">
        <w:trPr>
          <w:trHeight w:val="397"/>
          <w:jc w:val="center"/>
        </w:trPr>
        <w:tc>
          <w:tcPr>
            <w:tcW w:w="935" w:type="pct"/>
            <w:gridSpan w:val="3"/>
            <w:vMerge/>
            <w:vAlign w:val="center"/>
          </w:tcPr>
          <w:p w:rsidR="0036546F" w:rsidRDefault="0036546F">
            <w:pPr>
              <w:widowControl/>
              <w:jc w:val="center"/>
              <w:textAlignment w:val="baseline"/>
              <w:rPr>
                <w:rFonts w:ascii="宋体" w:hAnsi="宋体" w:cs="宋体"/>
                <w:kern w:val="0"/>
                <w:szCs w:val="21"/>
              </w:rPr>
            </w:pPr>
          </w:p>
        </w:tc>
        <w:tc>
          <w:tcPr>
            <w:tcW w:w="1610" w:type="pct"/>
            <w:gridSpan w:val="4"/>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PV值</w:t>
            </w:r>
          </w:p>
        </w:tc>
        <w:tc>
          <w:tcPr>
            <w:tcW w:w="815" w:type="pct"/>
            <w:gridSpan w:val="3"/>
            <w:vAlign w:val="center"/>
          </w:tcPr>
          <w:p w:rsidR="0036546F" w:rsidRDefault="0036546F">
            <w:pPr>
              <w:widowControl/>
              <w:jc w:val="center"/>
              <w:textAlignment w:val="baseline"/>
              <w:rPr>
                <w:rFonts w:ascii="宋体" w:hAnsi="宋体" w:cs="宋体"/>
                <w:kern w:val="0"/>
                <w:szCs w:val="21"/>
              </w:rPr>
            </w:pPr>
          </w:p>
        </w:tc>
        <w:tc>
          <w:tcPr>
            <w:tcW w:w="820" w:type="pct"/>
            <w:gridSpan w:val="4"/>
            <w:vAlign w:val="center"/>
          </w:tcPr>
          <w:p w:rsidR="0036546F" w:rsidRDefault="0036546F">
            <w:pPr>
              <w:widowControl/>
              <w:jc w:val="center"/>
              <w:textAlignment w:val="baseline"/>
              <w:rPr>
                <w:rFonts w:ascii="宋体" w:hAnsi="宋体" w:cs="宋体"/>
                <w:kern w:val="0"/>
                <w:szCs w:val="21"/>
              </w:rPr>
            </w:pPr>
          </w:p>
        </w:tc>
        <w:tc>
          <w:tcPr>
            <w:tcW w:w="820" w:type="pct"/>
            <w:gridSpan w:val="2"/>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935" w:type="pct"/>
            <w:gridSpan w:val="3"/>
            <w:vMerge/>
            <w:vAlign w:val="center"/>
          </w:tcPr>
          <w:p w:rsidR="0036546F" w:rsidRDefault="0036546F">
            <w:pPr>
              <w:widowControl/>
              <w:jc w:val="center"/>
              <w:textAlignment w:val="baseline"/>
              <w:rPr>
                <w:rFonts w:ascii="宋体" w:hAnsi="宋体" w:cs="宋体"/>
                <w:kern w:val="0"/>
                <w:szCs w:val="21"/>
              </w:rPr>
            </w:pPr>
          </w:p>
        </w:tc>
        <w:tc>
          <w:tcPr>
            <w:tcW w:w="1610" w:type="pct"/>
            <w:gridSpan w:val="4"/>
            <w:vAlign w:val="center"/>
          </w:tcPr>
          <w:p w:rsidR="0036546F" w:rsidRDefault="00362138">
            <w:pPr>
              <w:widowControl/>
              <w:jc w:val="center"/>
              <w:textAlignment w:val="baseline"/>
              <w:rPr>
                <w:rFonts w:ascii="宋体" w:hAnsi="宋体" w:cs="宋体"/>
                <w:kern w:val="0"/>
                <w:szCs w:val="21"/>
              </w:rPr>
            </w:pPr>
            <w:r>
              <w:rPr>
                <w:rFonts w:ascii="宋体" w:hAnsi="宋体" w:cs="宋体" w:hint="eastAsia"/>
                <w:kern w:val="0"/>
                <w:szCs w:val="21"/>
              </w:rPr>
              <w:t>面形偏差测量结果</w:t>
            </w:r>
          </w:p>
        </w:tc>
        <w:tc>
          <w:tcPr>
            <w:tcW w:w="2456" w:type="pct"/>
            <w:gridSpan w:val="9"/>
            <w:vAlign w:val="center"/>
          </w:tcPr>
          <w:p w:rsidR="0036546F" w:rsidRDefault="0036546F">
            <w:pPr>
              <w:widowControl/>
              <w:jc w:val="center"/>
              <w:textAlignment w:val="baseline"/>
              <w:rPr>
                <w:rFonts w:ascii="宋体" w:hAnsi="宋体" w:cs="宋体"/>
                <w:kern w:val="0"/>
                <w:szCs w:val="21"/>
              </w:rPr>
            </w:pPr>
          </w:p>
        </w:tc>
      </w:tr>
      <w:tr w:rsidR="0036546F">
        <w:trPr>
          <w:trHeight w:val="397"/>
          <w:jc w:val="center"/>
        </w:trPr>
        <w:tc>
          <w:tcPr>
            <w:tcW w:w="5000" w:type="pct"/>
            <w:gridSpan w:val="16"/>
            <w:tcBorders>
              <w:bottom w:val="single" w:sz="4" w:space="0" w:color="auto"/>
            </w:tcBorders>
            <w:vAlign w:val="center"/>
          </w:tcPr>
          <w:p w:rsidR="0036546F" w:rsidRDefault="00362138">
            <w:pPr>
              <w:rPr>
                <w:rFonts w:ascii="宋体" w:hAnsi="宋体"/>
                <w:szCs w:val="21"/>
              </w:rPr>
            </w:pPr>
            <w:r>
              <w:rPr>
                <w:rFonts w:ascii="宋体" w:hAnsi="宋体" w:hint="eastAsia"/>
                <w:szCs w:val="21"/>
              </w:rPr>
              <w:t>测量结果不确定度评定与说明：</w:t>
            </w:r>
          </w:p>
          <w:p w:rsidR="0036546F" w:rsidRDefault="0036546F">
            <w:pPr>
              <w:rPr>
                <w:rFonts w:ascii="宋体" w:hAnsi="宋体" w:cs="宋体"/>
                <w:kern w:val="0"/>
                <w:szCs w:val="21"/>
              </w:rPr>
            </w:pPr>
          </w:p>
        </w:tc>
      </w:tr>
      <w:tr w:rsidR="0036546F">
        <w:trPr>
          <w:trHeight w:val="397"/>
          <w:jc w:val="center"/>
        </w:trPr>
        <w:tc>
          <w:tcPr>
            <w:tcW w:w="935" w:type="pct"/>
            <w:gridSpan w:val="3"/>
            <w:tcBorders>
              <w:top w:val="single" w:sz="4" w:space="0" w:color="auto"/>
              <w:left w:val="nil"/>
              <w:bottom w:val="nil"/>
              <w:right w:val="nil"/>
            </w:tcBorders>
            <w:vAlign w:val="center"/>
          </w:tcPr>
          <w:p w:rsidR="0036546F" w:rsidRDefault="00362138">
            <w:pPr>
              <w:widowControl/>
              <w:jc w:val="center"/>
              <w:textAlignment w:val="baseline"/>
              <w:rPr>
                <w:rFonts w:ascii="宋体" w:hAnsi="宋体" w:cs="宋体"/>
                <w:kern w:val="0"/>
                <w:szCs w:val="21"/>
              </w:rPr>
            </w:pPr>
            <w:r>
              <w:rPr>
                <w:rFonts w:ascii="宋体" w:hAnsi="宋体" w:hint="eastAsia"/>
                <w:color w:val="000000"/>
                <w:szCs w:val="21"/>
              </w:rPr>
              <w:t>校准员</w:t>
            </w:r>
            <w:r>
              <w:rPr>
                <w:rFonts w:ascii="宋体" w:hAnsi="宋体"/>
                <w:color w:val="000000"/>
                <w:szCs w:val="21"/>
              </w:rPr>
              <w:t>：</w:t>
            </w:r>
          </w:p>
        </w:tc>
        <w:tc>
          <w:tcPr>
            <w:tcW w:w="1610" w:type="pct"/>
            <w:gridSpan w:val="4"/>
            <w:tcBorders>
              <w:top w:val="single" w:sz="4" w:space="0" w:color="auto"/>
              <w:left w:val="nil"/>
              <w:bottom w:val="nil"/>
              <w:right w:val="nil"/>
            </w:tcBorders>
            <w:vAlign w:val="center"/>
          </w:tcPr>
          <w:p w:rsidR="0036546F" w:rsidRDefault="0036546F">
            <w:pPr>
              <w:widowControl/>
              <w:jc w:val="center"/>
              <w:textAlignment w:val="baseline"/>
              <w:rPr>
                <w:rFonts w:ascii="宋体" w:hAnsi="宋体" w:cs="宋体"/>
                <w:kern w:val="0"/>
                <w:szCs w:val="21"/>
              </w:rPr>
            </w:pPr>
          </w:p>
        </w:tc>
        <w:tc>
          <w:tcPr>
            <w:tcW w:w="805" w:type="pct"/>
            <w:gridSpan w:val="2"/>
            <w:tcBorders>
              <w:top w:val="single" w:sz="4" w:space="0" w:color="auto"/>
              <w:left w:val="nil"/>
              <w:bottom w:val="nil"/>
              <w:right w:val="nil"/>
            </w:tcBorders>
            <w:vAlign w:val="center"/>
          </w:tcPr>
          <w:p w:rsidR="0036546F" w:rsidRDefault="00362138">
            <w:pPr>
              <w:widowControl/>
              <w:jc w:val="center"/>
              <w:textAlignment w:val="baseline"/>
              <w:rPr>
                <w:rFonts w:ascii="宋体" w:hAnsi="宋体" w:cs="宋体"/>
                <w:kern w:val="0"/>
                <w:szCs w:val="21"/>
              </w:rPr>
            </w:pPr>
            <w:r>
              <w:rPr>
                <w:rFonts w:ascii="宋体" w:hAnsi="宋体"/>
                <w:color w:val="000000"/>
                <w:szCs w:val="21"/>
              </w:rPr>
              <w:t>核验</w:t>
            </w:r>
            <w:r>
              <w:rPr>
                <w:rFonts w:ascii="宋体" w:hAnsi="宋体" w:hint="eastAsia"/>
                <w:color w:val="000000"/>
                <w:szCs w:val="21"/>
              </w:rPr>
              <w:t>员</w:t>
            </w:r>
            <w:r>
              <w:rPr>
                <w:rFonts w:ascii="宋体" w:hAnsi="宋体"/>
                <w:color w:val="000000"/>
                <w:szCs w:val="21"/>
              </w:rPr>
              <w:t>：</w:t>
            </w:r>
          </w:p>
        </w:tc>
        <w:tc>
          <w:tcPr>
            <w:tcW w:w="1651" w:type="pct"/>
            <w:gridSpan w:val="7"/>
            <w:tcBorders>
              <w:top w:val="single" w:sz="4" w:space="0" w:color="auto"/>
              <w:left w:val="nil"/>
              <w:bottom w:val="nil"/>
              <w:right w:val="nil"/>
            </w:tcBorders>
            <w:vAlign w:val="center"/>
          </w:tcPr>
          <w:p w:rsidR="0036546F" w:rsidRDefault="0036546F">
            <w:pPr>
              <w:widowControl/>
              <w:jc w:val="center"/>
              <w:textAlignment w:val="baseline"/>
              <w:rPr>
                <w:rFonts w:ascii="宋体" w:hAnsi="宋体" w:cs="宋体"/>
                <w:kern w:val="0"/>
                <w:szCs w:val="21"/>
              </w:rPr>
            </w:pPr>
          </w:p>
        </w:tc>
      </w:tr>
    </w:tbl>
    <w:p w:rsidR="0036546F" w:rsidRDefault="00362138">
      <w:pPr>
        <w:widowControl/>
        <w:jc w:val="left"/>
        <w:outlineLvl w:val="0"/>
        <w:rPr>
          <w:rFonts w:ascii="黑体" w:eastAsia="黑体" w:hAnsi="黑体"/>
          <w:b/>
          <w:color w:val="FFFFFF"/>
          <w:sz w:val="28"/>
          <w:szCs w:val="28"/>
        </w:rPr>
      </w:pPr>
      <w:r>
        <w:rPr>
          <w:rFonts w:ascii="黑体" w:eastAsia="黑体" w:hAnsi="黑体"/>
          <w:b/>
          <w:bCs/>
          <w:sz w:val="28"/>
          <w:szCs w:val="28"/>
        </w:rPr>
        <w:br w:type="page"/>
      </w:r>
      <w:bookmarkStart w:id="36" w:name="_Toc153983091"/>
      <w:r>
        <w:rPr>
          <w:rFonts w:ascii="黑体" w:eastAsia="黑体" w:hAnsi="黑体" w:hint="eastAsia"/>
          <w:b/>
          <w:sz w:val="28"/>
          <w:szCs w:val="28"/>
        </w:rPr>
        <w:lastRenderedPageBreak/>
        <w:t>附录B</w:t>
      </w:r>
      <w:r>
        <w:rPr>
          <w:rFonts w:ascii="黑体" w:eastAsia="黑体" w:hAnsi="黑体"/>
          <w:b/>
          <w:sz w:val="28"/>
          <w:szCs w:val="28"/>
        </w:rPr>
        <w:t xml:space="preserve"> </w:t>
      </w:r>
      <w:bookmarkEnd w:id="35"/>
      <w:r>
        <w:rPr>
          <w:rFonts w:ascii="黑体" w:eastAsia="黑体" w:hAnsi="黑体" w:hint="eastAsia"/>
          <w:b/>
          <w:color w:val="FFFFFF"/>
          <w:sz w:val="28"/>
          <w:szCs w:val="28"/>
        </w:rPr>
        <w:t>校准证书内页（推荐）格式</w:t>
      </w:r>
      <w:bookmarkEnd w:id="36"/>
    </w:p>
    <w:p w:rsidR="0036546F" w:rsidRDefault="00362138">
      <w:pPr>
        <w:jc w:val="center"/>
        <w:rPr>
          <w:rFonts w:ascii="黑体" w:eastAsia="黑体" w:hAnsi="黑体"/>
          <w:sz w:val="28"/>
          <w:szCs w:val="28"/>
        </w:rPr>
      </w:pPr>
      <w:r>
        <w:rPr>
          <w:rFonts w:ascii="黑体" w:eastAsia="黑体" w:hAnsi="黑体" w:hint="eastAsia"/>
          <w:sz w:val="28"/>
          <w:szCs w:val="28"/>
        </w:rPr>
        <w:t>校准证书内页（推荐）格式</w:t>
      </w:r>
    </w:p>
    <w:p w:rsidR="0036546F" w:rsidRDefault="00362138">
      <w:pPr>
        <w:spacing w:line="360" w:lineRule="auto"/>
        <w:jc w:val="left"/>
        <w:rPr>
          <w:rFonts w:hAnsi="宋体"/>
          <w:b/>
          <w:bCs/>
          <w:sz w:val="36"/>
          <w:szCs w:val="36"/>
        </w:rPr>
      </w:pPr>
      <w:r>
        <w:rPr>
          <w:rFonts w:hint="eastAsia"/>
        </w:rPr>
        <w:t>证书</w:t>
      </w:r>
      <w:r>
        <w:t>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0"/>
        <w:gridCol w:w="711"/>
        <w:gridCol w:w="2150"/>
        <w:gridCol w:w="968"/>
        <w:gridCol w:w="1559"/>
        <w:gridCol w:w="333"/>
        <w:gridCol w:w="2863"/>
      </w:tblGrid>
      <w:tr w:rsidR="0036546F">
        <w:trPr>
          <w:trHeight w:val="567"/>
          <w:jc w:val="center"/>
        </w:trPr>
        <w:tc>
          <w:tcPr>
            <w:tcW w:w="568"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序号</w:t>
            </w:r>
          </w:p>
        </w:tc>
        <w:tc>
          <w:tcPr>
            <w:tcW w:w="1477" w:type="pct"/>
            <w:gridSpan w:val="2"/>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校准项目</w:t>
            </w:r>
          </w:p>
        </w:tc>
        <w:tc>
          <w:tcPr>
            <w:tcW w:w="1477" w:type="pct"/>
            <w:gridSpan w:val="3"/>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校准结果</w:t>
            </w:r>
          </w:p>
        </w:tc>
        <w:tc>
          <w:tcPr>
            <w:tcW w:w="1478"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测量结果不确定度</w:t>
            </w:r>
          </w:p>
        </w:tc>
      </w:tr>
      <w:tr w:rsidR="0036546F">
        <w:trPr>
          <w:trHeight w:val="567"/>
          <w:jc w:val="center"/>
        </w:trPr>
        <w:tc>
          <w:tcPr>
            <w:tcW w:w="568"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1</w:t>
            </w:r>
          </w:p>
        </w:tc>
        <w:tc>
          <w:tcPr>
            <w:tcW w:w="1477" w:type="pct"/>
            <w:gridSpan w:val="2"/>
            <w:vAlign w:val="center"/>
          </w:tcPr>
          <w:p w:rsidR="0036546F" w:rsidRDefault="00362138">
            <w:pPr>
              <w:pStyle w:val="afd"/>
              <w:ind w:firstLine="0"/>
              <w:jc w:val="center"/>
              <w:rPr>
                <w:rFonts w:ascii="宋体" w:hAnsi="宋体"/>
                <w:sz w:val="21"/>
                <w:szCs w:val="21"/>
              </w:rPr>
            </w:pPr>
            <w:r>
              <w:rPr>
                <w:rFonts w:ascii="宋体" w:hAnsi="宋体" w:hint="eastAsia"/>
                <w:sz w:val="21"/>
                <w:szCs w:val="21"/>
              </w:rPr>
              <w:t>曲率半径</w:t>
            </w:r>
          </w:p>
        </w:tc>
        <w:tc>
          <w:tcPr>
            <w:tcW w:w="1477" w:type="pct"/>
            <w:gridSpan w:val="3"/>
            <w:vAlign w:val="center"/>
          </w:tcPr>
          <w:p w:rsidR="0036546F" w:rsidRDefault="0036546F">
            <w:pPr>
              <w:pStyle w:val="afd"/>
              <w:ind w:firstLine="0"/>
              <w:jc w:val="center"/>
              <w:rPr>
                <w:rFonts w:ascii="宋体" w:hAnsi="宋体"/>
                <w:sz w:val="21"/>
                <w:szCs w:val="21"/>
              </w:rPr>
            </w:pPr>
          </w:p>
        </w:tc>
        <w:tc>
          <w:tcPr>
            <w:tcW w:w="1478" w:type="pct"/>
            <w:vAlign w:val="center"/>
          </w:tcPr>
          <w:p w:rsidR="0036546F" w:rsidRDefault="0036546F">
            <w:pPr>
              <w:pStyle w:val="afd"/>
              <w:ind w:firstLine="0"/>
              <w:jc w:val="center"/>
              <w:rPr>
                <w:rFonts w:ascii="宋体" w:hAnsi="宋体"/>
                <w:sz w:val="21"/>
                <w:szCs w:val="21"/>
              </w:rPr>
            </w:pPr>
          </w:p>
        </w:tc>
      </w:tr>
      <w:tr w:rsidR="0036546F">
        <w:trPr>
          <w:trHeight w:val="567"/>
          <w:jc w:val="center"/>
        </w:trPr>
        <w:tc>
          <w:tcPr>
            <w:tcW w:w="568" w:type="pct"/>
            <w:vAlign w:val="center"/>
          </w:tcPr>
          <w:p w:rsidR="0036546F" w:rsidRDefault="00362138">
            <w:pPr>
              <w:pStyle w:val="afd"/>
              <w:ind w:firstLine="0"/>
              <w:jc w:val="center"/>
              <w:rPr>
                <w:rFonts w:ascii="宋体" w:hAnsi="宋体"/>
                <w:sz w:val="21"/>
                <w:szCs w:val="21"/>
              </w:rPr>
            </w:pPr>
            <w:r>
              <w:rPr>
                <w:rFonts w:ascii="宋体" w:hAnsi="宋体" w:hint="eastAsia"/>
                <w:sz w:val="21"/>
                <w:szCs w:val="21"/>
              </w:rPr>
              <w:t>2</w:t>
            </w:r>
          </w:p>
        </w:tc>
        <w:tc>
          <w:tcPr>
            <w:tcW w:w="1477" w:type="pct"/>
            <w:gridSpan w:val="2"/>
            <w:vAlign w:val="center"/>
          </w:tcPr>
          <w:p w:rsidR="0036546F" w:rsidRDefault="00362138">
            <w:pPr>
              <w:pStyle w:val="afd"/>
              <w:ind w:firstLine="0"/>
              <w:jc w:val="center"/>
              <w:rPr>
                <w:rFonts w:ascii="宋体" w:hAnsi="宋体"/>
                <w:sz w:val="21"/>
                <w:szCs w:val="21"/>
              </w:rPr>
            </w:pPr>
            <w:r>
              <w:rPr>
                <w:rFonts w:ascii="宋体" w:hAnsi="宋体" w:hint="eastAsia"/>
                <w:sz w:val="21"/>
                <w:szCs w:val="21"/>
              </w:rPr>
              <w:t>面形偏差</w:t>
            </w:r>
          </w:p>
        </w:tc>
        <w:tc>
          <w:tcPr>
            <w:tcW w:w="1477" w:type="pct"/>
            <w:gridSpan w:val="3"/>
            <w:vAlign w:val="center"/>
          </w:tcPr>
          <w:p w:rsidR="0036546F" w:rsidRDefault="0036546F">
            <w:pPr>
              <w:pStyle w:val="afd"/>
              <w:ind w:firstLine="0"/>
              <w:jc w:val="center"/>
              <w:rPr>
                <w:rFonts w:ascii="宋体" w:hAnsi="宋体"/>
                <w:sz w:val="21"/>
                <w:szCs w:val="21"/>
              </w:rPr>
            </w:pPr>
          </w:p>
        </w:tc>
        <w:tc>
          <w:tcPr>
            <w:tcW w:w="1478" w:type="pct"/>
            <w:vAlign w:val="center"/>
          </w:tcPr>
          <w:p w:rsidR="0036546F" w:rsidRDefault="0036546F">
            <w:pPr>
              <w:pStyle w:val="afd"/>
              <w:ind w:firstLine="0"/>
              <w:jc w:val="center"/>
              <w:rPr>
                <w:rFonts w:ascii="宋体" w:hAnsi="宋体"/>
                <w:sz w:val="21"/>
                <w:szCs w:val="21"/>
              </w:rPr>
            </w:pPr>
          </w:p>
        </w:tc>
      </w:tr>
      <w:tr w:rsidR="0036546F">
        <w:trPr>
          <w:trHeight w:val="567"/>
          <w:jc w:val="center"/>
        </w:trPr>
        <w:tc>
          <w:tcPr>
            <w:tcW w:w="5000" w:type="pct"/>
            <w:gridSpan w:val="7"/>
            <w:vAlign w:val="center"/>
          </w:tcPr>
          <w:p w:rsidR="0036546F" w:rsidRDefault="00362138">
            <w:pPr>
              <w:pStyle w:val="afd"/>
              <w:ind w:firstLineChars="200"/>
              <w:rPr>
                <w:rFonts w:ascii="宋体" w:hAnsi="宋体"/>
                <w:sz w:val="21"/>
                <w:szCs w:val="21"/>
              </w:rPr>
            </w:pPr>
            <w:r>
              <w:rPr>
                <w:rFonts w:ascii="宋体" w:hAnsi="宋体" w:hint="eastAsia"/>
                <w:sz w:val="21"/>
                <w:szCs w:val="21"/>
              </w:rPr>
              <w:t>注：曲率半径校准方法为球径</w:t>
            </w:r>
            <w:proofErr w:type="gramStart"/>
            <w:r>
              <w:rPr>
                <w:rFonts w:ascii="宋体" w:hAnsi="宋体" w:hint="eastAsia"/>
                <w:sz w:val="21"/>
                <w:szCs w:val="21"/>
              </w:rPr>
              <w:t>仪方法</w:t>
            </w:r>
            <w:proofErr w:type="gramEnd"/>
            <w:r>
              <w:rPr>
                <w:rFonts w:ascii="宋体" w:hAnsi="宋体" w:hint="eastAsia"/>
                <w:sz w:val="21"/>
                <w:szCs w:val="21"/>
              </w:rPr>
              <w:t>/激光球面干涉仪方法</w:t>
            </w:r>
          </w:p>
        </w:tc>
      </w:tr>
      <w:tr w:rsidR="0036546F">
        <w:trPr>
          <w:trHeight w:val="567"/>
          <w:jc w:val="center"/>
        </w:trPr>
        <w:tc>
          <w:tcPr>
            <w:tcW w:w="935" w:type="pct"/>
            <w:gridSpan w:val="2"/>
            <w:tcBorders>
              <w:top w:val="single" w:sz="4" w:space="0" w:color="auto"/>
              <w:left w:val="nil"/>
              <w:bottom w:val="nil"/>
              <w:right w:val="nil"/>
            </w:tcBorders>
            <w:vAlign w:val="center"/>
          </w:tcPr>
          <w:p w:rsidR="0036546F" w:rsidRDefault="00362138">
            <w:pPr>
              <w:widowControl/>
              <w:jc w:val="center"/>
              <w:textAlignment w:val="baseline"/>
              <w:rPr>
                <w:rFonts w:ascii="宋体" w:hAnsi="宋体" w:cs="宋体"/>
                <w:kern w:val="0"/>
                <w:szCs w:val="21"/>
              </w:rPr>
            </w:pPr>
            <w:r>
              <w:rPr>
                <w:rFonts w:ascii="宋体" w:hAnsi="宋体" w:hint="eastAsia"/>
                <w:color w:val="000000"/>
                <w:szCs w:val="21"/>
              </w:rPr>
              <w:t>校准员</w:t>
            </w:r>
            <w:r>
              <w:rPr>
                <w:rFonts w:ascii="宋体" w:hAnsi="宋体"/>
                <w:color w:val="000000"/>
                <w:szCs w:val="21"/>
              </w:rPr>
              <w:t>：</w:t>
            </w:r>
          </w:p>
        </w:tc>
        <w:tc>
          <w:tcPr>
            <w:tcW w:w="1610" w:type="pct"/>
            <w:gridSpan w:val="2"/>
            <w:tcBorders>
              <w:top w:val="single" w:sz="4" w:space="0" w:color="auto"/>
              <w:left w:val="nil"/>
              <w:bottom w:val="nil"/>
              <w:right w:val="nil"/>
            </w:tcBorders>
            <w:vAlign w:val="center"/>
          </w:tcPr>
          <w:p w:rsidR="0036546F" w:rsidRDefault="0036546F">
            <w:pPr>
              <w:widowControl/>
              <w:jc w:val="center"/>
              <w:textAlignment w:val="baseline"/>
              <w:rPr>
                <w:rFonts w:ascii="宋体" w:hAnsi="宋体" w:cs="宋体"/>
                <w:kern w:val="0"/>
                <w:szCs w:val="21"/>
              </w:rPr>
            </w:pPr>
          </w:p>
        </w:tc>
        <w:tc>
          <w:tcPr>
            <w:tcW w:w="805" w:type="pct"/>
            <w:tcBorders>
              <w:top w:val="single" w:sz="4" w:space="0" w:color="auto"/>
              <w:left w:val="nil"/>
              <w:bottom w:val="nil"/>
              <w:right w:val="nil"/>
            </w:tcBorders>
            <w:vAlign w:val="center"/>
          </w:tcPr>
          <w:p w:rsidR="0036546F" w:rsidRDefault="00362138">
            <w:pPr>
              <w:widowControl/>
              <w:jc w:val="center"/>
              <w:textAlignment w:val="baseline"/>
              <w:rPr>
                <w:rFonts w:ascii="宋体" w:hAnsi="宋体" w:cs="宋体"/>
                <w:kern w:val="0"/>
                <w:szCs w:val="21"/>
              </w:rPr>
            </w:pPr>
            <w:r>
              <w:rPr>
                <w:rFonts w:ascii="宋体" w:hAnsi="宋体"/>
                <w:color w:val="000000"/>
                <w:szCs w:val="21"/>
              </w:rPr>
              <w:t>核验</w:t>
            </w:r>
            <w:r>
              <w:rPr>
                <w:rFonts w:ascii="宋体" w:hAnsi="宋体" w:hint="eastAsia"/>
                <w:color w:val="000000"/>
                <w:szCs w:val="21"/>
              </w:rPr>
              <w:t>员</w:t>
            </w:r>
            <w:r>
              <w:rPr>
                <w:rFonts w:ascii="宋体" w:hAnsi="宋体"/>
                <w:color w:val="000000"/>
                <w:szCs w:val="21"/>
              </w:rPr>
              <w:t>：</w:t>
            </w:r>
          </w:p>
        </w:tc>
        <w:tc>
          <w:tcPr>
            <w:tcW w:w="1650" w:type="pct"/>
            <w:gridSpan w:val="2"/>
            <w:tcBorders>
              <w:top w:val="single" w:sz="4" w:space="0" w:color="auto"/>
              <w:left w:val="nil"/>
              <w:bottom w:val="nil"/>
              <w:right w:val="nil"/>
            </w:tcBorders>
            <w:vAlign w:val="center"/>
          </w:tcPr>
          <w:p w:rsidR="0036546F" w:rsidRDefault="0036546F">
            <w:pPr>
              <w:widowControl/>
              <w:jc w:val="center"/>
              <w:textAlignment w:val="baseline"/>
              <w:rPr>
                <w:rFonts w:ascii="宋体" w:hAnsi="宋体" w:cs="宋体"/>
                <w:kern w:val="0"/>
                <w:szCs w:val="21"/>
              </w:rPr>
            </w:pPr>
          </w:p>
        </w:tc>
      </w:tr>
    </w:tbl>
    <w:p w:rsidR="0036546F" w:rsidRDefault="0036546F">
      <w:pPr>
        <w:pStyle w:val="afffff3"/>
        <w:ind w:firstLine="480"/>
      </w:pPr>
    </w:p>
    <w:p w:rsidR="0036546F" w:rsidRDefault="00362138">
      <w:pPr>
        <w:widowControl/>
        <w:jc w:val="left"/>
        <w:outlineLvl w:val="0"/>
        <w:rPr>
          <w:rFonts w:ascii="黑体" w:eastAsia="黑体" w:hAnsi="黑体"/>
          <w:b/>
          <w:sz w:val="28"/>
          <w:szCs w:val="28"/>
        </w:rPr>
      </w:pPr>
      <w:r>
        <w:br w:type="page"/>
      </w:r>
      <w:bookmarkStart w:id="37" w:name="_Toc153983092"/>
      <w:r>
        <w:rPr>
          <w:rFonts w:ascii="黑体" w:eastAsia="黑体" w:hAnsi="黑体" w:hint="eastAsia"/>
          <w:b/>
          <w:sz w:val="28"/>
          <w:szCs w:val="28"/>
        </w:rPr>
        <w:lastRenderedPageBreak/>
        <w:t>附录C</w:t>
      </w:r>
      <w:r>
        <w:rPr>
          <w:rFonts w:ascii="黑体" w:eastAsia="黑体" w:hAnsi="黑体"/>
          <w:b/>
          <w:sz w:val="28"/>
          <w:szCs w:val="28"/>
        </w:rPr>
        <w:t xml:space="preserve"> </w:t>
      </w:r>
      <w:r>
        <w:rPr>
          <w:rFonts w:ascii="黑体" w:eastAsia="黑体" w:hAnsi="黑体" w:hint="eastAsia"/>
          <w:b/>
          <w:color w:val="FFFFFF"/>
          <w:sz w:val="28"/>
          <w:szCs w:val="28"/>
        </w:rPr>
        <w:t>曲率半径测量不确定度评定示例（球径仪方法）</w:t>
      </w:r>
      <w:bookmarkEnd w:id="37"/>
    </w:p>
    <w:p w:rsidR="0036546F" w:rsidRDefault="00362138">
      <w:pPr>
        <w:tabs>
          <w:tab w:val="left" w:pos="378"/>
        </w:tabs>
        <w:jc w:val="center"/>
        <w:rPr>
          <w:rFonts w:ascii="黑体" w:eastAsia="黑体" w:hAnsi="黑体"/>
          <w:sz w:val="28"/>
          <w:szCs w:val="28"/>
        </w:rPr>
      </w:pPr>
      <w:r>
        <w:rPr>
          <w:rFonts w:ascii="黑体" w:eastAsia="黑体" w:hAnsi="黑体" w:hint="eastAsia"/>
          <w:sz w:val="28"/>
          <w:szCs w:val="28"/>
        </w:rPr>
        <w:t>曲率半径测量不确定度评定示例（球径仪方法）</w:t>
      </w:r>
    </w:p>
    <w:p w:rsidR="0036546F" w:rsidRDefault="00362138">
      <w:pPr>
        <w:widowControl/>
        <w:spacing w:line="336" w:lineRule="auto"/>
        <w:rPr>
          <w:rFonts w:ascii="黑体" w:eastAsia="黑体" w:hAnsi="黑体"/>
          <w:sz w:val="24"/>
        </w:rPr>
      </w:pPr>
      <w:r>
        <w:rPr>
          <w:rFonts w:ascii="黑体" w:eastAsia="黑体" w:hAnsi="黑体"/>
          <w:sz w:val="24"/>
        </w:rPr>
        <w:t>C</w:t>
      </w:r>
      <w:r>
        <w:rPr>
          <w:rFonts w:ascii="黑体" w:eastAsia="黑体" w:hAnsi="黑体" w:hint="eastAsia"/>
          <w:sz w:val="24"/>
        </w:rPr>
        <w:t>.1</w:t>
      </w:r>
      <w:r>
        <w:rPr>
          <w:rFonts w:ascii="黑体" w:eastAsia="黑体" w:hAnsi="黑体"/>
          <w:sz w:val="24"/>
        </w:rPr>
        <w:t xml:space="preserve"> </w:t>
      </w:r>
      <w:r>
        <w:rPr>
          <w:rFonts w:ascii="黑体" w:eastAsia="黑体" w:hAnsi="黑体" w:hint="eastAsia"/>
          <w:sz w:val="24"/>
        </w:rPr>
        <w:t>概述</w:t>
      </w:r>
    </w:p>
    <w:p w:rsidR="0036546F" w:rsidRDefault="00362138">
      <w:pPr>
        <w:spacing w:line="336" w:lineRule="auto"/>
        <w:ind w:firstLineChars="200" w:firstLine="480"/>
        <w:jc w:val="left"/>
        <w:rPr>
          <w:sz w:val="24"/>
          <w:szCs w:val="20"/>
        </w:rPr>
      </w:pPr>
      <w:r>
        <w:rPr>
          <w:sz w:val="24"/>
        </w:rPr>
        <w:t>被测对象：</w:t>
      </w:r>
      <w:r>
        <w:rPr>
          <w:sz w:val="24"/>
          <w:szCs w:val="20"/>
        </w:rPr>
        <w:t>口径</w:t>
      </w:r>
      <w:r>
        <w:rPr>
          <w:sz w:val="24"/>
          <w:szCs w:val="20"/>
        </w:rPr>
        <w:t>Ф50mm</w:t>
      </w:r>
      <w:r>
        <w:rPr>
          <w:sz w:val="24"/>
          <w:szCs w:val="20"/>
        </w:rPr>
        <w:t>，曲率半径为</w:t>
      </w:r>
      <w:r>
        <w:rPr>
          <w:sz w:val="24"/>
          <w:szCs w:val="20"/>
        </w:rPr>
        <w:t>25mm</w:t>
      </w:r>
      <w:r>
        <w:rPr>
          <w:sz w:val="24"/>
          <w:szCs w:val="20"/>
        </w:rPr>
        <w:t>的球面光学</w:t>
      </w:r>
      <w:r>
        <w:rPr>
          <w:rFonts w:hint="eastAsia"/>
          <w:sz w:val="24"/>
          <w:szCs w:val="20"/>
        </w:rPr>
        <w:t>样板</w:t>
      </w:r>
      <w:r>
        <w:rPr>
          <w:sz w:val="24"/>
          <w:szCs w:val="20"/>
        </w:rPr>
        <w:t>。</w:t>
      </w:r>
    </w:p>
    <w:p w:rsidR="0036546F" w:rsidRDefault="00362138">
      <w:pPr>
        <w:pStyle w:val="aff1"/>
        <w:spacing w:line="336" w:lineRule="auto"/>
        <w:ind w:firstLineChars="200" w:firstLine="480"/>
        <w:rPr>
          <w:rFonts w:ascii="Times New Roman" w:hAnsi="Times New Roman" w:hint="default"/>
          <w:sz w:val="24"/>
        </w:rPr>
      </w:pPr>
      <w:r>
        <w:rPr>
          <w:rFonts w:ascii="Times New Roman" w:hAnsi="Times New Roman" w:hint="default"/>
          <w:sz w:val="24"/>
        </w:rPr>
        <w:t>环境条件：温度</w:t>
      </w:r>
      <w:r>
        <w:rPr>
          <w:rFonts w:ascii="Times New Roman" w:hAnsi="Times New Roman" w:hint="default"/>
          <w:sz w:val="24"/>
        </w:rPr>
        <w:t>(20±3)℃</w:t>
      </w:r>
      <w:r>
        <w:rPr>
          <w:rFonts w:ascii="Times New Roman" w:hAnsi="Times New Roman" w:hint="default"/>
          <w:sz w:val="24"/>
        </w:rPr>
        <w:t>，温度变化不超过</w:t>
      </w:r>
      <w:r>
        <w:rPr>
          <w:rFonts w:ascii="Times New Roman" w:hAnsi="Times New Roman" w:hint="default"/>
          <w:sz w:val="24"/>
        </w:rPr>
        <w:t>0.5℃/1h</w:t>
      </w:r>
      <w:r>
        <w:rPr>
          <w:rFonts w:ascii="Times New Roman" w:hAnsi="Times New Roman" w:hint="default"/>
          <w:sz w:val="24"/>
        </w:rPr>
        <w:t>；环境相对湿度（</w:t>
      </w:r>
      <w:r>
        <w:rPr>
          <w:rFonts w:ascii="Times New Roman" w:hAnsi="Times New Roman" w:hint="default"/>
          <w:sz w:val="24"/>
        </w:rPr>
        <w:t>20%</w:t>
      </w:r>
      <w:r>
        <w:rPr>
          <w:rFonts w:ascii="Times New Roman" w:hAnsi="Times New Roman" w:hint="default"/>
          <w:sz w:val="24"/>
        </w:rPr>
        <w:t>～</w:t>
      </w:r>
      <w:r>
        <w:rPr>
          <w:rFonts w:ascii="Times New Roman" w:hAnsi="Times New Roman" w:hint="default"/>
          <w:sz w:val="24"/>
        </w:rPr>
        <w:t>80%</w:t>
      </w:r>
      <w:r>
        <w:rPr>
          <w:rFonts w:ascii="Times New Roman" w:hAnsi="Times New Roman" w:hint="default"/>
          <w:sz w:val="24"/>
        </w:rPr>
        <w:t>）。</w:t>
      </w:r>
    </w:p>
    <w:p w:rsidR="0036546F" w:rsidRDefault="00362138">
      <w:pPr>
        <w:spacing w:line="336" w:lineRule="auto"/>
        <w:ind w:firstLineChars="200" w:firstLine="480"/>
        <w:jc w:val="left"/>
        <w:rPr>
          <w:sz w:val="24"/>
          <w:szCs w:val="20"/>
        </w:rPr>
      </w:pPr>
      <w:r>
        <w:rPr>
          <w:sz w:val="24"/>
        </w:rPr>
        <w:t>测量标准：精密球径仪</w:t>
      </w:r>
      <w:r>
        <w:rPr>
          <w:sz w:val="24"/>
          <w:szCs w:val="20"/>
        </w:rPr>
        <w:t>，曲率半径测量精度</w:t>
      </w:r>
      <w:r>
        <w:rPr>
          <w:sz w:val="24"/>
          <w:szCs w:val="20"/>
        </w:rPr>
        <w:t>0.01%</w:t>
      </w:r>
      <w:r>
        <w:rPr>
          <w:sz w:val="24"/>
          <w:szCs w:val="20"/>
        </w:rPr>
        <w:t>。</w:t>
      </w:r>
    </w:p>
    <w:p w:rsidR="0036546F" w:rsidRDefault="00362138">
      <w:pPr>
        <w:spacing w:line="336" w:lineRule="auto"/>
        <w:ind w:firstLineChars="200" w:firstLine="480"/>
        <w:jc w:val="left"/>
        <w:rPr>
          <w:sz w:val="24"/>
        </w:rPr>
      </w:pPr>
      <w:r>
        <w:rPr>
          <w:sz w:val="24"/>
        </w:rPr>
        <w:t>测量方法：利用球径仪精确测量被测球面球冠的矢高</w:t>
      </w:r>
      <w:r>
        <w:rPr>
          <w:i/>
          <w:sz w:val="24"/>
        </w:rPr>
        <w:t>h</w:t>
      </w:r>
      <w:r>
        <w:rPr>
          <w:sz w:val="24"/>
        </w:rPr>
        <w:t>，通过已知的测量环玹半径</w:t>
      </w:r>
      <w:r>
        <w:rPr>
          <w:i/>
          <w:sz w:val="24"/>
        </w:rPr>
        <w:t>r</w:t>
      </w:r>
      <w:r>
        <w:rPr>
          <w:sz w:val="24"/>
        </w:rPr>
        <w:t>和钢球半径</w:t>
      </w:r>
      <w:r>
        <w:rPr>
          <w:i/>
          <w:sz w:val="24"/>
          <w:szCs w:val="20"/>
        </w:rPr>
        <w:sym w:font="Symbol" w:char="F072"/>
      </w:r>
      <w:r>
        <w:rPr>
          <w:sz w:val="24"/>
        </w:rPr>
        <w:t>，计算得到曲率半径测量结果。</w:t>
      </w:r>
    </w:p>
    <w:p w:rsidR="0036546F" w:rsidRDefault="00362138">
      <w:pPr>
        <w:widowControl/>
        <w:spacing w:line="336" w:lineRule="auto"/>
        <w:rPr>
          <w:rFonts w:ascii="黑体" w:eastAsia="黑体" w:hAnsi="黑体"/>
          <w:sz w:val="24"/>
        </w:rPr>
      </w:pPr>
      <w:r>
        <w:rPr>
          <w:rFonts w:ascii="黑体" w:eastAsia="黑体" w:hAnsi="黑体"/>
          <w:sz w:val="24"/>
        </w:rPr>
        <w:t>C.2 测量模型</w:t>
      </w:r>
    </w:p>
    <w:p w:rsidR="0036546F" w:rsidRDefault="00362138">
      <w:pPr>
        <w:spacing w:line="336" w:lineRule="auto"/>
        <w:ind w:firstLineChars="200" w:firstLine="480"/>
        <w:jc w:val="left"/>
        <w:rPr>
          <w:sz w:val="24"/>
        </w:rPr>
      </w:pPr>
      <w:r>
        <w:rPr>
          <w:sz w:val="24"/>
        </w:rPr>
        <w:t>曲率半径按照公式（</w:t>
      </w:r>
      <w:r>
        <w:rPr>
          <w:sz w:val="24"/>
        </w:rPr>
        <w:t>C.1</w:t>
      </w:r>
      <w:r>
        <w:rPr>
          <w:sz w:val="24"/>
        </w:rPr>
        <w:t>）计算：</w:t>
      </w:r>
    </w:p>
    <w:p w:rsidR="0036546F" w:rsidRDefault="00362138">
      <w:pPr>
        <w:wordWrap w:val="0"/>
        <w:spacing w:line="336" w:lineRule="auto"/>
        <w:ind w:firstLineChars="200" w:firstLine="420"/>
        <w:jc w:val="right"/>
        <w:rPr>
          <w:sz w:val="24"/>
        </w:rPr>
      </w:pPr>
      <m:oMathPara>
        <m:oMathParaPr>
          <m:jc m:val="right"/>
        </m:oMathParaPr>
        <m:oMath>
          <m:r>
            <w:rPr>
              <w:rFonts w:ascii="Cambria Math" w:hAnsi="Cambria Math"/>
            </w:rPr>
            <m:t>R</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r</m:t>
                  </m:r>
                </m:e>
                <m:sup>
                  <m:r>
                    <m:rPr>
                      <m:sty m:val="p"/>
                    </m:rPr>
                    <w:rPr>
                      <w:rFonts w:ascii="Cambria Math" w:hAnsi="Cambria Math"/>
                    </w:rPr>
                    <m:t>2</m:t>
                  </m:r>
                </m:sup>
              </m:sSup>
            </m:num>
            <m:den>
              <m:r>
                <w:rPr>
                  <w:rFonts w:ascii="Cambria Math" w:hAnsi="Cambria Math"/>
                </w:rPr>
                <m:t>2</m:t>
              </m:r>
              <m:r>
                <w:rPr>
                  <w:rFonts w:ascii="Cambria Math" w:hAnsi="Cambria Math"/>
                </w:rPr>
                <m:t>h</m:t>
              </m:r>
            </m:den>
          </m:f>
          <m:r>
            <m:rPr>
              <m:sty m:val="p"/>
            </m:rPr>
            <w:rPr>
              <w:rFonts w:ascii="Cambria Math" w:hAnsi="Cambria Math"/>
            </w:rPr>
            <m:t>+</m:t>
          </m:r>
          <m:f>
            <m:fPr>
              <m:ctrlPr>
                <w:rPr>
                  <w:rFonts w:ascii="Cambria Math" w:hAnsi="Cambria Math"/>
                </w:rPr>
              </m:ctrlPr>
            </m:fPr>
            <m:num>
              <m:r>
                <w:rPr>
                  <w:rFonts w:ascii="Cambria Math" w:hAnsi="Cambria Math"/>
                </w:rPr>
                <m:t>h</m:t>
              </m:r>
            </m:num>
            <m:den>
              <m:r>
                <m:rPr>
                  <m:sty m:val="p"/>
                </m:rPr>
                <w:rPr>
                  <w:rFonts w:ascii="Cambria Math" w:hAnsi="Cambria Math"/>
                </w:rPr>
                <m:t>2</m:t>
              </m:r>
            </m:den>
          </m:f>
          <m:r>
            <m:rPr>
              <m:sty m:val="p"/>
            </m:rPr>
            <w:rPr>
              <w:rFonts w:ascii="Cambria Math" w:hAnsi="Cambria Math"/>
            </w:rPr>
            <m:t>±</m:t>
          </m:r>
          <m:r>
            <w:rPr>
              <w:rFonts w:ascii="Cambria Math" w:hAnsi="Cambria Math"/>
            </w:rPr>
            <m:t xml:space="preserve">ρ                                                                           </m:t>
          </m:r>
          <m:r>
            <m:rPr>
              <m:sty m:val="p"/>
            </m:rPr>
            <w:rPr>
              <w:rFonts w:ascii="Cambria Math" w:hAnsi="Cambria Math"/>
            </w:rPr>
            <m:t>(C.1)</m:t>
          </m:r>
        </m:oMath>
      </m:oMathPara>
    </w:p>
    <w:p w:rsidR="0036546F" w:rsidRDefault="00362138">
      <w:pPr>
        <w:spacing w:line="360" w:lineRule="auto"/>
        <w:ind w:firstLineChars="200" w:firstLine="480"/>
        <w:rPr>
          <w:sz w:val="24"/>
        </w:rPr>
      </w:pPr>
      <w:r>
        <w:rPr>
          <w:sz w:val="24"/>
        </w:rPr>
        <w:t>式中：</w:t>
      </w:r>
      <w:r>
        <w:rPr>
          <w:i/>
          <w:iCs/>
          <w:sz w:val="24"/>
        </w:rPr>
        <w:t>R</w:t>
      </w:r>
      <w:r>
        <w:rPr>
          <w:sz w:val="24"/>
        </w:rPr>
        <w:t>-</w:t>
      </w:r>
      <w:r>
        <w:rPr>
          <w:sz w:val="24"/>
        </w:rPr>
        <w:t>被测曲率半径，</w:t>
      </w:r>
      <w:r>
        <w:rPr>
          <w:sz w:val="24"/>
        </w:rPr>
        <w:t>mm</w:t>
      </w:r>
      <w:r>
        <w:rPr>
          <w:sz w:val="24"/>
        </w:rPr>
        <w:t>；</w:t>
      </w:r>
    </w:p>
    <w:p w:rsidR="0036546F" w:rsidRDefault="00362138">
      <w:pPr>
        <w:spacing w:line="360" w:lineRule="auto"/>
        <w:ind w:firstLineChars="500" w:firstLine="1200"/>
        <w:rPr>
          <w:sz w:val="24"/>
        </w:rPr>
      </w:pPr>
      <w:r>
        <w:rPr>
          <w:i/>
          <w:iCs/>
          <w:sz w:val="24"/>
        </w:rPr>
        <w:t>r</w:t>
      </w:r>
      <w:r>
        <w:rPr>
          <w:sz w:val="24"/>
        </w:rPr>
        <w:t>-</w:t>
      </w:r>
      <w:r>
        <w:rPr>
          <w:sz w:val="24"/>
        </w:rPr>
        <w:t>测量环玹半径，</w:t>
      </w:r>
      <w:r>
        <w:rPr>
          <w:sz w:val="24"/>
        </w:rPr>
        <w:t>mm</w:t>
      </w:r>
      <w:r>
        <w:rPr>
          <w:sz w:val="24"/>
        </w:rPr>
        <w:t>；</w:t>
      </w:r>
    </w:p>
    <w:p w:rsidR="0036546F" w:rsidRDefault="00362138">
      <w:pPr>
        <w:spacing w:line="360" w:lineRule="auto"/>
        <w:ind w:firstLineChars="300" w:firstLine="720"/>
        <w:rPr>
          <w:sz w:val="24"/>
        </w:rPr>
      </w:pPr>
      <m:oMath>
        <m:r>
          <m:rPr>
            <m:sty m:val="p"/>
          </m:rPr>
          <w:rPr>
            <w:rFonts w:ascii="Cambria Math" w:hAnsi="Cambria Math"/>
            <w:sz w:val="24"/>
          </w:rPr>
          <m:t xml:space="preserve">         </m:t>
        </m:r>
        <m:r>
          <w:rPr>
            <w:rFonts w:ascii="Cambria Math" w:hAnsi="Cambria Math"/>
          </w:rPr>
          <m:t>ρ</m:t>
        </m:r>
      </m:oMath>
      <w:r>
        <w:rPr>
          <w:sz w:val="24"/>
        </w:rPr>
        <w:t>-</w:t>
      </w:r>
      <w:r>
        <w:rPr>
          <w:sz w:val="24"/>
        </w:rPr>
        <w:t>钢球直径（测量凸面取</w:t>
      </w:r>
      <w:r>
        <w:rPr>
          <w:sz w:val="24"/>
        </w:rPr>
        <w:t>“-”</w:t>
      </w:r>
      <w:r>
        <w:rPr>
          <w:sz w:val="24"/>
        </w:rPr>
        <w:t>号，测量凹面取</w:t>
      </w:r>
      <w:r>
        <w:rPr>
          <w:sz w:val="24"/>
        </w:rPr>
        <w:t>“+”</w:t>
      </w:r>
      <w:r>
        <w:rPr>
          <w:sz w:val="24"/>
        </w:rPr>
        <w:t>号），</w:t>
      </w:r>
      <w:r>
        <w:rPr>
          <w:sz w:val="24"/>
        </w:rPr>
        <w:t>mm</w:t>
      </w:r>
      <w:r>
        <w:rPr>
          <w:sz w:val="24"/>
        </w:rPr>
        <w:t>；</w:t>
      </w:r>
    </w:p>
    <w:p w:rsidR="0036546F" w:rsidRDefault="00362138">
      <w:pPr>
        <w:spacing w:line="360" w:lineRule="auto"/>
        <w:ind w:firstLineChars="500" w:firstLine="1200"/>
        <w:rPr>
          <w:sz w:val="24"/>
        </w:rPr>
      </w:pPr>
      <w:r>
        <w:rPr>
          <w:i/>
          <w:iCs/>
          <w:sz w:val="24"/>
        </w:rPr>
        <w:t>h</w:t>
      </w:r>
      <w:r>
        <w:rPr>
          <w:sz w:val="24"/>
        </w:rPr>
        <w:t>-</w:t>
      </w:r>
      <w:r>
        <w:rPr>
          <w:sz w:val="24"/>
        </w:rPr>
        <w:t>矢高，</w:t>
      </w:r>
      <w:r>
        <w:rPr>
          <w:sz w:val="24"/>
        </w:rPr>
        <w:t>mm</w:t>
      </w:r>
      <w:r>
        <w:rPr>
          <w:sz w:val="24"/>
        </w:rPr>
        <w:t>。</w:t>
      </w:r>
    </w:p>
    <w:p w:rsidR="0036546F" w:rsidRDefault="00362138">
      <w:pPr>
        <w:widowControl/>
        <w:spacing w:line="336" w:lineRule="auto"/>
        <w:rPr>
          <w:rFonts w:ascii="黑体" w:eastAsia="黑体" w:hAnsi="黑体"/>
          <w:sz w:val="24"/>
        </w:rPr>
      </w:pPr>
      <w:r>
        <w:rPr>
          <w:rFonts w:ascii="黑体" w:eastAsia="黑体" w:hAnsi="黑体"/>
          <w:sz w:val="24"/>
        </w:rPr>
        <w:t xml:space="preserve">C.3 </w:t>
      </w:r>
      <w:r>
        <w:rPr>
          <w:rFonts w:ascii="黑体" w:eastAsia="黑体" w:hAnsi="黑体" w:hint="eastAsia"/>
          <w:sz w:val="24"/>
        </w:rPr>
        <w:t>灵敏系数</w:t>
      </w:r>
    </w:p>
    <w:p w:rsidR="0036546F" w:rsidRDefault="00362138">
      <w:pPr>
        <w:spacing w:line="360" w:lineRule="auto"/>
        <w:ind w:firstLineChars="200" w:firstLine="480"/>
        <w:rPr>
          <w:sz w:val="24"/>
        </w:rPr>
      </w:pPr>
      <w:r>
        <w:rPr>
          <w:sz w:val="24"/>
        </w:rPr>
        <w:t>以公式（</w:t>
      </w:r>
      <w:r>
        <w:rPr>
          <w:sz w:val="24"/>
        </w:rPr>
        <w:t>C.1</w:t>
      </w:r>
      <w:r>
        <w:rPr>
          <w:sz w:val="24"/>
        </w:rPr>
        <w:t>）为球径仪测量球面曲率半径的测量模型，对公式（</w:t>
      </w:r>
      <w:r>
        <w:rPr>
          <w:sz w:val="24"/>
        </w:rPr>
        <w:t>C.1</w:t>
      </w:r>
      <w:r>
        <w:rPr>
          <w:sz w:val="24"/>
        </w:rPr>
        <w:t>）全微分可得：</w:t>
      </w:r>
    </w:p>
    <w:p w:rsidR="0036546F" w:rsidRDefault="00362138">
      <w:pPr>
        <w:wordWrap w:val="0"/>
        <w:spacing w:line="360" w:lineRule="auto"/>
        <w:ind w:firstLineChars="200" w:firstLine="420"/>
        <w:jc w:val="right"/>
        <w:rPr>
          <w:rFonts w:ascii="宋体" w:hAnsi="宋体"/>
          <w:sz w:val="24"/>
        </w:rPr>
      </w:pPr>
      <m:oMathPara>
        <m:oMathParaPr>
          <m:jc m:val="right"/>
        </m:oMathParaPr>
        <m:oMath>
          <m:r>
            <w:rPr>
              <w:rFonts w:ascii="Cambria Math" w:hAnsi="Cambria Math" w:cs="Cambria Math" w:hint="eastAsia"/>
            </w:rPr>
            <m:t>dR</m:t>
          </m:r>
          <m:r>
            <m:rPr>
              <m:sty m:val="p"/>
            </m:rPr>
            <w:rPr>
              <w:rFonts w:ascii="Cambria Math" w:hAnsi="Cambria Math" w:cs="Cambria Math"/>
            </w:rPr>
            <m:t>=</m:t>
          </m:r>
          <m:f>
            <m:fPr>
              <m:ctrlPr>
                <w:rPr>
                  <w:rFonts w:ascii="Cambria Math" w:hAnsi="Cambria Math"/>
                  <w:i/>
                </w:rPr>
              </m:ctrlPr>
            </m:fPr>
            <m:num>
              <m:r>
                <w:rPr>
                  <w:rFonts w:ascii="Cambria Math" w:hAnsi="Cambria Math"/>
                </w:rPr>
                <m:t>∂R</m:t>
              </m:r>
            </m:num>
            <m:den>
              <m:r>
                <w:rPr>
                  <w:rFonts w:ascii="Cambria Math" w:hAnsi="Cambria Math" w:cs="Cambria Math"/>
                </w:rPr>
                <m:t>∂h</m:t>
              </m:r>
            </m:den>
          </m:f>
          <m:r>
            <w:rPr>
              <w:rFonts w:ascii="Cambria Math" w:hAnsi="Cambria Math"/>
            </w:rPr>
            <m:t>dh+</m:t>
          </m:r>
          <m:f>
            <m:fPr>
              <m:ctrlPr>
                <w:rPr>
                  <w:rFonts w:ascii="Cambria Math" w:hAnsi="Cambria Math"/>
                  <w:i/>
                </w:rPr>
              </m:ctrlPr>
            </m:fPr>
            <m:num>
              <m:r>
                <w:rPr>
                  <w:rFonts w:ascii="Cambria Math" w:hAnsi="Cambria Math"/>
                </w:rPr>
                <m:t>∂R</m:t>
              </m:r>
            </m:num>
            <m:den>
              <m:r>
                <w:rPr>
                  <w:rFonts w:ascii="Cambria Math" w:hAnsi="Cambria Math" w:cs="Cambria Math"/>
                </w:rPr>
                <m:t>∂r</m:t>
              </m:r>
            </m:den>
          </m:f>
          <m:r>
            <w:rPr>
              <w:rFonts w:ascii="Cambria Math" w:hAnsi="Cambria Math"/>
            </w:rPr>
            <m:t>dr</m:t>
          </m:r>
          <m:r>
            <w:rPr>
              <w:rFonts w:ascii="Cambria Math" w:hAnsi="Cambria Math" w:hint="eastAsia"/>
            </w:rPr>
            <m:t>±</m:t>
          </m:r>
          <m:f>
            <m:fPr>
              <m:ctrlPr>
                <w:rPr>
                  <w:rFonts w:ascii="Cambria Math" w:hAnsi="Cambria Math"/>
                  <w:i/>
                </w:rPr>
              </m:ctrlPr>
            </m:fPr>
            <m:num>
              <m:r>
                <w:rPr>
                  <w:rFonts w:ascii="Cambria Math" w:hAnsi="Cambria Math"/>
                </w:rPr>
                <m:t>∂R</m:t>
              </m:r>
            </m:num>
            <m:den>
              <m:r>
                <w:rPr>
                  <w:rFonts w:ascii="Cambria Math" w:hAnsi="Cambria Math" w:cs="Cambria Math"/>
                </w:rPr>
                <m:t>∂ρ</m:t>
              </m:r>
            </m:den>
          </m:f>
          <m:r>
            <w:rPr>
              <w:rFonts w:ascii="Cambria Math" w:hAnsi="Cambria Math"/>
            </w:rPr>
            <m:t xml:space="preserve">dρ                                                            </m:t>
          </m:r>
          <m:r>
            <m:rPr>
              <m:sty m:val="p"/>
            </m:rPr>
            <w:rPr>
              <w:rFonts w:ascii="Cambria Math" w:hAnsi="Cambria Math"/>
            </w:rPr>
            <m:t xml:space="preserve"> (C.2)</m:t>
          </m:r>
        </m:oMath>
      </m:oMathPara>
    </w:p>
    <w:p w:rsidR="0036546F" w:rsidRDefault="00362138">
      <w:pPr>
        <w:spacing w:line="360" w:lineRule="auto"/>
        <w:ind w:firstLineChars="200" w:firstLine="480"/>
        <w:rPr>
          <w:sz w:val="24"/>
        </w:rPr>
      </w:pPr>
      <w:r>
        <w:rPr>
          <w:sz w:val="24"/>
        </w:rPr>
        <w:t>测量模型公式（</w:t>
      </w:r>
      <w:r>
        <w:rPr>
          <w:sz w:val="24"/>
        </w:rPr>
        <w:t>C.1</w:t>
      </w:r>
      <w:r>
        <w:rPr>
          <w:sz w:val="24"/>
        </w:rPr>
        <w:t>）的灵敏系数：</w:t>
      </w:r>
    </w:p>
    <w:p w:rsidR="0036546F" w:rsidRDefault="007D13BD">
      <w:pPr>
        <w:wordWrap w:val="0"/>
        <w:spacing w:line="360" w:lineRule="auto"/>
        <w:ind w:firstLineChars="200" w:firstLine="420"/>
        <w:jc w:val="right"/>
        <w:rPr>
          <w:sz w:val="24"/>
        </w:rPr>
      </w:pPr>
      <m:oMathPara>
        <m:oMathParaPr>
          <m:jc m:val="right"/>
        </m:oMathParaPr>
        <m:oMath>
          <m:sSub>
            <m:sSubPr>
              <m:ctrlPr>
                <w:rPr>
                  <w:rFonts w:ascii="Cambria Math" w:hAnsi="Cambria Math" w:cs="Cambria Math"/>
                  <w:i/>
                </w:rPr>
              </m:ctrlPr>
            </m:sSubPr>
            <m:e>
              <m:r>
                <w:rPr>
                  <w:rFonts w:ascii="Cambria Math" w:hAnsi="Cambria Math" w:cs="Cambria Math" w:hint="eastAsia"/>
                </w:rPr>
                <m:t>c</m:t>
              </m:r>
            </m:e>
            <m:sub>
              <m:r>
                <w:rPr>
                  <w:rFonts w:ascii="Cambria Math" w:hAnsi="Cambria Math" w:cs="Cambria Math" w:hint="eastAsia"/>
                </w:rPr>
                <m:t>1</m:t>
              </m:r>
            </m:sub>
          </m:sSub>
          <m:r>
            <m:rPr>
              <m:sty m:val="p"/>
            </m:rPr>
            <w:rPr>
              <w:rFonts w:ascii="Cambria Math" w:hAnsi="Cambria Math" w:cs="Cambria Math"/>
            </w:rPr>
            <m:t>=</m:t>
          </m:r>
          <m:f>
            <m:fPr>
              <m:ctrlPr>
                <w:rPr>
                  <w:rFonts w:ascii="Cambria Math" w:hAnsi="Cambria Math"/>
                  <w:i/>
                </w:rPr>
              </m:ctrlPr>
            </m:fPr>
            <m:num>
              <m:r>
                <w:rPr>
                  <w:rFonts w:ascii="Cambria Math" w:hAnsi="Cambria Math"/>
                </w:rPr>
                <m:t>∂R</m:t>
              </m:r>
            </m:num>
            <m:den>
              <m:r>
                <w:rPr>
                  <w:rFonts w:ascii="Cambria Math" w:hAnsi="Cambria Math" w:cs="Cambria Math"/>
                </w:rPr>
                <m:t>∂h</m:t>
              </m:r>
            </m:den>
          </m:f>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cs="Cambria Math" w:hint="eastAsia"/>
                </w:rPr>
                <m:t>4</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sSup>
                        <m:sSupPr>
                          <m:ctrlPr>
                            <w:rPr>
                              <w:rFonts w:ascii="Cambria Math" w:hAnsi="Cambria Math"/>
                              <w:i/>
                            </w:rPr>
                          </m:ctrlPr>
                        </m:sSupPr>
                        <m:e>
                          <m:r>
                            <w:rPr>
                              <w:rFonts w:ascii="Cambria Math" w:hAnsi="Cambria Math"/>
                            </w:rPr>
                            <m:t>h</m:t>
                          </m:r>
                        </m:e>
                        <m:sup>
                          <m:r>
                            <w:rPr>
                              <w:rFonts w:ascii="Cambria Math" w:hAnsi="Cambria Math"/>
                            </w:rPr>
                            <m:t>2</m:t>
                          </m:r>
                        </m:sup>
                      </m:sSup>
                    </m:den>
                  </m:f>
                  <m:r>
                    <w:rPr>
                      <w:rFonts w:ascii="Cambria Math" w:eastAsia="微软雅黑" w:hAnsi="Cambria Math" w:cs="微软雅黑" w:hint="eastAsia"/>
                    </w:rPr>
                    <m:t>-</m:t>
                  </m:r>
                  <m:r>
                    <w:rPr>
                      <w:rFonts w:ascii="Cambria Math" w:hAnsi="Cambria Math" w:hint="eastAsia"/>
                    </w:rPr>
                    <m:t>1</m:t>
                  </m:r>
                </m:e>
              </m:d>
            </m:e>
            <m:sup>
              <m:r>
                <w:rPr>
                  <w:rFonts w:ascii="Cambria Math" w:hAnsi="Cambria Math" w:hint="eastAsia"/>
                </w:rPr>
                <m:t>2</m:t>
              </m:r>
            </m:sup>
          </m:sSup>
          <m:r>
            <w:rPr>
              <w:rFonts w:ascii="Cambria Math" w:hAnsi="Cambria Math"/>
            </w:rPr>
            <m:t xml:space="preserve">                                                                   </m:t>
          </m:r>
          <m:r>
            <m:rPr>
              <m:sty m:val="p"/>
            </m:rPr>
            <w:rPr>
              <w:rFonts w:ascii="Cambria Math" w:hAnsi="Cambria Math"/>
            </w:rPr>
            <m:t>(C.3)</m:t>
          </m:r>
        </m:oMath>
      </m:oMathPara>
    </w:p>
    <w:p w:rsidR="0036546F" w:rsidRDefault="007D13BD">
      <w:pPr>
        <w:wordWrap w:val="0"/>
        <w:spacing w:line="360" w:lineRule="auto"/>
        <w:ind w:firstLineChars="200" w:firstLine="420"/>
        <w:jc w:val="right"/>
        <w:rPr>
          <w:b/>
          <w:sz w:val="24"/>
        </w:rPr>
      </w:pPr>
      <m:oMathPara>
        <m:oMathParaPr>
          <m:jc m:val="right"/>
        </m:oMathParaPr>
        <m:oMath>
          <m:sSub>
            <m:sSubPr>
              <m:ctrlPr>
                <w:rPr>
                  <w:rFonts w:ascii="Cambria Math" w:hAnsi="Cambria Math" w:cs="Cambria Math"/>
                  <w:i/>
                </w:rPr>
              </m:ctrlPr>
            </m:sSubPr>
            <m:e>
              <m:r>
                <w:rPr>
                  <w:rFonts w:ascii="Cambria Math" w:hAnsi="Cambria Math" w:cs="Cambria Math" w:hint="eastAsia"/>
                </w:rPr>
                <m:t>c</m:t>
              </m:r>
            </m:e>
            <m:sub>
              <m:r>
                <w:rPr>
                  <w:rFonts w:ascii="Cambria Math" w:hAnsi="Cambria Math" w:cs="Cambria Math" w:hint="eastAsia"/>
                </w:rPr>
                <m:t>2</m:t>
              </m:r>
            </m:sub>
          </m:sSub>
          <m:r>
            <m:rPr>
              <m:sty m:val="p"/>
            </m:rPr>
            <w:rPr>
              <w:rFonts w:ascii="Cambria Math" w:hAnsi="Cambria Math" w:cs="Cambria Math"/>
            </w:rPr>
            <m:t>=</m:t>
          </m:r>
          <m:f>
            <m:fPr>
              <m:ctrlPr>
                <w:rPr>
                  <w:rFonts w:ascii="Cambria Math" w:hAnsi="Cambria Math"/>
                  <w:i/>
                </w:rPr>
              </m:ctrlPr>
            </m:fPr>
            <m:num>
              <m:r>
                <w:rPr>
                  <w:rFonts w:ascii="Cambria Math" w:hAnsi="Cambria Math"/>
                </w:rPr>
                <m:t>∂R</m:t>
              </m:r>
            </m:num>
            <m:den>
              <m:r>
                <w:rPr>
                  <w:rFonts w:ascii="Cambria Math" w:hAnsi="Cambria Math" w:cs="Cambria Math"/>
                </w:rPr>
                <m:t>∂r</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sSup>
                <m:sSupPr>
                  <m:ctrlPr>
                    <w:rPr>
                      <w:rFonts w:ascii="Cambria Math" w:hAnsi="Cambria Math"/>
                      <w:i/>
                    </w:rPr>
                  </m:ctrlPr>
                </m:sSupPr>
                <m:e>
                  <m:r>
                    <w:rPr>
                      <w:rFonts w:ascii="Cambria Math" w:hAnsi="Cambria Math"/>
                    </w:rPr>
                    <m:t>h</m:t>
                  </m:r>
                </m:e>
                <m:sup>
                  <m:r>
                    <w:rPr>
                      <w:rFonts w:ascii="Cambria Math" w:hAnsi="Cambria Math"/>
                    </w:rPr>
                    <m:t>2</m:t>
                  </m:r>
                </m:sup>
              </m:sSup>
            </m:den>
          </m:f>
          <m:r>
            <w:rPr>
              <w:rFonts w:ascii="Cambria Math" w:hAnsi="Cambria Math"/>
            </w:rPr>
            <m:t xml:space="preserve">                                                                             </m:t>
          </m:r>
          <m:r>
            <m:rPr>
              <m:sty m:val="p"/>
            </m:rPr>
            <w:rPr>
              <w:rFonts w:ascii="Cambria Math" w:hAnsi="Cambria Math"/>
            </w:rPr>
            <m:t>(C.4)</m:t>
          </m:r>
        </m:oMath>
      </m:oMathPara>
    </w:p>
    <w:p w:rsidR="0036546F" w:rsidRDefault="007D13BD">
      <w:pPr>
        <w:wordWrap w:val="0"/>
        <w:spacing w:line="360" w:lineRule="auto"/>
        <w:ind w:firstLineChars="200" w:firstLine="420"/>
        <w:jc w:val="right"/>
        <w:rPr>
          <w:sz w:val="24"/>
        </w:rPr>
      </w:pPr>
      <m:oMathPara>
        <m:oMathParaPr>
          <m:jc m:val="right"/>
        </m:oMathParaPr>
        <m:oMath>
          <m:sSub>
            <m:sSubPr>
              <m:ctrlPr>
                <w:rPr>
                  <w:rFonts w:ascii="Cambria Math" w:hAnsi="Cambria Math" w:cs="Cambria Math"/>
                  <w:i/>
                </w:rPr>
              </m:ctrlPr>
            </m:sSubPr>
            <m:e>
              <m:r>
                <w:rPr>
                  <w:rFonts w:ascii="Cambria Math" w:hAnsi="Cambria Math" w:cs="Cambria Math" w:hint="eastAsia"/>
                </w:rPr>
                <m:t>c</m:t>
              </m:r>
            </m:e>
            <m:sub>
              <m:r>
                <w:rPr>
                  <w:rFonts w:ascii="Cambria Math" w:hAnsi="Cambria Math" w:cs="Cambria Math"/>
                </w:rPr>
                <m:t>3</m:t>
              </m:r>
            </m:sub>
          </m:sSub>
          <m:r>
            <m:rPr>
              <m:sty m:val="p"/>
            </m:rPr>
            <w:rPr>
              <w:rFonts w:ascii="Cambria Math" w:hAnsi="Cambria Math" w:cs="Cambria Math"/>
            </w:rPr>
            <m:t>=</m:t>
          </m:r>
          <m:f>
            <m:fPr>
              <m:ctrlPr>
                <w:rPr>
                  <w:rFonts w:ascii="Cambria Math" w:hAnsi="Cambria Math"/>
                  <w:i/>
                </w:rPr>
              </m:ctrlPr>
            </m:fPr>
            <m:num>
              <m:r>
                <w:rPr>
                  <w:rFonts w:ascii="Cambria Math" w:hAnsi="Cambria Math"/>
                </w:rPr>
                <m:t>∂R</m:t>
              </m:r>
            </m:num>
            <m:den>
              <m:r>
                <w:rPr>
                  <w:rFonts w:ascii="Cambria Math" w:hAnsi="Cambria Math" w:cs="Cambria Math"/>
                </w:rPr>
                <m:t>∂ρ</m:t>
              </m:r>
            </m:den>
          </m:f>
          <m:r>
            <w:rPr>
              <w:rFonts w:ascii="Cambria Math" w:hAnsi="Cambria Math"/>
            </w:rPr>
            <m:t xml:space="preserve">=1                                                                               </m:t>
          </m:r>
          <m:r>
            <m:rPr>
              <m:sty m:val="p"/>
            </m:rPr>
            <w:rPr>
              <w:rFonts w:ascii="Cambria Math" w:hAnsi="Cambria Math"/>
            </w:rPr>
            <m:t>(C.5)</m:t>
          </m:r>
        </m:oMath>
      </m:oMathPara>
    </w:p>
    <w:p w:rsidR="0036546F" w:rsidRDefault="00362138">
      <w:pPr>
        <w:spacing w:line="360" w:lineRule="auto"/>
        <w:ind w:firstLineChars="200" w:firstLine="480"/>
        <w:rPr>
          <w:sz w:val="24"/>
        </w:rPr>
      </w:pPr>
      <w:r>
        <w:rPr>
          <w:rFonts w:hint="eastAsia"/>
          <w:sz w:val="24"/>
        </w:rPr>
        <w:t>其中</w:t>
      </w:r>
      <m:oMath>
        <m:sSub>
          <m:sSubPr>
            <m:ctrlPr>
              <w:rPr>
                <w:rFonts w:ascii="Cambria Math" w:hAnsi="Cambria Math" w:cs="Cambria Math"/>
                <w:i/>
                <w:iCs/>
                <w:sz w:val="24"/>
              </w:rPr>
            </m:ctrlPr>
          </m:sSubPr>
          <m:e>
            <m:r>
              <w:rPr>
                <w:rFonts w:ascii="Cambria Math" w:hAnsi="Cambria Math" w:cs="Cambria Math"/>
                <w:sz w:val="24"/>
              </w:rPr>
              <m:t>c</m:t>
            </m:r>
          </m:e>
          <m:sub>
            <m:r>
              <w:rPr>
                <w:rFonts w:ascii="Cambria Math" w:hAnsi="Cambria Math" w:cs="Cambria Math"/>
                <w:sz w:val="24"/>
              </w:rPr>
              <m:t>3</m:t>
            </m:r>
          </m:sub>
        </m:sSub>
      </m:oMath>
      <w:r>
        <w:rPr>
          <w:rFonts w:hint="eastAsia"/>
          <w:sz w:val="24"/>
        </w:rPr>
        <w:t>，测量凸面取“</w:t>
      </w:r>
      <w:r>
        <w:rPr>
          <w:rFonts w:hint="eastAsia"/>
          <w:sz w:val="24"/>
        </w:rPr>
        <w:t>-</w:t>
      </w:r>
      <w:r>
        <w:rPr>
          <w:rFonts w:hint="eastAsia"/>
          <w:sz w:val="24"/>
        </w:rPr>
        <w:t>”号，测量凹面取“</w:t>
      </w:r>
      <w:r>
        <w:rPr>
          <w:sz w:val="24"/>
        </w:rPr>
        <w:t>+</w:t>
      </w:r>
      <w:r>
        <w:rPr>
          <w:rFonts w:hint="eastAsia"/>
          <w:sz w:val="24"/>
        </w:rPr>
        <w:t>”号。</w:t>
      </w:r>
    </w:p>
    <w:p w:rsidR="0036546F" w:rsidRDefault="00362138">
      <w:pPr>
        <w:widowControl/>
        <w:spacing w:line="336" w:lineRule="auto"/>
        <w:rPr>
          <w:rFonts w:ascii="黑体" w:eastAsia="黑体" w:hAnsi="黑体"/>
          <w:sz w:val="24"/>
        </w:rPr>
      </w:pPr>
      <w:r>
        <w:rPr>
          <w:rFonts w:ascii="黑体" w:eastAsia="黑体" w:hAnsi="黑体"/>
          <w:sz w:val="24"/>
        </w:rPr>
        <w:t>C</w:t>
      </w:r>
      <w:r>
        <w:rPr>
          <w:rFonts w:ascii="黑体" w:eastAsia="黑体" w:hAnsi="黑体" w:hint="eastAsia"/>
          <w:sz w:val="24"/>
        </w:rPr>
        <w:t>.4</w:t>
      </w:r>
      <w:r>
        <w:rPr>
          <w:rFonts w:ascii="黑体" w:eastAsia="黑体" w:hAnsi="黑体"/>
          <w:sz w:val="24"/>
        </w:rPr>
        <w:t xml:space="preserve"> </w:t>
      </w:r>
      <w:r>
        <w:rPr>
          <w:rFonts w:ascii="黑体" w:eastAsia="黑体" w:hAnsi="黑体" w:hint="eastAsia"/>
          <w:sz w:val="24"/>
        </w:rPr>
        <w:t>不确定度来源</w:t>
      </w:r>
    </w:p>
    <w:p w:rsidR="0036546F" w:rsidRDefault="00362138" w:rsidP="006E72A3">
      <w:pPr>
        <w:adjustRightInd w:val="0"/>
        <w:snapToGrid w:val="0"/>
        <w:spacing w:beforeLines="50" w:line="360" w:lineRule="auto"/>
        <w:ind w:firstLineChars="200" w:firstLine="480"/>
        <w:jc w:val="left"/>
        <w:rPr>
          <w:rFonts w:ascii="宋体" w:hAnsi="宋体"/>
          <w:color w:val="000000"/>
          <w:sz w:val="24"/>
        </w:rPr>
      </w:pPr>
      <w:r>
        <w:rPr>
          <w:rFonts w:ascii="宋体" w:hAnsi="宋体" w:hint="eastAsia"/>
          <w:sz w:val="24"/>
        </w:rPr>
        <w:t>曲率半径测量的不确定度</w:t>
      </w:r>
      <w:r>
        <w:rPr>
          <w:rFonts w:ascii="宋体" w:hAnsi="宋体" w:hint="eastAsia"/>
          <w:color w:val="000000"/>
          <w:sz w:val="24"/>
        </w:rPr>
        <w:t>来源包括：</w:t>
      </w:r>
    </w:p>
    <w:p w:rsidR="0036546F" w:rsidRDefault="00362138">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（1）球径仪测量时的测量重复性引入的不确定度分量</w:t>
      </w:r>
      <m:oMath>
        <m:r>
          <w:rPr>
            <w:rFonts w:ascii="Cambria Math" w:hAnsi="Cambria Math"/>
            <w:color w:val="000000"/>
          </w:rPr>
          <m:t>u</m:t>
        </m:r>
        <m:d>
          <m:dPr>
            <m:ctrlPr>
              <w:rPr>
                <w:rFonts w:ascii="Cambria Math" w:hAnsi="Cambria Math"/>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1</m:t>
                </m:r>
              </m:sub>
            </m:sSub>
          </m:e>
        </m:d>
      </m:oMath>
      <w:r>
        <w:rPr>
          <w:rFonts w:ascii="宋体" w:hAnsi="宋体" w:hint="eastAsia"/>
          <w:color w:val="000000"/>
          <w:sz w:val="24"/>
        </w:rPr>
        <w:t>；</w:t>
      </w:r>
    </w:p>
    <w:p w:rsidR="0036546F" w:rsidRDefault="00362138">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（2）矢高测量机构的示值误差引入的不确定度分量</w:t>
      </w:r>
      <m:oMath>
        <m:r>
          <w:rPr>
            <w:rFonts w:ascii="Cambria Math" w:hAnsi="Cambria Math"/>
            <w:color w:val="000000"/>
          </w:rPr>
          <m:t>u</m:t>
        </m:r>
        <m:d>
          <m:dPr>
            <m:ctrlPr>
              <w:rPr>
                <w:rFonts w:ascii="Cambria Math" w:hAnsi="Cambria Math"/>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hint="eastAsia"/>
                    <w:color w:val="000000"/>
                  </w:rPr>
                  <m:t>2</m:t>
                </m:r>
              </m:sub>
            </m:sSub>
          </m:e>
        </m:d>
      </m:oMath>
      <w:r>
        <w:rPr>
          <w:rFonts w:ascii="宋体" w:hAnsi="宋体" w:hint="eastAsia"/>
          <w:color w:val="000000"/>
          <w:sz w:val="24"/>
        </w:rPr>
        <w:t>；</w:t>
      </w:r>
    </w:p>
    <w:p w:rsidR="0036546F" w:rsidRDefault="00362138">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（3）</w:t>
      </w:r>
      <w:r>
        <w:rPr>
          <w:rFonts w:ascii="宋体" w:hAnsi="宋体" w:hint="eastAsia"/>
          <w:sz w:val="24"/>
        </w:rPr>
        <w:t>测量环玹半径</w:t>
      </w:r>
      <w:r>
        <w:rPr>
          <w:rFonts w:ascii="宋体" w:hAnsi="宋体" w:hint="eastAsia"/>
          <w:i/>
          <w:sz w:val="24"/>
        </w:rPr>
        <w:t>r</w:t>
      </w:r>
      <w:r>
        <w:rPr>
          <w:rFonts w:ascii="宋体" w:hAnsi="宋体" w:hint="eastAsia"/>
          <w:sz w:val="24"/>
        </w:rPr>
        <w:t>的标准不确定度</w:t>
      </w:r>
      <m:oMath>
        <m:r>
          <w:rPr>
            <w:rFonts w:ascii="Cambria Math" w:hAnsi="Cambria Math"/>
            <w:color w:val="000000"/>
          </w:rPr>
          <m:t>u</m:t>
        </m:r>
        <m:d>
          <m:dPr>
            <m:ctrlPr>
              <w:rPr>
                <w:rFonts w:ascii="Cambria Math" w:hAnsi="Cambria Math"/>
                <w:color w:val="000000"/>
              </w:rPr>
            </m:ctrlPr>
          </m:dPr>
          <m:e>
            <m:r>
              <w:rPr>
                <w:rFonts w:ascii="Cambria Math" w:hAnsi="Cambria Math" w:hint="eastAsia"/>
                <w:color w:val="000000"/>
              </w:rPr>
              <m:t>r</m:t>
            </m:r>
          </m:e>
        </m:d>
      </m:oMath>
      <w:r>
        <w:rPr>
          <w:rFonts w:ascii="宋体" w:hAnsi="宋体" w:hint="eastAsia"/>
          <w:color w:val="000000"/>
          <w:sz w:val="24"/>
        </w:rPr>
        <w:t>；</w:t>
      </w:r>
    </w:p>
    <w:p w:rsidR="0036546F" w:rsidRDefault="00362138">
      <w:pPr>
        <w:adjustRightInd w:val="0"/>
        <w:snapToGrid w:val="0"/>
        <w:spacing w:line="360" w:lineRule="auto"/>
        <w:ind w:firstLineChars="200" w:firstLine="480"/>
        <w:jc w:val="left"/>
        <w:rPr>
          <w:sz w:val="24"/>
        </w:rPr>
      </w:pPr>
      <w:r>
        <w:rPr>
          <w:rFonts w:ascii="宋体" w:hAnsi="宋体" w:hint="eastAsia"/>
          <w:color w:val="000000"/>
          <w:sz w:val="24"/>
        </w:rPr>
        <w:lastRenderedPageBreak/>
        <w:t>（4）</w:t>
      </w:r>
      <w:r>
        <w:rPr>
          <w:rFonts w:ascii="宋体" w:hAnsi="宋体" w:hint="eastAsia"/>
          <w:sz w:val="24"/>
        </w:rPr>
        <w:t>钢球半径</w:t>
      </w:r>
      <m:oMath>
        <m:r>
          <w:rPr>
            <w:rFonts w:ascii="Cambria Math" w:hAnsi="Cambria Math"/>
            <w:color w:val="000000"/>
          </w:rPr>
          <m:t>ρ</m:t>
        </m:r>
      </m:oMath>
      <w:r>
        <w:rPr>
          <w:rFonts w:ascii="宋体" w:hAnsi="宋体" w:hint="eastAsia"/>
          <w:sz w:val="24"/>
        </w:rPr>
        <w:t>的标准不确定度</w:t>
      </w:r>
      <m:oMath>
        <m:r>
          <w:rPr>
            <w:rFonts w:ascii="Cambria Math" w:hAnsi="Cambria Math"/>
            <w:color w:val="000000"/>
          </w:rPr>
          <m:t>u</m:t>
        </m:r>
        <m:d>
          <m:dPr>
            <m:ctrlPr>
              <w:rPr>
                <w:rFonts w:ascii="Cambria Math" w:hAnsi="Cambria Math"/>
                <w:color w:val="000000"/>
              </w:rPr>
            </m:ctrlPr>
          </m:dPr>
          <m:e>
            <m:r>
              <w:rPr>
                <w:rFonts w:ascii="Cambria Math" w:hAnsi="Cambria Math"/>
                <w:color w:val="000000"/>
              </w:rPr>
              <m:t>ρ</m:t>
            </m:r>
          </m:e>
        </m:d>
      </m:oMath>
      <w:r>
        <w:rPr>
          <w:rFonts w:ascii="宋体" w:hAnsi="宋体" w:hint="eastAsia"/>
          <w:color w:val="000000"/>
          <w:sz w:val="24"/>
        </w:rPr>
        <w:t>。</w:t>
      </w:r>
    </w:p>
    <w:p w:rsidR="0036546F" w:rsidRDefault="00362138">
      <w:pPr>
        <w:widowControl/>
        <w:spacing w:line="336" w:lineRule="auto"/>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 xml:space="preserve">5 </w:t>
      </w:r>
      <w:r>
        <w:rPr>
          <w:rFonts w:ascii="黑体" w:eastAsia="黑体" w:hAnsi="黑体" w:hint="eastAsia"/>
          <w:sz w:val="24"/>
        </w:rPr>
        <w:t>标准不确定度分量计算</w:t>
      </w:r>
    </w:p>
    <w:p w:rsidR="0036546F" w:rsidRDefault="00362138">
      <w:pPr>
        <w:widowControl/>
        <w:spacing w:line="360" w:lineRule="auto"/>
        <w:rPr>
          <w:rFonts w:ascii="宋体" w:hAnsi="宋体"/>
          <w:sz w:val="24"/>
        </w:rPr>
      </w:pPr>
      <w:r>
        <w:rPr>
          <w:rFonts w:ascii="宋体" w:hAnsi="宋体"/>
          <w:sz w:val="24"/>
        </w:rPr>
        <w:t>C.5</w:t>
      </w:r>
      <w:r>
        <w:rPr>
          <w:rFonts w:ascii="宋体" w:hAnsi="宋体" w:hint="eastAsia"/>
          <w:sz w:val="24"/>
        </w:rPr>
        <w:t>.1</w:t>
      </w:r>
      <w:r>
        <w:rPr>
          <w:rFonts w:ascii="宋体" w:hAnsi="宋体"/>
          <w:sz w:val="24"/>
        </w:rPr>
        <w:t xml:space="preserve"> </w:t>
      </w:r>
      <w:r>
        <w:rPr>
          <w:rFonts w:ascii="宋体" w:hAnsi="宋体" w:hint="eastAsia"/>
          <w:sz w:val="24"/>
        </w:rPr>
        <w:t>矢高</w:t>
      </w:r>
      <w:r>
        <w:rPr>
          <w:rFonts w:ascii="宋体" w:hAnsi="宋体" w:hint="eastAsia"/>
          <w:i/>
          <w:iCs/>
          <w:sz w:val="24"/>
        </w:rPr>
        <w:t>h</w:t>
      </w:r>
      <w:r>
        <w:rPr>
          <w:rFonts w:ascii="宋体" w:hAnsi="宋体" w:hint="eastAsia"/>
          <w:sz w:val="24"/>
        </w:rPr>
        <w:t>的标准不确定度</w:t>
      </w:r>
      <m:oMath>
        <m:r>
          <m:rPr>
            <m:sty m:val="p"/>
          </m:rPr>
          <w:rPr>
            <w:rFonts w:ascii="Cambria Math" w:hAnsi="Cambria Math"/>
            <w:color w:val="000000"/>
          </w:rPr>
          <m:t>u</m:t>
        </m:r>
        <m:d>
          <m:dPr>
            <m:ctrlPr>
              <w:rPr>
                <w:rFonts w:ascii="Cambria Math" w:hAnsi="Cambria Math"/>
                <w:color w:val="000000"/>
              </w:rPr>
            </m:ctrlPr>
          </m:dPr>
          <m:e>
            <m:r>
              <w:rPr>
                <w:rFonts w:ascii="Cambria Math" w:hAnsi="Cambria Math" w:cs="Cambria Math"/>
                <w:color w:val="000000"/>
              </w:rPr>
              <m:t>h</m:t>
            </m:r>
          </m:e>
        </m:d>
      </m:oMath>
      <w:r>
        <w:rPr>
          <w:rFonts w:ascii="宋体" w:hAnsi="宋体" w:hint="eastAsia"/>
          <w:color w:val="000000"/>
          <w:sz w:val="24"/>
        </w:rPr>
        <w:t>的评定</w:t>
      </w:r>
    </w:p>
    <w:p w:rsidR="0036546F" w:rsidRDefault="00362138">
      <w:pPr>
        <w:widowControl/>
        <w:spacing w:line="360" w:lineRule="auto"/>
        <w:ind w:firstLineChars="200" w:firstLine="480"/>
        <w:jc w:val="left"/>
        <w:rPr>
          <w:rFonts w:ascii="宋体" w:hAnsi="宋体"/>
          <w:color w:val="000000"/>
          <w:sz w:val="24"/>
        </w:rPr>
      </w:pPr>
      <w:r>
        <w:rPr>
          <w:rFonts w:ascii="宋体" w:hAnsi="宋体" w:hint="eastAsia"/>
          <w:sz w:val="24"/>
        </w:rPr>
        <w:t>矢高</w:t>
      </w:r>
      <w:r>
        <w:rPr>
          <w:rFonts w:ascii="宋体" w:hAnsi="宋体" w:hint="eastAsia"/>
          <w:i/>
          <w:iCs/>
          <w:sz w:val="24"/>
        </w:rPr>
        <w:t>h</w:t>
      </w:r>
      <w:r>
        <w:rPr>
          <w:rFonts w:ascii="宋体" w:hAnsi="宋体" w:hint="eastAsia"/>
          <w:sz w:val="24"/>
        </w:rPr>
        <w:t>的标准不确定度</w:t>
      </w:r>
      <m:oMath>
        <m:r>
          <w:rPr>
            <w:rFonts w:ascii="Cambria Math" w:hAnsi="Cambria Math"/>
            <w:color w:val="000000"/>
          </w:rPr>
          <m:t>u</m:t>
        </m:r>
        <m:d>
          <m:dPr>
            <m:ctrlPr>
              <w:rPr>
                <w:rFonts w:ascii="Cambria Math" w:hAnsi="Cambria Math"/>
                <w:color w:val="000000"/>
              </w:rPr>
            </m:ctrlPr>
          </m:dPr>
          <m:e>
            <m:r>
              <w:rPr>
                <w:rFonts w:ascii="Cambria Math" w:hAnsi="Cambria Math" w:cs="Cambria Math"/>
                <w:color w:val="000000"/>
              </w:rPr>
              <m:t>h</m:t>
            </m:r>
          </m:e>
        </m:d>
      </m:oMath>
      <w:r>
        <w:rPr>
          <w:rFonts w:ascii="宋体" w:hAnsi="宋体" w:hint="eastAsia"/>
          <w:color w:val="000000"/>
          <w:sz w:val="24"/>
        </w:rPr>
        <w:t>的来源包括：</w:t>
      </w:r>
    </w:p>
    <w:p w:rsidR="0036546F" w:rsidRDefault="00362138">
      <w:pPr>
        <w:widowControl/>
        <w:spacing w:line="360" w:lineRule="auto"/>
        <w:ind w:firstLineChars="200" w:firstLine="480"/>
        <w:jc w:val="left"/>
        <w:rPr>
          <w:rFonts w:ascii="宋体" w:hAnsi="宋体"/>
          <w:color w:val="000000"/>
          <w:sz w:val="24"/>
        </w:rPr>
      </w:pPr>
      <w:r>
        <w:rPr>
          <w:rFonts w:ascii="宋体" w:hAnsi="宋体" w:hint="eastAsia"/>
          <w:color w:val="000000"/>
          <w:sz w:val="24"/>
        </w:rPr>
        <w:t>（1）球径仪测量时的测量重复性引入的不确定度分量</w:t>
      </w:r>
      <m:oMath>
        <m:r>
          <m:rPr>
            <m:sty m:val="p"/>
          </m:rPr>
          <w:rPr>
            <w:rFonts w:ascii="Cambria Math" w:hAnsi="Cambria Math"/>
            <w:color w:val="000000"/>
          </w:rPr>
          <m:t>u</m:t>
        </m:r>
        <m:d>
          <m:dPr>
            <m:ctrlPr>
              <w:rPr>
                <w:rFonts w:ascii="Cambria Math" w:hAnsi="Cambria Math"/>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1</m:t>
                </m:r>
              </m:sub>
            </m:sSub>
          </m:e>
        </m:d>
      </m:oMath>
      <w:r>
        <w:rPr>
          <w:rFonts w:ascii="宋体" w:hAnsi="宋体" w:hint="eastAsia"/>
          <w:color w:val="000000"/>
          <w:sz w:val="24"/>
        </w:rPr>
        <w:t>；</w:t>
      </w:r>
    </w:p>
    <w:p w:rsidR="0036546F" w:rsidRDefault="00362138">
      <w:pPr>
        <w:widowControl/>
        <w:spacing w:line="360" w:lineRule="auto"/>
        <w:ind w:firstLineChars="200" w:firstLine="480"/>
        <w:jc w:val="left"/>
        <w:rPr>
          <w:rFonts w:ascii="宋体" w:hAnsi="宋体"/>
          <w:color w:val="000000"/>
          <w:sz w:val="24"/>
        </w:rPr>
      </w:pPr>
      <w:r>
        <w:rPr>
          <w:rFonts w:ascii="宋体" w:hAnsi="宋体" w:hint="eastAsia"/>
          <w:color w:val="000000"/>
          <w:sz w:val="24"/>
        </w:rPr>
        <w:t>（2）矢高测量机构的示值误差引入的不确定度分量</w:t>
      </w:r>
      <m:oMath>
        <m:r>
          <m:rPr>
            <m:sty m:val="p"/>
          </m:rPr>
          <w:rPr>
            <w:rFonts w:ascii="Cambria Math" w:hAnsi="Cambria Math"/>
            <w:color w:val="000000"/>
          </w:rPr>
          <m:t>u</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hint="eastAsia"/>
                    <w:color w:val="000000"/>
                  </w:rPr>
                  <m:t>2</m:t>
                </m:r>
              </m:sub>
            </m:sSub>
          </m:e>
        </m:d>
      </m:oMath>
      <w:r>
        <w:rPr>
          <w:rFonts w:ascii="宋体" w:hAnsi="宋体" w:hint="eastAsia"/>
          <w:color w:val="000000"/>
          <w:sz w:val="24"/>
        </w:rPr>
        <w:t>。</w:t>
      </w:r>
    </w:p>
    <w:p w:rsidR="0036546F" w:rsidRDefault="00362138">
      <w:pPr>
        <w:widowControl/>
        <w:spacing w:line="360" w:lineRule="auto"/>
        <w:ind w:firstLineChars="200" w:firstLine="480"/>
        <w:jc w:val="left"/>
        <w:rPr>
          <w:rFonts w:ascii="宋体" w:hAnsi="宋体"/>
          <w:color w:val="000000"/>
          <w:sz w:val="24"/>
        </w:rPr>
      </w:pPr>
      <w:r>
        <w:rPr>
          <w:rFonts w:ascii="宋体" w:hAnsi="宋体" w:hint="eastAsia"/>
          <w:color w:val="000000"/>
          <w:sz w:val="24"/>
        </w:rPr>
        <w:t>至于平面平晶面形、温度相对于20℃的偏离引入的不确定度分量远小于前述2项，因此可以忽略不计。</w:t>
      </w:r>
    </w:p>
    <w:p w:rsidR="0036546F" w:rsidRDefault="00362138">
      <w:pPr>
        <w:widowControl/>
        <w:spacing w:line="360" w:lineRule="auto"/>
        <w:jc w:val="left"/>
        <w:rPr>
          <w:rFonts w:ascii="宋体" w:hAnsi="宋体"/>
          <w:color w:val="000000"/>
          <w:sz w:val="24"/>
        </w:rPr>
      </w:pPr>
      <w:r>
        <w:rPr>
          <w:rFonts w:ascii="宋体" w:hAnsi="宋体"/>
          <w:color w:val="000000"/>
          <w:sz w:val="24"/>
        </w:rPr>
        <w:t>C.5</w:t>
      </w:r>
      <w:r>
        <w:rPr>
          <w:rFonts w:ascii="宋体" w:hAnsi="宋体" w:hint="eastAsia"/>
          <w:color w:val="000000"/>
          <w:sz w:val="24"/>
        </w:rPr>
        <w:t>.1.1</w:t>
      </w:r>
      <w:r>
        <w:rPr>
          <w:rFonts w:ascii="宋体" w:hAnsi="宋体"/>
          <w:color w:val="000000"/>
          <w:sz w:val="24"/>
        </w:rPr>
        <w:t xml:space="preserve"> </w:t>
      </w:r>
      <w:r>
        <w:rPr>
          <w:rFonts w:ascii="宋体" w:hAnsi="宋体" w:hint="eastAsia"/>
          <w:color w:val="000000"/>
          <w:sz w:val="24"/>
        </w:rPr>
        <w:t>球径仪测量时的测量重复性引入的不确定度分量</w:t>
      </w:r>
      <m:oMath>
        <m:r>
          <m:rPr>
            <m:sty m:val="p"/>
          </m:rPr>
          <w:rPr>
            <w:rFonts w:ascii="Cambria Math" w:hAnsi="Cambria Math"/>
            <w:color w:val="000000"/>
          </w:rPr>
          <m:t>u</m:t>
        </m:r>
        <m:d>
          <m:dPr>
            <m:ctrlPr>
              <w:rPr>
                <w:rFonts w:ascii="Cambria Math" w:hAnsi="Cambria Math"/>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1</m:t>
                </m:r>
              </m:sub>
            </m:sSub>
          </m:e>
        </m:d>
      </m:oMath>
      <w:r>
        <w:rPr>
          <w:rFonts w:ascii="宋体" w:hAnsi="宋体" w:hint="eastAsia"/>
          <w:color w:val="000000"/>
          <w:sz w:val="24"/>
        </w:rPr>
        <w:t>；</w:t>
      </w:r>
    </w:p>
    <w:p w:rsidR="0036546F" w:rsidRDefault="00362138">
      <w:pPr>
        <w:widowControl/>
        <w:spacing w:line="360" w:lineRule="auto"/>
        <w:ind w:firstLineChars="200" w:firstLine="480"/>
        <w:jc w:val="left"/>
        <w:rPr>
          <w:kern w:val="0"/>
          <w:sz w:val="24"/>
        </w:rPr>
      </w:pPr>
      <w:r>
        <w:rPr>
          <w:kern w:val="0"/>
          <w:sz w:val="24"/>
        </w:rPr>
        <w:t>用精密球径仪对参考曲率半径为</w:t>
      </w:r>
      <w:r>
        <w:rPr>
          <w:kern w:val="0"/>
          <w:sz w:val="24"/>
        </w:rPr>
        <w:t>25mm</w:t>
      </w:r>
      <w:r>
        <w:rPr>
          <w:kern w:val="0"/>
          <w:sz w:val="24"/>
        </w:rPr>
        <w:t>的球面在重复性测量条件下作</w:t>
      </w:r>
      <w:r>
        <w:rPr>
          <w:kern w:val="0"/>
          <w:sz w:val="24"/>
        </w:rPr>
        <w:t>n=10</w:t>
      </w:r>
      <w:r>
        <w:rPr>
          <w:kern w:val="0"/>
          <w:sz w:val="24"/>
        </w:rPr>
        <w:t>次重复测量，每一次都用平面</w:t>
      </w:r>
      <w:proofErr w:type="gramStart"/>
      <w:r>
        <w:rPr>
          <w:kern w:val="0"/>
          <w:sz w:val="24"/>
        </w:rPr>
        <w:t>平晶重新</w:t>
      </w:r>
      <w:proofErr w:type="gramEnd"/>
      <w:r>
        <w:rPr>
          <w:kern w:val="0"/>
          <w:sz w:val="24"/>
        </w:rPr>
        <w:t>对零位。得测量列</w:t>
      </w:r>
      <w:r>
        <w:rPr>
          <w:rFonts w:ascii="宋体" w:hAnsi="宋体" w:cs="宋体" w:hint="eastAsia"/>
          <w:kern w:val="0"/>
          <w:sz w:val="24"/>
        </w:rPr>
        <w:t>矢高</w:t>
      </w:r>
      <m:oMath>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i</m:t>
            </m:r>
          </m:sub>
        </m:sSub>
      </m:oMath>
      <w:r>
        <w:rPr>
          <w:kern w:val="0"/>
          <w:sz w:val="24"/>
        </w:rPr>
        <w:t>（</w:t>
      </w:r>
      <w:r>
        <w:rPr>
          <w:kern w:val="0"/>
          <w:sz w:val="24"/>
        </w:rPr>
        <w:t>mm</w:t>
      </w:r>
      <w:r>
        <w:rPr>
          <w:kern w:val="0"/>
          <w:sz w:val="24"/>
        </w:rPr>
        <w:t>）：</w:t>
      </w:r>
      <w:r>
        <w:rPr>
          <w:kern w:val="0"/>
          <w:sz w:val="24"/>
        </w:rPr>
        <w:t>7.81215</w:t>
      </w:r>
      <w:r>
        <w:rPr>
          <w:kern w:val="0"/>
          <w:sz w:val="24"/>
        </w:rPr>
        <w:t>，</w:t>
      </w:r>
      <w:r>
        <w:rPr>
          <w:kern w:val="0"/>
          <w:sz w:val="24"/>
        </w:rPr>
        <w:t>7.81210</w:t>
      </w:r>
      <w:r>
        <w:rPr>
          <w:kern w:val="0"/>
          <w:sz w:val="24"/>
        </w:rPr>
        <w:t>，</w:t>
      </w:r>
      <w:r>
        <w:rPr>
          <w:kern w:val="0"/>
          <w:sz w:val="24"/>
        </w:rPr>
        <w:t>7.81205</w:t>
      </w:r>
      <w:r>
        <w:rPr>
          <w:kern w:val="0"/>
          <w:sz w:val="24"/>
        </w:rPr>
        <w:t>，</w:t>
      </w:r>
      <w:r>
        <w:rPr>
          <w:kern w:val="0"/>
          <w:sz w:val="24"/>
        </w:rPr>
        <w:t>7.81215</w:t>
      </w:r>
      <w:r>
        <w:rPr>
          <w:kern w:val="0"/>
          <w:sz w:val="24"/>
        </w:rPr>
        <w:t>，</w:t>
      </w:r>
      <w:r>
        <w:rPr>
          <w:kern w:val="0"/>
          <w:sz w:val="24"/>
        </w:rPr>
        <w:t>7.81210</w:t>
      </w:r>
      <w:r>
        <w:rPr>
          <w:kern w:val="0"/>
          <w:sz w:val="24"/>
        </w:rPr>
        <w:t>，</w:t>
      </w:r>
      <w:r>
        <w:rPr>
          <w:kern w:val="0"/>
          <w:sz w:val="24"/>
        </w:rPr>
        <w:t>7.81220</w:t>
      </w:r>
      <w:r>
        <w:rPr>
          <w:kern w:val="0"/>
          <w:sz w:val="24"/>
        </w:rPr>
        <w:t>，</w:t>
      </w:r>
      <w:r>
        <w:rPr>
          <w:kern w:val="0"/>
          <w:sz w:val="24"/>
        </w:rPr>
        <w:t>7.81215</w:t>
      </w:r>
      <w:r>
        <w:rPr>
          <w:kern w:val="0"/>
          <w:sz w:val="24"/>
        </w:rPr>
        <w:t>，</w:t>
      </w:r>
      <w:r>
        <w:rPr>
          <w:kern w:val="0"/>
          <w:sz w:val="24"/>
        </w:rPr>
        <w:t>7.81215</w:t>
      </w:r>
      <w:r>
        <w:rPr>
          <w:kern w:val="0"/>
          <w:sz w:val="24"/>
        </w:rPr>
        <w:t>，</w:t>
      </w:r>
      <w:r>
        <w:rPr>
          <w:kern w:val="0"/>
          <w:sz w:val="24"/>
        </w:rPr>
        <w:t>7.81205</w:t>
      </w:r>
      <w:r>
        <w:rPr>
          <w:kern w:val="0"/>
          <w:sz w:val="24"/>
        </w:rPr>
        <w:t>，</w:t>
      </w:r>
      <w:r>
        <w:rPr>
          <w:kern w:val="0"/>
          <w:sz w:val="24"/>
        </w:rPr>
        <w:t>7.81135</w:t>
      </w:r>
      <w:r>
        <w:rPr>
          <w:kern w:val="0"/>
          <w:sz w:val="24"/>
        </w:rPr>
        <w:t>。</w:t>
      </w:r>
    </w:p>
    <w:p w:rsidR="0036546F" w:rsidRDefault="00362138">
      <w:pPr>
        <w:widowControl/>
        <w:kinsoku w:val="0"/>
        <w:overflowPunct w:val="0"/>
        <w:adjustRightInd w:val="0"/>
        <w:spacing w:line="360" w:lineRule="auto"/>
        <w:ind w:firstLineChars="200" w:firstLine="480"/>
        <w:jc w:val="left"/>
        <w:textAlignment w:val="baseline"/>
        <w:rPr>
          <w:rFonts w:ascii="宋体" w:hAnsi="宋体"/>
          <w:color w:val="000000"/>
          <w:sz w:val="24"/>
        </w:rPr>
      </w:pPr>
      <w:r>
        <w:rPr>
          <w:rFonts w:ascii="宋体" w:hAnsi="宋体" w:cs="宋体" w:hint="eastAsia"/>
          <w:kern w:val="0"/>
          <w:sz w:val="24"/>
        </w:rPr>
        <w:t>得到：</w:t>
      </w:r>
      <m:oMath>
        <m:r>
          <w:rPr>
            <w:rFonts w:ascii="Cambria Math" w:hAnsi="Cambria Math" w:cs="Cambria Math" w:hint="eastAsia"/>
            <w:sz w:val="24"/>
          </w:rPr>
          <m:t>s</m:t>
        </m:r>
        <m:r>
          <m:rPr>
            <m:sty m:val="p"/>
          </m:rPr>
          <w:rPr>
            <w:rFonts w:ascii="Cambria Math" w:hAnsi="Cambria Math" w:cs="Cambria Math"/>
            <w:sz w:val="24"/>
          </w:rPr>
          <m:t>=</m:t>
        </m:r>
        <m:rad>
          <m:radPr>
            <m:degHide m:val="on"/>
            <m:ctrlPr>
              <w:rPr>
                <w:rFonts w:ascii="Cambria Math" w:hAnsi="Cambria Math" w:cs="Cambria Math"/>
                <w:sz w:val="24"/>
              </w:rPr>
            </m:ctrlPr>
          </m:radPr>
          <m:deg/>
          <m:e>
            <m:f>
              <m:fPr>
                <m:ctrlPr>
                  <w:rPr>
                    <w:rFonts w:ascii="Cambria Math" w:hAnsi="Cambria Math"/>
                    <w:i/>
                    <w:sz w:val="24"/>
                  </w:rPr>
                </m:ctrlPr>
              </m:fPr>
              <m:num>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n</m:t>
                    </m:r>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h</m:t>
                                </m:r>
                              </m:e>
                              <m:sub>
                                <m:r>
                                  <w:rPr>
                                    <w:rFonts w:ascii="Cambria Math" w:hAnsi="Cambria Math"/>
                                    <w:sz w:val="24"/>
                                  </w:rPr>
                                  <m:t>i</m:t>
                                </m:r>
                              </m:sub>
                            </m:sSub>
                            <m:r>
                              <w:rPr>
                                <w:rFonts w:ascii="Cambria Math" w:hAnsi="Cambria Math"/>
                                <w:sz w:val="24"/>
                              </w:rPr>
                              <m:t>-</m:t>
                            </m:r>
                            <m:acc>
                              <m:accPr>
                                <m:chr m:val="̅"/>
                                <m:ctrlPr>
                                  <w:rPr>
                                    <w:rFonts w:ascii="Cambria Math" w:hAnsi="Cambria Math"/>
                                    <w:i/>
                                    <w:sz w:val="24"/>
                                  </w:rPr>
                                </m:ctrlPr>
                              </m:accPr>
                              <m:e>
                                <m:r>
                                  <w:rPr>
                                    <w:rFonts w:ascii="Cambria Math" w:hAnsi="Cambria Math"/>
                                    <w:sz w:val="24"/>
                                  </w:rPr>
                                  <m:t>h</m:t>
                                </m:r>
                              </m:e>
                            </m:acc>
                          </m:e>
                        </m:d>
                      </m:e>
                      <m:sup>
                        <m:r>
                          <w:rPr>
                            <w:rFonts w:ascii="Cambria Math" w:hAnsi="Cambria Math"/>
                            <w:sz w:val="24"/>
                          </w:rPr>
                          <m:t>2</m:t>
                        </m:r>
                      </m:sup>
                    </m:sSup>
                  </m:e>
                </m:nary>
              </m:num>
              <m:den>
                <m:r>
                  <w:rPr>
                    <w:rFonts w:ascii="Cambria Math" w:hAnsi="Cambria Math" w:cs="Cambria Math"/>
                    <w:sz w:val="24"/>
                  </w:rPr>
                  <m:t>n-1</m:t>
                </m:r>
              </m:den>
            </m:f>
          </m:e>
        </m:rad>
        <m:r>
          <w:rPr>
            <w:rFonts w:ascii="Cambria Math" w:hAnsi="Cambria Math"/>
            <w:sz w:val="24"/>
          </w:rPr>
          <m:t>=</m:t>
        </m:r>
        <m:r>
          <w:rPr>
            <w:rFonts w:ascii="Cambria Math" w:hAnsi="Cambria Math" w:hint="eastAsia"/>
            <w:sz w:val="24"/>
          </w:rPr>
          <m:t>0.0002488</m:t>
        </m:r>
        <m:r>
          <m:rPr>
            <m:sty m:val="p"/>
          </m:rPr>
          <w:rPr>
            <w:rFonts w:ascii="Cambria Math" w:hAnsi="Cambria Math"/>
            <w:sz w:val="24"/>
          </w:rPr>
          <m:t>mm</m:t>
        </m:r>
        <m:r>
          <m:rPr>
            <m:sty m:val="p"/>
          </m:rPr>
          <w:rPr>
            <w:rFonts w:ascii="Cambria Math" w:hAnsi="Cambria Math" w:hint="eastAsia"/>
            <w:sz w:val="24"/>
          </w:rPr>
          <m:t>=0.249</m:t>
        </m:r>
        <m:r>
          <m:rPr>
            <m:sty m:val="p"/>
          </m:rPr>
          <w:rPr>
            <w:rFonts w:ascii="Cambria Math" w:hAnsi="Cambria Math"/>
            <w:sz w:val="24"/>
          </w:rPr>
          <m:t>μm</m:t>
        </m:r>
      </m:oMath>
      <w:r>
        <w:rPr>
          <w:rFonts w:ascii="宋体" w:hAnsi="宋体" w:hint="eastAsia"/>
          <w:sz w:val="24"/>
        </w:rPr>
        <w:t>，</w:t>
      </w:r>
      <w:r>
        <w:rPr>
          <w:rFonts w:ascii="宋体" w:hAnsi="宋体" w:cs="宋体" w:hint="eastAsia"/>
          <w:kern w:val="0"/>
          <w:sz w:val="24"/>
        </w:rPr>
        <w:t>对矢高值</w:t>
      </w:r>
      <w:r>
        <w:rPr>
          <w:i/>
          <w:iCs/>
          <w:kern w:val="0"/>
          <w:sz w:val="24"/>
        </w:rPr>
        <w:t>h</w:t>
      </w:r>
      <w:r>
        <w:rPr>
          <w:rFonts w:ascii="宋体" w:hAnsi="宋体" w:cs="宋体" w:hint="eastAsia"/>
          <w:kern w:val="0"/>
          <w:sz w:val="24"/>
        </w:rPr>
        <w:t>通常测量3次取其平均值为测量结果，</w:t>
      </w:r>
      <w:r>
        <w:rPr>
          <w:rFonts w:ascii="宋体" w:hAnsi="宋体" w:hint="eastAsia"/>
          <w:color w:val="000000"/>
          <w:sz w:val="24"/>
        </w:rPr>
        <w:t>测量重复性引入的不确定度分量：</w:t>
      </w:r>
    </w:p>
    <w:p w:rsidR="0036546F" w:rsidRDefault="00362138">
      <w:pPr>
        <w:wordWrap w:val="0"/>
        <w:spacing w:line="360" w:lineRule="auto"/>
        <w:ind w:firstLineChars="200" w:firstLine="480"/>
        <w:jc w:val="right"/>
        <w:rPr>
          <w:rFonts w:ascii="宋体" w:hAnsi="宋体"/>
          <w:sz w:val="24"/>
        </w:rPr>
      </w:pPr>
      <m:oMathPara>
        <m:oMathParaPr>
          <m:jc m:val="right"/>
        </m:oMathParaPr>
        <m:oMath>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i/>
                      <w:color w:val="000000"/>
                      <w:sz w:val="24"/>
                    </w:rPr>
                  </m:ctrlPr>
                </m:sSubPr>
                <m:e>
                  <m:r>
                    <w:rPr>
                      <w:rFonts w:ascii="Cambria Math" w:hAnsi="Cambria Math"/>
                      <w:color w:val="000000"/>
                      <w:sz w:val="24"/>
                    </w:rPr>
                    <m:t>h</m:t>
                  </m:r>
                </m:e>
                <m:sub>
                  <m:r>
                    <w:rPr>
                      <w:rFonts w:ascii="Cambria Math" w:hAnsi="Cambria Math"/>
                      <w:color w:val="000000"/>
                      <w:sz w:val="24"/>
                    </w:rPr>
                    <m:t>1</m:t>
                  </m:r>
                </m:sub>
              </m:sSub>
            </m:e>
          </m:d>
          <m:r>
            <m:rPr>
              <m:sty m:val="p"/>
            </m:rPr>
            <w:rPr>
              <w:rFonts w:ascii="Cambria Math" w:hAnsi="Cambria Math" w:cs="Cambria Math"/>
              <w:sz w:val="24"/>
            </w:rPr>
            <m:t>=</m:t>
          </m:r>
          <m:f>
            <m:fPr>
              <m:ctrlPr>
                <w:rPr>
                  <w:rFonts w:ascii="Cambria Math" w:hAnsi="Cambria Math" w:cs="Cambria Math"/>
                  <w:i/>
                  <w:sz w:val="24"/>
                </w:rPr>
              </m:ctrlPr>
            </m:fPr>
            <m:num>
              <m:r>
                <m:rPr>
                  <m:sty m:val="p"/>
                </m:rPr>
                <w:rPr>
                  <w:rFonts w:ascii="Cambria Math" w:hAnsi="Cambria Math" w:cs="Cambria Math"/>
                  <w:sz w:val="24"/>
                </w:rPr>
                <m:t>s</m:t>
              </m:r>
            </m:num>
            <m:den>
              <m:rad>
                <m:radPr>
                  <m:degHide m:val="on"/>
                  <m:ctrlPr>
                    <w:rPr>
                      <w:rFonts w:ascii="Cambria Math" w:hAnsi="Cambria Math" w:cs="Cambria Math"/>
                      <w:i/>
                      <w:sz w:val="24"/>
                    </w:rPr>
                  </m:ctrlPr>
                </m:radPr>
                <m:deg/>
                <m:e>
                  <m:r>
                    <w:rPr>
                      <w:rFonts w:ascii="Cambria Math" w:hAnsi="Cambria Math" w:cs="Cambria Math"/>
                      <w:sz w:val="24"/>
                    </w:rPr>
                    <m:t>3</m:t>
                  </m:r>
                </m:e>
              </m:rad>
            </m:den>
          </m:f>
          <m:r>
            <w:rPr>
              <w:rFonts w:ascii="Cambria Math" w:hAnsi="Cambria Math" w:cs="Cambria Math"/>
              <w:sz w:val="24"/>
            </w:rPr>
            <m:t>=</m:t>
          </m:r>
          <m:r>
            <w:rPr>
              <w:rFonts w:ascii="Cambria Math" w:hAnsi="Cambria Math" w:cs="Cambria Math" w:hint="eastAsia"/>
              <w:sz w:val="24"/>
            </w:rPr>
            <m:t>0.144</m:t>
          </m:r>
          <m:r>
            <m:rPr>
              <m:sty m:val="p"/>
            </m:rPr>
            <w:rPr>
              <w:rFonts w:ascii="Cambria Math" w:hAnsi="Cambria Math"/>
              <w:sz w:val="24"/>
            </w:rPr>
            <m:t>μm                                                        (C.6)</m:t>
          </m:r>
        </m:oMath>
      </m:oMathPara>
    </w:p>
    <w:p w:rsidR="0036546F" w:rsidRDefault="00362138">
      <w:pPr>
        <w:widowControl/>
        <w:spacing w:line="360" w:lineRule="auto"/>
        <w:jc w:val="left"/>
        <w:rPr>
          <w:rFonts w:ascii="宋体" w:hAnsi="宋体" w:cs="宋体"/>
          <w:kern w:val="0"/>
          <w:sz w:val="24"/>
        </w:rPr>
      </w:pPr>
      <w:r>
        <w:rPr>
          <w:rFonts w:ascii="宋体" w:hAnsi="宋体"/>
          <w:color w:val="000000"/>
          <w:sz w:val="24"/>
        </w:rPr>
        <w:t xml:space="preserve">C.5.1.2 </w:t>
      </w:r>
      <w:r>
        <w:rPr>
          <w:rFonts w:ascii="宋体" w:hAnsi="宋体" w:hint="eastAsia"/>
          <w:color w:val="000000"/>
          <w:sz w:val="24"/>
        </w:rPr>
        <w:t>矢高测量机构的示值误差引入的不确定度分量</w:t>
      </w:r>
      <m:oMath>
        <m:r>
          <w:rPr>
            <w:rFonts w:ascii="Cambria Math" w:hAnsi="Cambria Math"/>
            <w:color w:val="000000"/>
          </w:rPr>
          <m:t>u</m:t>
        </m:r>
        <m:d>
          <m:dPr>
            <m:ctrlPr>
              <w:rPr>
                <w:rFonts w:ascii="Cambria Math" w:hAnsi="Cambria Math"/>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hint="eastAsia"/>
                    <w:color w:val="000000"/>
                  </w:rPr>
                  <m:t>2</m:t>
                </m:r>
              </m:sub>
            </m:sSub>
          </m:e>
        </m:d>
      </m:oMath>
    </w:p>
    <w:p w:rsidR="0036546F" w:rsidRDefault="00362138">
      <w:pPr>
        <w:spacing w:line="360" w:lineRule="auto"/>
        <w:ind w:firstLineChars="200" w:firstLine="480"/>
        <w:jc w:val="left"/>
        <w:rPr>
          <w:sz w:val="24"/>
        </w:rPr>
      </w:pPr>
      <w:r>
        <w:rPr>
          <w:sz w:val="24"/>
        </w:rPr>
        <w:t>对于</w:t>
      </w:r>
      <w:proofErr w:type="spellStart"/>
      <w:r>
        <w:rPr>
          <w:sz w:val="24"/>
        </w:rPr>
        <w:t>SuperSpherotronic</w:t>
      </w:r>
      <w:proofErr w:type="spellEnd"/>
      <w:r>
        <w:rPr>
          <w:sz w:val="24"/>
        </w:rPr>
        <w:t xml:space="preserve"> HR</w:t>
      </w:r>
      <w:r>
        <w:rPr>
          <w:sz w:val="24"/>
        </w:rPr>
        <w:t>型精密球径仪，矢高测量用线性编码器的示值误差在</w:t>
      </w:r>
      <w:r>
        <w:rPr>
          <w:sz w:val="24"/>
        </w:rPr>
        <w:t>±0.5</w:t>
      </w:r>
      <m:oMath>
        <m:r>
          <m:rPr>
            <m:sty m:val="p"/>
          </m:rPr>
          <w:rPr>
            <w:rFonts w:ascii="Cambria Math" w:hAnsi="Cambria Math"/>
          </w:rPr>
          <m:t>μm</m:t>
        </m:r>
      </m:oMath>
      <w:r>
        <w:rPr>
          <w:sz w:val="24"/>
        </w:rPr>
        <w:t>以内，设为均匀分布，半宽高</w:t>
      </w:r>
      <w:r>
        <w:rPr>
          <w:i/>
          <w:sz w:val="24"/>
        </w:rPr>
        <w:t>a</w:t>
      </w:r>
      <w:r>
        <w:rPr>
          <w:sz w:val="24"/>
        </w:rPr>
        <w:t>为</w:t>
      </w:r>
      <w:r>
        <w:rPr>
          <w:sz w:val="24"/>
        </w:rPr>
        <w:t>0.5</w:t>
      </w:r>
      <w:r>
        <w:rPr>
          <w:sz w:val="24"/>
        </w:rPr>
        <w:t>，则其标准不确定度为：</w:t>
      </w:r>
    </w:p>
    <w:p w:rsidR="0036546F" w:rsidRDefault="00362138">
      <w:pPr>
        <w:wordWrap w:val="0"/>
        <w:spacing w:line="360" w:lineRule="auto"/>
        <w:ind w:firstLineChars="200" w:firstLine="480"/>
        <w:jc w:val="right"/>
        <w:rPr>
          <w:rFonts w:ascii="宋体" w:hAnsi="宋体"/>
          <w:sz w:val="24"/>
        </w:rPr>
      </w:pPr>
      <m:oMathPara>
        <m:oMathParaPr>
          <m:jc m:val="right"/>
        </m:oMathParaPr>
        <m:oMath>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i/>
                      <w:color w:val="000000"/>
                      <w:sz w:val="24"/>
                    </w:rPr>
                  </m:ctrlPr>
                </m:sSubPr>
                <m:e>
                  <m:r>
                    <w:rPr>
                      <w:rFonts w:ascii="Cambria Math" w:hAnsi="Cambria Math"/>
                      <w:color w:val="000000"/>
                      <w:sz w:val="24"/>
                    </w:rPr>
                    <m:t>h</m:t>
                  </m:r>
                </m:e>
                <m:sub>
                  <m:r>
                    <w:rPr>
                      <w:rFonts w:ascii="Cambria Math" w:hAnsi="Cambria Math" w:hint="eastAsia"/>
                      <w:color w:val="000000"/>
                      <w:sz w:val="24"/>
                    </w:rPr>
                    <m:t>2</m:t>
                  </m:r>
                </m:sub>
              </m:sSub>
            </m:e>
          </m:d>
          <m:r>
            <m:rPr>
              <m:sty m:val="p"/>
            </m:rPr>
            <w:rPr>
              <w:rFonts w:ascii="Cambria Math" w:hAnsi="Cambria Math" w:cs="Cambria Math"/>
              <w:sz w:val="24"/>
            </w:rPr>
            <m:t>=</m:t>
          </m:r>
          <m:f>
            <m:fPr>
              <m:ctrlPr>
                <w:rPr>
                  <w:rFonts w:ascii="Cambria Math" w:hAnsi="Cambria Math" w:cs="Cambria Math"/>
                  <w:i/>
                  <w:sz w:val="24"/>
                </w:rPr>
              </m:ctrlPr>
            </m:fPr>
            <m:num>
              <m:r>
                <w:rPr>
                  <w:rFonts w:ascii="Cambria Math" w:hAnsi="Cambria Math" w:cs="Cambria Math" w:hint="eastAsia"/>
                  <w:sz w:val="24"/>
                </w:rPr>
                <m:t>a</m:t>
              </m:r>
            </m:num>
            <m:den>
              <m:r>
                <w:rPr>
                  <w:rFonts w:ascii="Cambria Math" w:hAnsi="Cambria Math" w:cs="Cambria Math"/>
                  <w:sz w:val="24"/>
                </w:rPr>
                <m:t>k</m:t>
              </m:r>
            </m:den>
          </m:f>
          <m:r>
            <w:rPr>
              <w:rFonts w:ascii="Cambria Math" w:hAnsi="Cambria Math" w:cs="Cambria Math"/>
              <w:sz w:val="24"/>
            </w:rPr>
            <m:t>=</m:t>
          </m:r>
          <m:f>
            <m:fPr>
              <m:ctrlPr>
                <w:rPr>
                  <w:rFonts w:ascii="Cambria Math" w:hAnsi="Cambria Math" w:cs="Cambria Math"/>
                  <w:i/>
                  <w:sz w:val="24"/>
                </w:rPr>
              </m:ctrlPr>
            </m:fPr>
            <m:num>
              <m:r>
                <w:rPr>
                  <w:rFonts w:ascii="Cambria Math" w:hAnsi="Cambria Math" w:cs="Cambria Math" w:hint="eastAsia"/>
                  <w:sz w:val="24"/>
                </w:rPr>
                <m:t>0.5</m:t>
              </m:r>
            </m:num>
            <m:den>
              <m:rad>
                <m:radPr>
                  <m:degHide m:val="on"/>
                  <m:ctrlPr>
                    <w:rPr>
                      <w:rFonts w:ascii="Cambria Math" w:hAnsi="Cambria Math" w:cs="Cambria Math"/>
                      <w:i/>
                      <w:sz w:val="24"/>
                    </w:rPr>
                  </m:ctrlPr>
                </m:radPr>
                <m:deg/>
                <m:e>
                  <m:r>
                    <w:rPr>
                      <w:rFonts w:ascii="Cambria Math" w:hAnsi="Cambria Math" w:cs="Cambria Math" w:hint="eastAsia"/>
                      <w:sz w:val="24"/>
                    </w:rPr>
                    <m:t>3</m:t>
                  </m:r>
                </m:e>
              </m:rad>
            </m:den>
          </m:f>
          <m:r>
            <w:rPr>
              <w:rFonts w:ascii="Cambria Math" w:hAnsi="Cambria Math"/>
              <w:sz w:val="24"/>
            </w:rPr>
            <m:t>=0.289</m:t>
          </m:r>
          <m:r>
            <m:rPr>
              <m:sty m:val="p"/>
            </m:rPr>
            <w:rPr>
              <w:rFonts w:ascii="Cambria Math" w:hAnsi="Cambria Math"/>
              <w:sz w:val="24"/>
            </w:rPr>
            <m:t>μm                                                    (C.7)</m:t>
          </m:r>
        </m:oMath>
      </m:oMathPara>
    </w:p>
    <w:p w:rsidR="0036546F" w:rsidRDefault="00362138">
      <w:pPr>
        <w:widowControl/>
        <w:spacing w:line="360" w:lineRule="auto"/>
        <w:rPr>
          <w:rFonts w:ascii="宋体" w:hAnsi="宋体"/>
          <w:sz w:val="24"/>
        </w:rPr>
      </w:pPr>
      <w:r>
        <w:rPr>
          <w:rFonts w:ascii="宋体" w:hAnsi="宋体"/>
          <w:sz w:val="24"/>
        </w:rPr>
        <w:t xml:space="preserve">C.5.1.3 </w:t>
      </w:r>
      <w:r>
        <w:rPr>
          <w:rFonts w:ascii="宋体" w:hAnsi="宋体" w:hint="eastAsia"/>
          <w:sz w:val="24"/>
        </w:rPr>
        <w:t>矢高</w:t>
      </w:r>
      <w:r>
        <w:rPr>
          <w:rFonts w:ascii="宋体" w:hAnsi="宋体" w:hint="eastAsia"/>
          <w:i/>
          <w:sz w:val="24"/>
        </w:rPr>
        <w:t>h</w:t>
      </w:r>
      <w:r>
        <w:rPr>
          <w:rFonts w:ascii="宋体" w:hAnsi="宋体" w:hint="eastAsia"/>
          <w:sz w:val="24"/>
        </w:rPr>
        <w:t>的标准不确定度</w:t>
      </w:r>
      <m:oMath>
        <m:r>
          <w:rPr>
            <w:rFonts w:ascii="Cambria Math" w:hAnsi="Cambria Math"/>
            <w:color w:val="000000"/>
          </w:rPr>
          <m:t>u</m:t>
        </m:r>
        <m:d>
          <m:dPr>
            <m:ctrlPr>
              <w:rPr>
                <w:rFonts w:ascii="Cambria Math" w:hAnsi="Cambria Math"/>
                <w:color w:val="000000"/>
              </w:rPr>
            </m:ctrlPr>
          </m:dPr>
          <m:e>
            <m:r>
              <w:rPr>
                <w:rFonts w:ascii="Cambria Math" w:hAnsi="Cambria Math" w:cs="MS Gothic"/>
                <w:color w:val="000000"/>
              </w:rPr>
              <m:t>h</m:t>
            </m:r>
          </m:e>
        </m:d>
      </m:oMath>
      <w:r>
        <w:rPr>
          <w:rFonts w:ascii="宋体" w:hAnsi="宋体" w:hint="eastAsia"/>
          <w:color w:val="000000"/>
          <w:sz w:val="24"/>
        </w:rPr>
        <w:t>的评定</w:t>
      </w:r>
    </w:p>
    <w:p w:rsidR="0036546F" w:rsidRDefault="00362138">
      <w:pPr>
        <w:spacing w:line="360" w:lineRule="auto"/>
        <w:ind w:firstLineChars="200" w:firstLine="480"/>
        <w:jc w:val="left"/>
        <w:rPr>
          <w:rFonts w:ascii="宋体" w:hAnsi="宋体"/>
          <w:color w:val="000000"/>
          <w:sz w:val="24"/>
        </w:rPr>
      </w:pPr>
      <w:r>
        <w:rPr>
          <w:rFonts w:ascii="宋体" w:hAnsi="宋体" w:hint="eastAsia"/>
          <w:sz w:val="24"/>
        </w:rPr>
        <w:t>由于球径仪测量矢高</w:t>
      </w:r>
      <w:r>
        <w:rPr>
          <w:rFonts w:ascii="宋体" w:hAnsi="宋体" w:hint="eastAsia"/>
          <w:i/>
          <w:iCs/>
          <w:sz w:val="24"/>
        </w:rPr>
        <w:t>h</w:t>
      </w:r>
      <w:r>
        <w:rPr>
          <w:rFonts w:ascii="宋体" w:hAnsi="宋体" w:hint="eastAsia"/>
          <w:sz w:val="24"/>
        </w:rPr>
        <w:t>时的</w:t>
      </w:r>
      <w:r>
        <w:rPr>
          <w:rFonts w:ascii="宋体" w:hAnsi="宋体" w:hint="eastAsia"/>
          <w:color w:val="000000"/>
          <w:sz w:val="24"/>
        </w:rPr>
        <w:t>测量重复性引入的不确定度分量</w:t>
      </w:r>
      <m:oMath>
        <m:r>
          <w:rPr>
            <w:rFonts w:ascii="Cambria Math" w:hAnsi="Cambria Math"/>
            <w:color w:val="000000"/>
          </w:rPr>
          <m:t>u</m:t>
        </m:r>
        <m:d>
          <m:dPr>
            <m:ctrlPr>
              <w:rPr>
                <w:rFonts w:ascii="Cambria Math" w:hAnsi="Cambria Math"/>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color w:val="000000"/>
                  </w:rPr>
                  <m:t>1</m:t>
                </m:r>
              </m:sub>
            </m:sSub>
          </m:e>
        </m:d>
      </m:oMath>
      <w:r>
        <w:rPr>
          <w:rFonts w:ascii="宋体" w:hAnsi="宋体" w:hint="eastAsia"/>
          <w:color w:val="000000"/>
          <w:sz w:val="24"/>
        </w:rPr>
        <w:t>与矢高测量机构的示值误差引入的不确定度分量</w:t>
      </w:r>
      <m:oMath>
        <m:r>
          <w:rPr>
            <w:rFonts w:ascii="Cambria Math" w:hAnsi="Cambria Math"/>
            <w:color w:val="000000"/>
          </w:rPr>
          <m:t>u</m:t>
        </m:r>
        <m:d>
          <m:dPr>
            <m:ctrlPr>
              <w:rPr>
                <w:rFonts w:ascii="Cambria Math" w:hAnsi="Cambria Math"/>
                <w:color w:val="000000"/>
              </w:rPr>
            </m:ctrlPr>
          </m:dPr>
          <m:e>
            <m:sSub>
              <m:sSubPr>
                <m:ctrlPr>
                  <w:rPr>
                    <w:rFonts w:ascii="Cambria Math" w:hAnsi="Cambria Math"/>
                    <w:i/>
                    <w:color w:val="000000"/>
                  </w:rPr>
                </m:ctrlPr>
              </m:sSubPr>
              <m:e>
                <m:r>
                  <w:rPr>
                    <w:rFonts w:ascii="Cambria Math" w:hAnsi="Cambria Math"/>
                    <w:color w:val="000000"/>
                  </w:rPr>
                  <m:t>h</m:t>
                </m:r>
              </m:e>
              <m:sub>
                <m:r>
                  <w:rPr>
                    <w:rFonts w:ascii="Cambria Math" w:hAnsi="Cambria Math" w:hint="eastAsia"/>
                    <w:color w:val="000000"/>
                  </w:rPr>
                  <m:t>2</m:t>
                </m:r>
              </m:sub>
            </m:sSub>
          </m:e>
        </m:d>
      </m:oMath>
      <w:r>
        <w:rPr>
          <w:rFonts w:ascii="宋体" w:hAnsi="宋体" w:hint="eastAsia"/>
          <w:color w:val="000000"/>
          <w:sz w:val="24"/>
        </w:rPr>
        <w:t>之间互相不相关，故：</w:t>
      </w:r>
    </w:p>
    <w:p w:rsidR="0036546F" w:rsidRDefault="00362138">
      <w:pPr>
        <w:spacing w:line="360" w:lineRule="auto"/>
        <w:ind w:firstLineChars="200" w:firstLine="480"/>
        <w:jc w:val="center"/>
        <w:rPr>
          <w:rFonts w:ascii="宋体" w:hAnsi="宋体"/>
          <w:sz w:val="24"/>
        </w:rPr>
      </w:pPr>
      <m:oMathPara>
        <m:oMathParaPr>
          <m:jc m:val="right"/>
        </m:oMathParaPr>
        <m:oMath>
          <m:r>
            <w:rPr>
              <w:rFonts w:ascii="Cambria Math" w:hAnsi="Cambria Math"/>
              <w:color w:val="000000"/>
              <w:sz w:val="24"/>
            </w:rPr>
            <m:t>u</m:t>
          </m:r>
          <m:d>
            <m:dPr>
              <m:ctrlPr>
                <w:rPr>
                  <w:rFonts w:ascii="Cambria Math" w:hAnsi="Cambria Math"/>
                  <w:color w:val="000000"/>
                  <w:sz w:val="24"/>
                </w:rPr>
              </m:ctrlPr>
            </m:dPr>
            <m:e>
              <m:r>
                <m:rPr>
                  <m:sty m:val="p"/>
                </m:rPr>
                <w:rPr>
                  <w:rFonts w:ascii="Cambria Math" w:hAnsi="Cambria Math" w:cs="MS Gothic"/>
                  <w:color w:val="000000"/>
                  <w:sz w:val="24"/>
                </w:rPr>
                <m:t>h</m:t>
              </m:r>
            </m:e>
          </m:d>
          <m:r>
            <w:rPr>
              <w:rFonts w:ascii="Cambria Math" w:hAnsi="Cambria Math"/>
              <w:color w:val="000000"/>
              <w:sz w:val="24"/>
            </w:rPr>
            <m:t>=</m:t>
          </m:r>
          <m:rad>
            <m:radPr>
              <m:degHide m:val="on"/>
              <m:ctrlPr>
                <w:rPr>
                  <w:rFonts w:ascii="Cambria Math" w:hAnsi="Cambria Math"/>
                  <w:i/>
                  <w:color w:val="000000"/>
                  <w:sz w:val="24"/>
                </w:rPr>
              </m:ctrlPr>
            </m:radPr>
            <m:deg/>
            <m:e>
              <m:sSup>
                <m:sSupPr>
                  <m:ctrlPr>
                    <w:rPr>
                      <w:rFonts w:ascii="Cambria Math" w:hAnsi="Cambria Math"/>
                      <w:i/>
                      <w:color w:val="000000"/>
                      <w:sz w:val="24"/>
                    </w:rPr>
                  </m:ctrlPr>
                </m:sSupPr>
                <m:e>
                  <m:r>
                    <w:rPr>
                      <w:rFonts w:ascii="Cambria Math" w:hAnsi="Cambria Math"/>
                      <w:color w:val="000000"/>
                      <w:sz w:val="24"/>
                    </w:rPr>
                    <m:t>u</m:t>
                  </m:r>
                </m:e>
                <m:sup>
                  <m:r>
                    <w:rPr>
                      <w:rFonts w:ascii="Cambria Math" w:hAnsi="Cambria Math"/>
                      <w:color w:val="000000"/>
                      <w:sz w:val="24"/>
                    </w:rPr>
                    <m:t>2</m:t>
                  </m:r>
                </m:sup>
              </m:sSup>
              <m:d>
                <m:dPr>
                  <m:ctrlPr>
                    <w:rPr>
                      <w:rFonts w:ascii="Cambria Math" w:hAnsi="Cambria Math"/>
                      <w:color w:val="000000"/>
                      <w:sz w:val="24"/>
                    </w:rPr>
                  </m:ctrlPr>
                </m:dPr>
                <m:e>
                  <m:sSub>
                    <m:sSubPr>
                      <m:ctrlPr>
                        <w:rPr>
                          <w:rFonts w:ascii="Cambria Math" w:hAnsi="Cambria Math"/>
                          <w:i/>
                          <w:color w:val="000000"/>
                          <w:sz w:val="24"/>
                        </w:rPr>
                      </m:ctrlPr>
                    </m:sSubPr>
                    <m:e>
                      <m:r>
                        <w:rPr>
                          <w:rFonts w:ascii="Cambria Math" w:hAnsi="Cambria Math"/>
                          <w:color w:val="000000"/>
                          <w:sz w:val="24"/>
                        </w:rPr>
                        <m:t>h</m:t>
                      </m:r>
                    </m:e>
                    <m:sub>
                      <m:r>
                        <w:rPr>
                          <w:rFonts w:ascii="Cambria Math" w:hAnsi="Cambria Math"/>
                          <w:color w:val="000000"/>
                          <w:sz w:val="24"/>
                        </w:rPr>
                        <m:t>1</m:t>
                      </m:r>
                    </m:sub>
                  </m:sSub>
                </m:e>
              </m:d>
              <m:r>
                <w:rPr>
                  <w:rFonts w:ascii="Cambria Math" w:hAnsi="Cambria Math"/>
                  <w:color w:val="000000"/>
                  <w:sz w:val="24"/>
                </w:rPr>
                <m:t>+</m:t>
              </m:r>
              <m:sSup>
                <m:sSupPr>
                  <m:ctrlPr>
                    <w:rPr>
                      <w:rFonts w:ascii="Cambria Math" w:hAnsi="Cambria Math"/>
                      <w:i/>
                      <w:color w:val="000000"/>
                      <w:sz w:val="24"/>
                    </w:rPr>
                  </m:ctrlPr>
                </m:sSupPr>
                <m:e>
                  <m:r>
                    <w:rPr>
                      <w:rFonts w:ascii="Cambria Math" w:hAnsi="Cambria Math"/>
                      <w:color w:val="000000"/>
                      <w:sz w:val="24"/>
                    </w:rPr>
                    <m:t>u</m:t>
                  </m:r>
                </m:e>
                <m:sup>
                  <m:r>
                    <w:rPr>
                      <w:rFonts w:ascii="Cambria Math" w:hAnsi="Cambria Math"/>
                      <w:color w:val="000000"/>
                      <w:sz w:val="24"/>
                    </w:rPr>
                    <m:t>2</m:t>
                  </m:r>
                </m:sup>
              </m:sSup>
              <m:d>
                <m:dPr>
                  <m:ctrlPr>
                    <w:rPr>
                      <w:rFonts w:ascii="Cambria Math" w:hAnsi="Cambria Math"/>
                      <w:color w:val="000000"/>
                      <w:sz w:val="24"/>
                    </w:rPr>
                  </m:ctrlPr>
                </m:dPr>
                <m:e>
                  <m:sSub>
                    <m:sSubPr>
                      <m:ctrlPr>
                        <w:rPr>
                          <w:rFonts w:ascii="Cambria Math" w:hAnsi="Cambria Math"/>
                          <w:i/>
                          <w:color w:val="000000"/>
                          <w:sz w:val="24"/>
                        </w:rPr>
                      </m:ctrlPr>
                    </m:sSubPr>
                    <m:e>
                      <m:r>
                        <w:rPr>
                          <w:rFonts w:ascii="Cambria Math" w:hAnsi="Cambria Math"/>
                          <w:color w:val="000000"/>
                          <w:sz w:val="24"/>
                        </w:rPr>
                        <m:t>h</m:t>
                      </m:r>
                    </m:e>
                    <m:sub>
                      <m:r>
                        <w:rPr>
                          <w:rFonts w:ascii="Cambria Math" w:hAnsi="Cambria Math"/>
                          <w:color w:val="000000"/>
                          <w:sz w:val="24"/>
                        </w:rPr>
                        <m:t>2</m:t>
                      </m:r>
                    </m:sub>
                  </m:sSub>
                </m:e>
              </m:d>
            </m:e>
          </m:rad>
          <m:r>
            <w:rPr>
              <w:rFonts w:ascii="Cambria Math" w:hAnsi="Cambria Math"/>
              <w:color w:val="000000"/>
              <w:sz w:val="24"/>
            </w:rPr>
            <m:t>=</m:t>
          </m:r>
          <m:rad>
            <m:radPr>
              <m:degHide m:val="on"/>
              <m:ctrlPr>
                <w:rPr>
                  <w:rFonts w:ascii="Cambria Math" w:hAnsi="Cambria Math"/>
                  <w:i/>
                  <w:color w:val="000000"/>
                  <w:sz w:val="24"/>
                </w:rPr>
              </m:ctrlPr>
            </m:radPr>
            <m:deg/>
            <m:e>
              <m:sSup>
                <m:sSupPr>
                  <m:ctrlPr>
                    <w:rPr>
                      <w:rFonts w:ascii="Cambria Math" w:hAnsi="Cambria Math"/>
                      <w:i/>
                      <w:color w:val="000000"/>
                      <w:sz w:val="24"/>
                    </w:rPr>
                  </m:ctrlPr>
                </m:sSupPr>
                <m:e>
                  <m:r>
                    <w:rPr>
                      <w:rFonts w:ascii="Cambria Math" w:hAnsi="Cambria Math" w:hint="eastAsia"/>
                      <w:color w:val="000000"/>
                      <w:sz w:val="24"/>
                    </w:rPr>
                    <m:t>0.144</m:t>
                  </m:r>
                </m:e>
                <m:sup>
                  <m:r>
                    <w:rPr>
                      <w:rFonts w:ascii="Cambria Math" w:hAnsi="Cambria Math"/>
                      <w:color w:val="000000"/>
                      <w:sz w:val="24"/>
                    </w:rPr>
                    <m:t>2</m:t>
                  </m:r>
                </m:sup>
              </m:sSup>
              <m:r>
                <w:rPr>
                  <w:rFonts w:ascii="Cambria Math" w:hAnsi="Cambria Math"/>
                  <w:color w:val="000000"/>
                  <w:sz w:val="24"/>
                </w:rPr>
                <m:t>+</m:t>
              </m:r>
              <m:sSup>
                <m:sSupPr>
                  <m:ctrlPr>
                    <w:rPr>
                      <w:rFonts w:ascii="Cambria Math" w:hAnsi="Cambria Math"/>
                      <w:i/>
                      <w:color w:val="000000"/>
                      <w:sz w:val="24"/>
                    </w:rPr>
                  </m:ctrlPr>
                </m:sSupPr>
                <m:e>
                  <m:r>
                    <w:rPr>
                      <w:rFonts w:ascii="Cambria Math" w:hAnsi="Cambria Math"/>
                      <w:color w:val="000000"/>
                      <w:sz w:val="24"/>
                    </w:rPr>
                    <m:t>0.289</m:t>
                  </m:r>
                </m:e>
                <m:sup>
                  <m:r>
                    <w:rPr>
                      <w:rFonts w:ascii="Cambria Math" w:hAnsi="Cambria Math"/>
                      <w:color w:val="000000"/>
                      <w:sz w:val="24"/>
                    </w:rPr>
                    <m:t>2</m:t>
                  </m:r>
                </m:sup>
              </m:sSup>
            </m:e>
          </m:rad>
          <m:r>
            <w:rPr>
              <w:rFonts w:ascii="Cambria Math" w:hAnsi="Cambria Math"/>
              <w:color w:val="000000"/>
              <w:sz w:val="24"/>
            </w:rPr>
            <m:t>=</m:t>
          </m:r>
          <m:r>
            <w:rPr>
              <w:rFonts w:ascii="Cambria Math" w:hAnsi="Cambria Math" w:hint="eastAsia"/>
              <w:color w:val="000000"/>
              <w:sz w:val="24"/>
            </w:rPr>
            <m:t>0.32</m:t>
          </m:r>
          <m:r>
            <m:rPr>
              <m:sty m:val="p"/>
            </m:rPr>
            <w:rPr>
              <w:rFonts w:ascii="Cambria Math" w:hAnsi="Cambria Math"/>
              <w:kern w:val="0"/>
              <w:sz w:val="24"/>
            </w:rPr>
            <m:t>μm                         (C.8)</m:t>
          </m:r>
        </m:oMath>
      </m:oMathPara>
    </w:p>
    <w:p w:rsidR="0036546F" w:rsidRDefault="00362138">
      <w:pPr>
        <w:widowControl/>
        <w:spacing w:line="360" w:lineRule="auto"/>
        <w:rPr>
          <w:rFonts w:ascii="宋体" w:hAnsi="宋体"/>
          <w:sz w:val="24"/>
          <w:vertAlign w:val="subscript"/>
        </w:rPr>
      </w:pPr>
      <w:r>
        <w:rPr>
          <w:rFonts w:ascii="宋体" w:hAnsi="宋体"/>
          <w:sz w:val="24"/>
        </w:rPr>
        <w:t xml:space="preserve">C.5.2 </w:t>
      </w:r>
      <w:r>
        <w:rPr>
          <w:rFonts w:ascii="宋体" w:hAnsi="宋体" w:hint="eastAsia"/>
          <w:sz w:val="24"/>
        </w:rPr>
        <w:t>测量环玹半径</w:t>
      </w:r>
      <w:r>
        <w:rPr>
          <w:rFonts w:ascii="宋体" w:hAnsi="宋体" w:hint="eastAsia"/>
          <w:i/>
          <w:iCs/>
          <w:sz w:val="24"/>
        </w:rPr>
        <w:t>r</w:t>
      </w:r>
      <w:r>
        <w:rPr>
          <w:rFonts w:ascii="宋体" w:hAnsi="宋体" w:hint="eastAsia"/>
          <w:sz w:val="24"/>
        </w:rPr>
        <w:t>的标准不确定度</w:t>
      </w:r>
      <m:oMath>
        <m:r>
          <w:rPr>
            <w:rFonts w:ascii="Cambria Math" w:hAnsi="Cambria Math"/>
            <w:color w:val="000000"/>
          </w:rPr>
          <m:t>u</m:t>
        </m:r>
        <m:d>
          <m:dPr>
            <m:ctrlPr>
              <w:rPr>
                <w:rFonts w:ascii="Cambria Math" w:hAnsi="Cambria Math"/>
                <w:color w:val="000000"/>
              </w:rPr>
            </m:ctrlPr>
          </m:dPr>
          <m:e>
            <m:r>
              <m:rPr>
                <m:sty m:val="p"/>
              </m:rPr>
              <w:rPr>
                <w:rFonts w:ascii="Cambria Math" w:hAnsi="Cambria Math" w:hint="eastAsia"/>
                <w:color w:val="000000"/>
              </w:rPr>
              <m:t>r</m:t>
            </m:r>
          </m:e>
        </m:d>
      </m:oMath>
      <w:r>
        <w:rPr>
          <w:rFonts w:ascii="宋体" w:hAnsi="宋体" w:hint="eastAsia"/>
          <w:color w:val="000000"/>
          <w:sz w:val="24"/>
        </w:rPr>
        <w:t>的评定</w:t>
      </w:r>
    </w:p>
    <w:p w:rsidR="0036546F" w:rsidRDefault="00362138">
      <w:pPr>
        <w:widowControl/>
        <w:spacing w:line="360" w:lineRule="auto"/>
        <w:ind w:firstLineChars="200" w:firstLine="480"/>
        <w:rPr>
          <w:kern w:val="0"/>
          <w:sz w:val="24"/>
        </w:rPr>
      </w:pPr>
      <w:r>
        <w:rPr>
          <w:kern w:val="0"/>
          <w:sz w:val="24"/>
        </w:rPr>
        <w:t>由测量环校准证书可知，测量环</w:t>
      </w:r>
      <w:r>
        <w:rPr>
          <w:sz w:val="24"/>
        </w:rPr>
        <w:t>玹</w:t>
      </w:r>
      <w:r>
        <w:rPr>
          <w:kern w:val="0"/>
          <w:sz w:val="24"/>
        </w:rPr>
        <w:t>半径测得值</w:t>
      </w:r>
      <w:r>
        <w:rPr>
          <w:i/>
          <w:iCs/>
          <w:kern w:val="0"/>
          <w:sz w:val="24"/>
        </w:rPr>
        <w:t>r</w:t>
      </w:r>
      <w:r>
        <w:rPr>
          <w:kern w:val="0"/>
          <w:sz w:val="24"/>
        </w:rPr>
        <w:t>=19.0032mm</w:t>
      </w:r>
      <w:r>
        <w:rPr>
          <w:kern w:val="0"/>
          <w:sz w:val="24"/>
        </w:rPr>
        <w:t>，其测量不确定度</w:t>
      </w:r>
      <w:r>
        <w:rPr>
          <w:i/>
          <w:iCs/>
          <w:kern w:val="0"/>
          <w:sz w:val="24"/>
        </w:rPr>
        <w:t xml:space="preserve">U </w:t>
      </w:r>
      <w:r>
        <w:rPr>
          <w:kern w:val="0"/>
          <w:sz w:val="24"/>
        </w:rPr>
        <w:t>=1.0μm</w:t>
      </w:r>
      <w:r>
        <w:rPr>
          <w:kern w:val="0"/>
          <w:sz w:val="24"/>
        </w:rPr>
        <w:t>，</w:t>
      </w:r>
      <w:r>
        <w:rPr>
          <w:i/>
          <w:iCs/>
          <w:kern w:val="0"/>
          <w:sz w:val="24"/>
        </w:rPr>
        <w:t>k</w:t>
      </w:r>
      <w:r>
        <w:rPr>
          <w:kern w:val="0"/>
          <w:sz w:val="24"/>
        </w:rPr>
        <w:t>=2</w:t>
      </w:r>
      <w:r>
        <w:rPr>
          <w:kern w:val="0"/>
          <w:sz w:val="24"/>
        </w:rPr>
        <w:t>；则：</w:t>
      </w:r>
    </w:p>
    <w:p w:rsidR="0036546F" w:rsidRDefault="00362138">
      <w:pPr>
        <w:wordWrap w:val="0"/>
        <w:spacing w:line="360" w:lineRule="auto"/>
        <w:ind w:firstLineChars="200" w:firstLine="480"/>
        <w:jc w:val="right"/>
        <w:rPr>
          <w:rFonts w:ascii="宋体" w:hAnsi="宋体"/>
          <w:sz w:val="24"/>
        </w:rPr>
      </w:pPr>
      <m:oMathPara>
        <m:oMathParaPr>
          <m:jc m:val="right"/>
        </m:oMathParaPr>
        <m:oMath>
          <m:r>
            <w:rPr>
              <w:rFonts w:ascii="Cambria Math" w:hAnsi="Cambria Math"/>
              <w:sz w:val="24"/>
            </w:rPr>
            <m:t>u</m:t>
          </m:r>
          <m:d>
            <m:dPr>
              <m:ctrlPr>
                <w:rPr>
                  <w:rFonts w:ascii="Cambria Math" w:hAnsi="Cambria Math"/>
                  <w:i/>
                  <w:sz w:val="24"/>
                </w:rPr>
              </m:ctrlPr>
            </m:dPr>
            <m:e>
              <m:r>
                <m:rPr>
                  <m:sty m:val="p"/>
                </m:rPr>
                <w:rPr>
                  <w:rFonts w:ascii="Cambria Math" w:hAnsi="Cambria Math"/>
                  <w:sz w:val="24"/>
                </w:rPr>
                <m:t>r</m:t>
              </m:r>
            </m:e>
          </m:d>
          <m:r>
            <m:rPr>
              <m:sty m:val="p"/>
            </m:rPr>
            <w:rPr>
              <w:rFonts w:ascii="Cambria Math" w:hAnsi="Cambria Math" w:cs="Cambria Math"/>
              <w:sz w:val="24"/>
            </w:rPr>
            <m:t>=</m:t>
          </m:r>
          <m:f>
            <m:fPr>
              <m:ctrlPr>
                <w:rPr>
                  <w:rFonts w:ascii="Cambria Math" w:hAnsi="Cambria Math" w:cs="Cambria Math"/>
                  <w:i/>
                  <w:sz w:val="24"/>
                </w:rPr>
              </m:ctrlPr>
            </m:fPr>
            <m:num>
              <m:r>
                <w:rPr>
                  <w:rFonts w:ascii="Cambria Math" w:hAnsi="Cambria Math" w:cs="Cambria Math"/>
                  <w:sz w:val="24"/>
                </w:rPr>
                <m:t>U</m:t>
              </m:r>
            </m:num>
            <m:den>
              <m:r>
                <w:rPr>
                  <w:rFonts w:ascii="Cambria Math" w:hAnsi="Cambria Math" w:cs="Cambria Math"/>
                  <w:sz w:val="24"/>
                </w:rPr>
                <m:t>k</m:t>
              </m:r>
            </m:den>
          </m:f>
          <m:r>
            <w:rPr>
              <w:rFonts w:ascii="Cambria Math" w:hAnsi="Cambria Math" w:cs="Cambria Math"/>
              <w:sz w:val="24"/>
            </w:rPr>
            <m:t>=</m:t>
          </m:r>
          <m:f>
            <m:fPr>
              <m:ctrlPr>
                <w:rPr>
                  <w:rFonts w:ascii="Cambria Math" w:hAnsi="Cambria Math" w:cs="Cambria Math"/>
                  <w:i/>
                  <w:sz w:val="24"/>
                </w:rPr>
              </m:ctrlPr>
            </m:fPr>
            <m:num>
              <m:r>
                <w:rPr>
                  <w:rFonts w:ascii="Cambria Math" w:hAnsi="Cambria Math" w:cs="Cambria Math"/>
                  <w:sz w:val="24"/>
                </w:rPr>
                <m:t>1.0</m:t>
              </m:r>
            </m:num>
            <m:den>
              <m:r>
                <w:rPr>
                  <w:rFonts w:ascii="Cambria Math" w:hAnsi="Cambria Math" w:cs="Cambria Math"/>
                  <w:sz w:val="24"/>
                </w:rPr>
                <m:t>2</m:t>
              </m:r>
            </m:den>
          </m:f>
          <m:r>
            <w:rPr>
              <w:rFonts w:ascii="Cambria Math" w:hAnsi="Cambria Math"/>
              <w:sz w:val="24"/>
            </w:rPr>
            <m:t>=0.5</m:t>
          </m:r>
          <m:r>
            <m:rPr>
              <m:sty m:val="p"/>
            </m:rPr>
            <w:rPr>
              <w:rFonts w:ascii="Cambria Math" w:hAnsi="Cambria Math"/>
              <w:sz w:val="24"/>
            </w:rPr>
            <m:t>μm                                                                 (C.9)</m:t>
          </m:r>
        </m:oMath>
      </m:oMathPara>
    </w:p>
    <w:p w:rsidR="0036546F" w:rsidRDefault="00362138">
      <w:pPr>
        <w:widowControl/>
        <w:spacing w:line="360" w:lineRule="auto"/>
        <w:rPr>
          <w:rFonts w:ascii="宋体" w:hAnsi="宋体"/>
          <w:sz w:val="24"/>
          <w:vertAlign w:val="subscript"/>
        </w:rPr>
      </w:pPr>
      <w:r>
        <w:rPr>
          <w:rFonts w:ascii="宋体" w:hAnsi="宋体"/>
          <w:sz w:val="24"/>
        </w:rPr>
        <w:t xml:space="preserve">C.5.3 </w:t>
      </w:r>
      <w:r>
        <w:rPr>
          <w:rFonts w:ascii="宋体" w:hAnsi="宋体" w:hint="eastAsia"/>
          <w:sz w:val="24"/>
        </w:rPr>
        <w:t>钢球半径</w:t>
      </w:r>
      <m:oMath>
        <m:r>
          <w:rPr>
            <w:rFonts w:ascii="Cambria Math" w:hAnsi="Cambria Math"/>
            <w:color w:val="000000"/>
          </w:rPr>
          <m:t>ρ</m:t>
        </m:r>
      </m:oMath>
      <w:r>
        <w:rPr>
          <w:rFonts w:ascii="宋体" w:hAnsi="宋体" w:hint="eastAsia"/>
          <w:sz w:val="24"/>
        </w:rPr>
        <w:t>的标准不确定度</w:t>
      </w:r>
      <m:oMath>
        <m:r>
          <w:rPr>
            <w:rFonts w:ascii="Cambria Math" w:hAnsi="Cambria Math"/>
            <w:color w:val="000000"/>
          </w:rPr>
          <m:t>u</m:t>
        </m:r>
        <m:d>
          <m:dPr>
            <m:ctrlPr>
              <w:rPr>
                <w:rFonts w:ascii="Cambria Math" w:hAnsi="Cambria Math"/>
                <w:color w:val="000000"/>
              </w:rPr>
            </m:ctrlPr>
          </m:dPr>
          <m:e>
            <m:r>
              <w:rPr>
                <w:rFonts w:ascii="Cambria Math" w:hAnsi="Cambria Math"/>
                <w:color w:val="000000"/>
              </w:rPr>
              <m:t>ρ</m:t>
            </m:r>
          </m:e>
        </m:d>
      </m:oMath>
      <w:r>
        <w:rPr>
          <w:rFonts w:ascii="宋体" w:hAnsi="宋体" w:hint="eastAsia"/>
          <w:color w:val="000000"/>
          <w:sz w:val="24"/>
        </w:rPr>
        <w:t>的评定</w:t>
      </w:r>
    </w:p>
    <w:p w:rsidR="0036546F" w:rsidRDefault="00362138">
      <w:pPr>
        <w:widowControl/>
        <w:spacing w:line="360" w:lineRule="auto"/>
        <w:ind w:firstLineChars="200" w:firstLine="480"/>
        <w:rPr>
          <w:rFonts w:ascii="宋体" w:hAnsi="宋体"/>
          <w:kern w:val="0"/>
          <w:sz w:val="24"/>
        </w:rPr>
      </w:pPr>
      <w:r>
        <w:rPr>
          <w:rFonts w:ascii="宋体" w:hAnsi="宋体" w:cs="宋体" w:hint="eastAsia"/>
          <w:kern w:val="0"/>
          <w:sz w:val="24"/>
        </w:rPr>
        <w:lastRenderedPageBreak/>
        <w:t>由于对钢球的半径</w:t>
      </w:r>
      <m:oMath>
        <m:r>
          <w:rPr>
            <w:rFonts w:ascii="Cambria Math" w:hAnsi="Cambria Math"/>
            <w:color w:val="000000"/>
          </w:rPr>
          <m:t>ρ</m:t>
        </m:r>
      </m:oMath>
      <w:r>
        <w:rPr>
          <w:rFonts w:ascii="宋体" w:hAnsi="宋体" w:cs="宋体" w:hint="eastAsia"/>
          <w:color w:val="000000"/>
          <w:sz w:val="24"/>
        </w:rPr>
        <w:t>值的标定要求为“</w:t>
      </w:r>
      <w:r>
        <w:rPr>
          <w:rFonts w:ascii="宋体" w:hAnsi="宋体" w:cs="宋体" w:hint="eastAsia"/>
          <w:kern w:val="0"/>
          <w:sz w:val="24"/>
        </w:rPr>
        <w:t>测量时的扩展不确定度不大于</w:t>
      </w:r>
      <w:r>
        <w:rPr>
          <w:kern w:val="0"/>
          <w:sz w:val="24"/>
        </w:rPr>
        <w:t>0.5</w:t>
      </w:r>
      <w:r>
        <w:rPr>
          <w:rFonts w:ascii="Symbol" w:hAnsi="Symbol"/>
          <w:kern w:val="0"/>
          <w:sz w:val="24"/>
        </w:rPr>
        <w:t></w:t>
      </w:r>
      <w:r>
        <w:rPr>
          <w:kern w:val="0"/>
          <w:sz w:val="24"/>
        </w:rPr>
        <w:t>m</w:t>
      </w:r>
      <w:r>
        <w:rPr>
          <w:rFonts w:ascii="宋体" w:hAnsi="宋体" w:hint="eastAsia"/>
          <w:kern w:val="0"/>
          <w:sz w:val="24"/>
        </w:rPr>
        <w:t>，</w:t>
      </w:r>
      <w:r>
        <w:rPr>
          <w:rFonts w:hint="eastAsia"/>
          <w:kern w:val="0"/>
          <w:sz w:val="24"/>
        </w:rPr>
        <w:t>k</w:t>
      </w:r>
      <w:r>
        <w:rPr>
          <w:kern w:val="0"/>
          <w:sz w:val="24"/>
        </w:rPr>
        <w:t>=2</w:t>
      </w:r>
      <w:r>
        <w:rPr>
          <w:rFonts w:ascii="宋体" w:hAnsi="宋体" w:hint="eastAsia"/>
          <w:kern w:val="0"/>
          <w:sz w:val="24"/>
        </w:rPr>
        <w:t>，同一测量环上的三颗钢球直径之差不超过</w:t>
      </w:r>
      <w:r>
        <w:rPr>
          <w:kern w:val="0"/>
          <w:sz w:val="24"/>
        </w:rPr>
        <w:t>0.5</w:t>
      </w:r>
      <w:r>
        <w:rPr>
          <w:rFonts w:ascii="Symbol" w:hAnsi="Symbol"/>
          <w:kern w:val="0"/>
          <w:sz w:val="24"/>
        </w:rPr>
        <w:t></w:t>
      </w:r>
      <w:r>
        <w:rPr>
          <w:kern w:val="0"/>
          <w:sz w:val="24"/>
        </w:rPr>
        <w:t>m</w:t>
      </w:r>
      <w:r>
        <w:rPr>
          <w:rFonts w:ascii="宋体" w:hAnsi="宋体"/>
          <w:kern w:val="0"/>
          <w:sz w:val="24"/>
        </w:rPr>
        <w:t>”</w:t>
      </w:r>
      <w:r>
        <w:rPr>
          <w:rFonts w:ascii="宋体" w:hAnsi="宋体" w:hint="eastAsia"/>
          <w:kern w:val="0"/>
          <w:sz w:val="24"/>
        </w:rPr>
        <w:t>，故可认为</w:t>
      </w:r>
      <m:oMath>
        <m:r>
          <w:rPr>
            <w:rFonts w:ascii="Cambria Math" w:hAnsi="Cambria Math"/>
            <w:color w:val="000000"/>
          </w:rPr>
          <m:t>ρ</m:t>
        </m:r>
      </m:oMath>
      <w:r>
        <w:rPr>
          <w:rFonts w:ascii="宋体" w:hAnsi="宋体" w:cs="宋体" w:hint="eastAsia"/>
          <w:color w:val="000000"/>
          <w:sz w:val="24"/>
        </w:rPr>
        <w:t>值的不确定度的半宽度</w:t>
      </w:r>
      <m:oMath>
        <m:r>
          <w:rPr>
            <w:rFonts w:ascii="Cambria Math" w:hAnsi="Cambria Math" w:cs="宋体"/>
            <w:color w:val="000000"/>
          </w:rPr>
          <m:t>α</m:t>
        </m:r>
      </m:oMath>
      <w:r>
        <w:rPr>
          <w:rFonts w:ascii="宋体" w:hAnsi="宋体" w:cs="宋体" w:hint="eastAsia"/>
          <w:color w:val="000000"/>
          <w:sz w:val="24"/>
        </w:rPr>
        <w:t>=</w:t>
      </w:r>
      <w:r>
        <w:rPr>
          <w:kern w:val="0"/>
          <w:sz w:val="24"/>
        </w:rPr>
        <w:t>0.25</w:t>
      </w:r>
      <w:r>
        <w:rPr>
          <w:rFonts w:ascii="Symbol" w:hAnsi="Symbol"/>
          <w:kern w:val="0"/>
          <w:sz w:val="24"/>
        </w:rPr>
        <w:t></w:t>
      </w:r>
      <w:r>
        <w:rPr>
          <w:kern w:val="0"/>
          <w:sz w:val="24"/>
        </w:rPr>
        <w:t>m</w:t>
      </w:r>
      <w:r>
        <w:rPr>
          <w:rFonts w:ascii="宋体" w:hAnsi="宋体" w:hint="eastAsia"/>
          <w:kern w:val="0"/>
          <w:sz w:val="24"/>
        </w:rPr>
        <w:t>，设该值为三角分布，则：</w:t>
      </w:r>
    </w:p>
    <w:p w:rsidR="0036546F" w:rsidRDefault="00362138">
      <w:pPr>
        <w:wordWrap w:val="0"/>
        <w:spacing w:line="360" w:lineRule="auto"/>
        <w:ind w:firstLineChars="200" w:firstLine="480"/>
        <w:jc w:val="right"/>
        <w:rPr>
          <w:rFonts w:ascii="宋体" w:hAnsi="宋体"/>
          <w:sz w:val="24"/>
        </w:rPr>
      </w:pPr>
      <m:oMathPara>
        <m:oMathParaPr>
          <m:jc m:val="right"/>
        </m:oMathParaPr>
        <m:oMath>
          <m:r>
            <w:rPr>
              <w:rFonts w:ascii="Cambria Math" w:hAnsi="Cambria Math"/>
              <w:color w:val="000000"/>
              <w:sz w:val="24"/>
            </w:rPr>
            <m:t>u</m:t>
          </m:r>
          <m:d>
            <m:dPr>
              <m:ctrlPr>
                <w:rPr>
                  <w:rFonts w:ascii="Cambria Math" w:hAnsi="Cambria Math"/>
                  <w:color w:val="000000"/>
                  <w:sz w:val="24"/>
                </w:rPr>
              </m:ctrlPr>
            </m:dPr>
            <m:e>
              <m:r>
                <w:rPr>
                  <w:rFonts w:ascii="Cambria Math" w:hAnsi="Cambria Math"/>
                  <w:color w:val="000000"/>
                  <w:sz w:val="24"/>
                </w:rPr>
                <m:t>ρ</m:t>
              </m:r>
            </m:e>
          </m:d>
          <m:r>
            <m:rPr>
              <m:sty m:val="p"/>
            </m:rPr>
            <w:rPr>
              <w:rFonts w:ascii="Cambria Math" w:hAnsi="Cambria Math" w:cs="Cambria Math"/>
              <w:sz w:val="24"/>
            </w:rPr>
            <m:t>=</m:t>
          </m:r>
          <m:f>
            <m:fPr>
              <m:ctrlPr>
                <w:rPr>
                  <w:rFonts w:ascii="Cambria Math" w:hAnsi="Cambria Math" w:cs="Cambria Math"/>
                  <w:i/>
                  <w:sz w:val="24"/>
                </w:rPr>
              </m:ctrlPr>
            </m:fPr>
            <m:num>
              <m:r>
                <w:rPr>
                  <w:rFonts w:ascii="Cambria Math" w:hAnsi="Cambria Math" w:cs="Cambria Math"/>
                  <w:sz w:val="24"/>
                </w:rPr>
                <m:t>α</m:t>
              </m:r>
            </m:num>
            <m:den>
              <m:r>
                <w:rPr>
                  <w:rFonts w:ascii="Cambria Math" w:hAnsi="Cambria Math" w:cs="Cambria Math"/>
                  <w:sz w:val="24"/>
                </w:rPr>
                <m:t>k</m:t>
              </m:r>
            </m:den>
          </m:f>
          <m:r>
            <w:rPr>
              <w:rFonts w:ascii="Cambria Math" w:hAnsi="Cambria Math" w:cs="Cambria Math"/>
              <w:sz w:val="24"/>
            </w:rPr>
            <m:t>=</m:t>
          </m:r>
          <m:f>
            <m:fPr>
              <m:ctrlPr>
                <w:rPr>
                  <w:rFonts w:ascii="Cambria Math" w:hAnsi="Cambria Math" w:cs="Cambria Math"/>
                  <w:i/>
                  <w:sz w:val="24"/>
                </w:rPr>
              </m:ctrlPr>
            </m:fPr>
            <m:num>
              <m:r>
                <w:rPr>
                  <w:rFonts w:ascii="Cambria Math" w:hAnsi="Cambria Math" w:cs="Cambria Math" w:hint="eastAsia"/>
                  <w:sz w:val="24"/>
                </w:rPr>
                <m:t>0.25</m:t>
              </m:r>
            </m:num>
            <m:den>
              <m:rad>
                <m:radPr>
                  <m:degHide m:val="on"/>
                  <m:ctrlPr>
                    <w:rPr>
                      <w:rFonts w:ascii="Cambria Math" w:hAnsi="Cambria Math" w:cs="Cambria Math"/>
                      <w:i/>
                      <w:sz w:val="24"/>
                    </w:rPr>
                  </m:ctrlPr>
                </m:radPr>
                <m:deg/>
                <m:e>
                  <m:r>
                    <w:rPr>
                      <w:rFonts w:ascii="Cambria Math" w:hAnsi="Cambria Math" w:cs="Cambria Math" w:hint="eastAsia"/>
                      <w:sz w:val="24"/>
                    </w:rPr>
                    <m:t>6</m:t>
                  </m:r>
                </m:e>
              </m:rad>
            </m:den>
          </m:f>
          <m:r>
            <w:rPr>
              <w:rFonts w:ascii="Cambria Math" w:hAnsi="Cambria Math"/>
              <w:sz w:val="24"/>
            </w:rPr>
            <m:t>=0.</m:t>
          </m:r>
          <m:r>
            <w:rPr>
              <w:rFonts w:ascii="Cambria Math" w:hAnsi="Cambria Math" w:hint="eastAsia"/>
              <w:sz w:val="24"/>
            </w:rPr>
            <m:t>102</m:t>
          </m:r>
          <m:r>
            <m:rPr>
              <m:sty m:val="p"/>
            </m:rPr>
            <w:rPr>
              <w:rFonts w:ascii="Cambria Math" w:hAnsi="Cambria Math"/>
              <w:sz w:val="24"/>
            </w:rPr>
            <m:t>μm                                                         (C.10)</m:t>
          </m:r>
        </m:oMath>
      </m:oMathPara>
    </w:p>
    <w:p w:rsidR="0036546F" w:rsidRDefault="00362138">
      <w:pPr>
        <w:widowControl/>
        <w:spacing w:line="336" w:lineRule="auto"/>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 xml:space="preserve">6 </w:t>
      </w:r>
      <w:r>
        <w:rPr>
          <w:rFonts w:ascii="黑体" w:eastAsia="黑体" w:hAnsi="黑体" w:hint="eastAsia"/>
          <w:sz w:val="24"/>
        </w:rPr>
        <w:t>合成标准不确定度</w:t>
      </w:r>
    </w:p>
    <w:p w:rsidR="0036546F" w:rsidRDefault="00362138">
      <w:pPr>
        <w:spacing w:line="360" w:lineRule="auto"/>
        <w:ind w:firstLineChars="200" w:firstLine="480"/>
        <w:rPr>
          <w:sz w:val="24"/>
        </w:rPr>
      </w:pPr>
      <w:r>
        <w:rPr>
          <w:rFonts w:hint="eastAsia"/>
          <w:sz w:val="24"/>
        </w:rPr>
        <w:t>合成标准不确定度的计算：</w:t>
      </w:r>
    </w:p>
    <w:p w:rsidR="0036546F" w:rsidRDefault="007D13BD">
      <w:pPr>
        <w:wordWrap w:val="0"/>
        <w:spacing w:line="360" w:lineRule="auto"/>
        <w:ind w:firstLineChars="200" w:firstLine="480"/>
        <w:jc w:val="right"/>
        <w:rPr>
          <w:sz w:val="24"/>
        </w:rPr>
      </w:pPr>
      <m:oMathPara>
        <m:oMathParaPr>
          <m:jc m:val="right"/>
        </m:oMathParaPr>
        <m:oMath>
          <m:sSup>
            <m:sSupPr>
              <m:ctrlPr>
                <w:rPr>
                  <w:rFonts w:ascii="Cambria Math" w:hAnsi="Cambria Math"/>
                  <w:i/>
                  <w:sz w:val="24"/>
                </w:rPr>
              </m:ctrlPr>
            </m:sSupPr>
            <m:e>
              <m:r>
                <w:rPr>
                  <w:rFonts w:ascii="Cambria Math" w:hAnsi="Cambria Math" w:hint="eastAsia"/>
                  <w:sz w:val="24"/>
                </w:rPr>
                <m:t>u</m:t>
              </m:r>
            </m:e>
            <m:sup>
              <m:r>
                <w:rPr>
                  <w:rFonts w:ascii="Cambria Math" w:hAnsi="Cambria Math"/>
                  <w:sz w:val="24"/>
                </w:rPr>
                <m:t>2</m:t>
              </m:r>
            </m:sup>
          </m:sSup>
          <m:d>
            <m:dPr>
              <m:ctrlPr>
                <w:rPr>
                  <w:rFonts w:ascii="Cambria Math" w:hAnsi="Cambria Math"/>
                  <w:i/>
                  <w:sz w:val="24"/>
                </w:rPr>
              </m:ctrlPr>
            </m:dPr>
            <m:e>
              <m:r>
                <w:rPr>
                  <w:rFonts w:ascii="Cambria Math" w:hAnsi="Cambria Math"/>
                  <w:sz w:val="24"/>
                </w:rPr>
                <m:t>R</m:t>
              </m:r>
            </m:e>
          </m:d>
          <m:r>
            <w:rPr>
              <w:rFonts w:ascii="Cambria Math" w:hAnsi="Cambria Math"/>
              <w:sz w:val="24"/>
            </w:rPr>
            <m:t>=</m:t>
          </m:r>
          <m:sSup>
            <m:sSupPr>
              <m:ctrlPr>
                <w:rPr>
                  <w:rFonts w:ascii="Cambria Math" w:hAnsi="Cambria Math"/>
                  <w:i/>
                  <w:sz w:val="24"/>
                </w:rPr>
              </m:ctrlPr>
            </m:sSupPr>
            <m:e>
              <m:d>
                <m:dPr>
                  <m:begChr m:val="["/>
                  <m:endChr m:val="]"/>
                  <m:ctrlPr>
                    <w:rPr>
                      <w:rFonts w:ascii="Cambria Math" w:hAnsi="Cambria Math"/>
                      <w:i/>
                      <w:sz w:val="24"/>
                    </w:rPr>
                  </m:ctrlPr>
                </m:dPr>
                <m:e>
                  <m:f>
                    <m:fPr>
                      <m:ctrlPr>
                        <w:rPr>
                          <w:rFonts w:ascii="Cambria Math" w:hAnsi="Cambria Math"/>
                          <w:i/>
                          <w:sz w:val="24"/>
                        </w:rPr>
                      </m:ctrlPr>
                    </m:fPr>
                    <m:num>
                      <m:r>
                        <w:rPr>
                          <w:rFonts w:ascii="Cambria Math" w:hAnsi="Cambria Math"/>
                          <w:sz w:val="24"/>
                        </w:rPr>
                        <m:t>∂R</m:t>
                      </m:r>
                    </m:num>
                    <m:den>
                      <m:r>
                        <w:rPr>
                          <w:rFonts w:ascii="Cambria Math" w:hAnsi="Cambria Math" w:cs="Cambria Math"/>
                          <w:sz w:val="24"/>
                        </w:rPr>
                        <m:t>∂h</m:t>
                      </m:r>
                    </m:den>
                  </m:f>
                  <m:r>
                    <w:rPr>
                      <w:rFonts w:ascii="Cambria Math" w:hAnsi="Cambria Math"/>
                      <w:sz w:val="24"/>
                    </w:rPr>
                    <m:t>u</m:t>
                  </m:r>
                  <m:d>
                    <m:dPr>
                      <m:ctrlPr>
                        <w:rPr>
                          <w:rFonts w:ascii="Cambria Math" w:hAnsi="Cambria Math"/>
                          <w:i/>
                          <w:sz w:val="24"/>
                        </w:rPr>
                      </m:ctrlPr>
                    </m:dPr>
                    <m:e>
                      <m:r>
                        <w:rPr>
                          <w:rFonts w:ascii="Cambria Math" w:hAnsi="Cambria Math"/>
                          <w:sz w:val="24"/>
                        </w:rPr>
                        <m:t>h</m:t>
                      </m:r>
                    </m:e>
                  </m:d>
                </m:e>
              </m:d>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begChr m:val="["/>
                  <m:endChr m:val="]"/>
                  <m:ctrlPr>
                    <w:rPr>
                      <w:rFonts w:ascii="Cambria Math" w:hAnsi="Cambria Math"/>
                      <w:i/>
                      <w:sz w:val="24"/>
                    </w:rPr>
                  </m:ctrlPr>
                </m:dPr>
                <m:e>
                  <m:f>
                    <m:fPr>
                      <m:ctrlPr>
                        <w:rPr>
                          <w:rFonts w:ascii="Cambria Math" w:hAnsi="Cambria Math"/>
                          <w:i/>
                          <w:sz w:val="24"/>
                        </w:rPr>
                      </m:ctrlPr>
                    </m:fPr>
                    <m:num>
                      <m:r>
                        <w:rPr>
                          <w:rFonts w:ascii="Cambria Math" w:hAnsi="Cambria Math"/>
                          <w:sz w:val="24"/>
                        </w:rPr>
                        <m:t>∂R</m:t>
                      </m:r>
                    </m:num>
                    <m:den>
                      <m:r>
                        <w:rPr>
                          <w:rFonts w:ascii="Cambria Math" w:hAnsi="Cambria Math" w:cs="Cambria Math"/>
                          <w:sz w:val="24"/>
                        </w:rPr>
                        <m:t>∂r</m:t>
                      </m:r>
                    </m:den>
                  </m:f>
                  <m:r>
                    <w:rPr>
                      <w:rFonts w:ascii="Cambria Math" w:hAnsi="Cambria Math"/>
                      <w:sz w:val="24"/>
                    </w:rPr>
                    <m:t>u</m:t>
                  </m:r>
                  <m:d>
                    <m:dPr>
                      <m:ctrlPr>
                        <w:rPr>
                          <w:rFonts w:ascii="Cambria Math" w:hAnsi="Cambria Math"/>
                          <w:i/>
                          <w:sz w:val="24"/>
                        </w:rPr>
                      </m:ctrlPr>
                    </m:dPr>
                    <m:e>
                      <m:r>
                        <w:rPr>
                          <w:rFonts w:ascii="Cambria Math" w:hAnsi="Cambria Math"/>
                          <w:sz w:val="24"/>
                        </w:rPr>
                        <m:t>r</m:t>
                      </m:r>
                    </m:e>
                  </m:d>
                </m:e>
              </m:d>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begChr m:val="["/>
                  <m:endChr m:val="]"/>
                  <m:ctrlPr>
                    <w:rPr>
                      <w:rFonts w:ascii="Cambria Math" w:hAnsi="Cambria Math"/>
                      <w:i/>
                      <w:sz w:val="24"/>
                    </w:rPr>
                  </m:ctrlPr>
                </m:dPr>
                <m:e>
                  <m:f>
                    <m:fPr>
                      <m:ctrlPr>
                        <w:rPr>
                          <w:rFonts w:ascii="Cambria Math" w:hAnsi="Cambria Math"/>
                          <w:i/>
                          <w:sz w:val="24"/>
                        </w:rPr>
                      </m:ctrlPr>
                    </m:fPr>
                    <m:num>
                      <m:r>
                        <w:rPr>
                          <w:rFonts w:ascii="Cambria Math" w:hAnsi="Cambria Math"/>
                          <w:sz w:val="24"/>
                        </w:rPr>
                        <m:t>∂R</m:t>
                      </m:r>
                    </m:num>
                    <m:den>
                      <m:r>
                        <w:rPr>
                          <w:rFonts w:ascii="Cambria Math" w:hAnsi="Cambria Math" w:cs="Cambria Math"/>
                          <w:sz w:val="24"/>
                        </w:rPr>
                        <m:t>∂ρ</m:t>
                      </m:r>
                    </m:den>
                  </m:f>
                  <m:r>
                    <w:rPr>
                      <w:rFonts w:ascii="Cambria Math" w:hAnsi="Cambria Math"/>
                      <w:sz w:val="24"/>
                    </w:rPr>
                    <m:t>u</m:t>
                  </m:r>
                  <m:d>
                    <m:dPr>
                      <m:ctrlPr>
                        <w:rPr>
                          <w:rFonts w:ascii="Cambria Math" w:hAnsi="Cambria Math"/>
                          <w:i/>
                          <w:sz w:val="24"/>
                        </w:rPr>
                      </m:ctrlPr>
                    </m:dPr>
                    <m:e>
                      <m:r>
                        <w:rPr>
                          <w:rFonts w:ascii="Cambria Math" w:hAnsi="Cambria Math" w:cs="Cambria Math"/>
                          <w:sz w:val="24"/>
                        </w:rPr>
                        <m:t>ρ</m:t>
                      </m:r>
                    </m:e>
                  </m:d>
                </m:e>
              </m:d>
            </m:e>
            <m:sup>
              <m:r>
                <w:rPr>
                  <w:rFonts w:ascii="Cambria Math" w:hAnsi="Cambria Math"/>
                  <w:sz w:val="24"/>
                </w:rPr>
                <m:t>2</m:t>
              </m:r>
            </m:sup>
          </m:sSup>
          <m:r>
            <w:rPr>
              <w:rFonts w:ascii="Cambria Math" w:hAnsi="Cambria Math"/>
              <w:sz w:val="24"/>
            </w:rPr>
            <m:t xml:space="preserve">                            </m:t>
          </m:r>
          <m:r>
            <m:rPr>
              <m:sty m:val="p"/>
            </m:rPr>
            <w:rPr>
              <w:rFonts w:ascii="Cambria Math" w:hAnsi="Cambria Math"/>
              <w:sz w:val="24"/>
            </w:rPr>
            <m:t>(C.11)</m:t>
          </m:r>
        </m:oMath>
      </m:oMathPara>
    </w:p>
    <w:p w:rsidR="0036546F" w:rsidRDefault="007D13BD">
      <w:pPr>
        <w:wordWrap w:val="0"/>
        <w:spacing w:line="360" w:lineRule="auto"/>
        <w:ind w:firstLineChars="200" w:firstLine="480"/>
        <w:jc w:val="right"/>
        <w:rPr>
          <w:sz w:val="24"/>
        </w:rPr>
      </w:pPr>
      <m:oMathPara>
        <m:oMathParaPr>
          <m:jc m:val="right"/>
        </m:oMathParaPr>
        <m:oMath>
          <m:sSub>
            <m:sSubPr>
              <m:ctrlPr>
                <w:rPr>
                  <w:rFonts w:ascii="Cambria Math" w:hAnsi="Cambria Math"/>
                  <w:i/>
                  <w:sz w:val="24"/>
                </w:rPr>
              </m:ctrlPr>
            </m:sSubPr>
            <m:e>
              <m:r>
                <w:rPr>
                  <w:rFonts w:ascii="Cambria Math" w:hAnsi="Cambria Math"/>
                  <w:sz w:val="24"/>
                </w:rPr>
                <m:t>u</m:t>
              </m:r>
            </m:e>
            <m:sub>
              <m:r>
                <w:rPr>
                  <w:rFonts w:ascii="Cambria Math" w:hAnsi="Cambria Math" w:hint="eastAsia"/>
                  <w:sz w:val="24"/>
                </w:rPr>
                <m:t>c</m:t>
              </m:r>
            </m:sub>
          </m:sSub>
          <m:r>
            <w:rPr>
              <w:rFonts w:ascii="Cambria Math" w:hAnsi="Cambria Math"/>
              <w:sz w:val="24"/>
            </w:rPr>
            <m:t>=u</m:t>
          </m:r>
          <m:d>
            <m:dPr>
              <m:ctrlPr>
                <w:rPr>
                  <w:rFonts w:ascii="Cambria Math" w:hAnsi="Cambria Math"/>
                  <w:i/>
                  <w:sz w:val="24"/>
                </w:rPr>
              </m:ctrlPr>
            </m:dPr>
            <m:e>
              <m:r>
                <w:rPr>
                  <w:rFonts w:ascii="Cambria Math" w:hAnsi="Cambria Math"/>
                  <w:sz w:val="24"/>
                </w:rPr>
                <m:t>R</m:t>
              </m:r>
            </m:e>
          </m:d>
          <m:r>
            <w:rPr>
              <w:rFonts w:ascii="Cambria Math" w:hAnsi="Cambria Math"/>
              <w:sz w:val="24"/>
            </w:rPr>
            <m:t>=</m:t>
          </m:r>
          <m:rad>
            <m:radPr>
              <m:degHide m:val="on"/>
              <m:ctrlPr>
                <w:rPr>
                  <w:rFonts w:ascii="Cambria Math" w:hAnsi="Cambria Math"/>
                  <w:i/>
                  <w:sz w:val="24"/>
                </w:rPr>
              </m:ctrlPr>
            </m:radPr>
            <m:deg/>
            <m:e>
              <m:sSup>
                <m:sSupPr>
                  <m:ctrlPr>
                    <w:rPr>
                      <w:rFonts w:ascii="Cambria Math" w:hAnsi="Cambria Math"/>
                      <w:i/>
                      <w:sz w:val="24"/>
                    </w:rPr>
                  </m:ctrlPr>
                </m:sSupPr>
                <m:e>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c</m:t>
                          </m:r>
                        </m:e>
                        <m:sub>
                          <m:r>
                            <w:rPr>
                              <w:rFonts w:ascii="Cambria Math" w:hAnsi="Cambria Math"/>
                              <w:sz w:val="24"/>
                            </w:rPr>
                            <m:t>1</m:t>
                          </m:r>
                        </m:sub>
                      </m:sSub>
                      <m:r>
                        <w:rPr>
                          <w:rFonts w:ascii="Cambria Math" w:hAnsi="Cambria Math"/>
                          <w:sz w:val="24"/>
                        </w:rPr>
                        <m:t>u</m:t>
                      </m:r>
                      <m:d>
                        <m:dPr>
                          <m:ctrlPr>
                            <w:rPr>
                              <w:rFonts w:ascii="Cambria Math" w:hAnsi="Cambria Math"/>
                              <w:i/>
                              <w:sz w:val="24"/>
                            </w:rPr>
                          </m:ctrlPr>
                        </m:dPr>
                        <m:e>
                          <m:r>
                            <w:rPr>
                              <w:rFonts w:ascii="Cambria Math" w:hAnsi="Cambria Math"/>
                              <w:sz w:val="24"/>
                            </w:rPr>
                            <m:t>h</m:t>
                          </m:r>
                        </m:e>
                      </m:d>
                    </m:e>
                  </m:d>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c</m:t>
                          </m:r>
                        </m:e>
                        <m:sub>
                          <m:r>
                            <w:rPr>
                              <w:rFonts w:ascii="Cambria Math" w:hAnsi="Cambria Math"/>
                              <w:sz w:val="24"/>
                            </w:rPr>
                            <m:t>2</m:t>
                          </m:r>
                        </m:sub>
                      </m:sSub>
                      <m:r>
                        <w:rPr>
                          <w:rFonts w:ascii="Cambria Math" w:hAnsi="Cambria Math"/>
                          <w:sz w:val="24"/>
                        </w:rPr>
                        <m:t>u</m:t>
                      </m:r>
                      <m:d>
                        <m:dPr>
                          <m:ctrlPr>
                            <w:rPr>
                              <w:rFonts w:ascii="Cambria Math" w:hAnsi="Cambria Math"/>
                              <w:i/>
                              <w:sz w:val="24"/>
                            </w:rPr>
                          </m:ctrlPr>
                        </m:dPr>
                        <m:e>
                          <m:r>
                            <w:rPr>
                              <w:rFonts w:ascii="Cambria Math" w:hAnsi="Cambria Math"/>
                              <w:sz w:val="24"/>
                            </w:rPr>
                            <m:t>r</m:t>
                          </m:r>
                        </m:e>
                      </m:d>
                    </m:e>
                  </m:d>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c</m:t>
                          </m:r>
                        </m:e>
                        <m:sub>
                          <m:r>
                            <w:rPr>
                              <w:rFonts w:ascii="Cambria Math" w:hAnsi="Cambria Math"/>
                              <w:sz w:val="24"/>
                            </w:rPr>
                            <m:t>3</m:t>
                          </m:r>
                        </m:sub>
                      </m:sSub>
                      <m:r>
                        <w:rPr>
                          <w:rFonts w:ascii="Cambria Math" w:hAnsi="Cambria Math"/>
                          <w:sz w:val="24"/>
                        </w:rPr>
                        <m:t>u</m:t>
                      </m:r>
                      <m:d>
                        <m:dPr>
                          <m:ctrlPr>
                            <w:rPr>
                              <w:rFonts w:ascii="Cambria Math" w:hAnsi="Cambria Math"/>
                              <w:i/>
                              <w:sz w:val="24"/>
                            </w:rPr>
                          </m:ctrlPr>
                        </m:dPr>
                        <m:e>
                          <m:r>
                            <w:rPr>
                              <w:rFonts w:ascii="Cambria Math" w:hAnsi="Cambria Math"/>
                              <w:sz w:val="24"/>
                            </w:rPr>
                            <m:t>ρ</m:t>
                          </m:r>
                        </m:e>
                      </m:d>
                    </m:e>
                  </m:d>
                </m:e>
                <m:sup>
                  <m:r>
                    <w:rPr>
                      <w:rFonts w:ascii="Cambria Math" w:hAnsi="Cambria Math"/>
                      <w:sz w:val="24"/>
                    </w:rPr>
                    <m:t>2</m:t>
                  </m:r>
                </m:sup>
              </m:sSup>
            </m:e>
          </m:rad>
          <m:r>
            <w:rPr>
              <w:rFonts w:ascii="Cambria Math" w:hAnsi="Cambria Math"/>
              <w:sz w:val="24"/>
            </w:rPr>
            <m:t xml:space="preserve">                         </m:t>
          </m:r>
          <m:r>
            <m:rPr>
              <m:sty m:val="p"/>
            </m:rPr>
            <w:rPr>
              <w:rFonts w:ascii="Cambria Math" w:hAnsi="Cambria Math"/>
              <w:sz w:val="24"/>
            </w:rPr>
            <m:t>(C.12)</m:t>
          </m:r>
        </m:oMath>
      </m:oMathPara>
    </w:p>
    <w:p w:rsidR="0036546F" w:rsidRDefault="00362138">
      <w:pPr>
        <w:spacing w:line="360" w:lineRule="auto"/>
        <w:ind w:firstLineChars="200" w:firstLine="480"/>
        <w:jc w:val="left"/>
        <w:rPr>
          <w:sz w:val="24"/>
        </w:rPr>
      </w:pPr>
      <w:r>
        <w:rPr>
          <w:rFonts w:hint="eastAsia"/>
          <w:sz w:val="24"/>
        </w:rPr>
        <w:t>由公式</w:t>
      </w:r>
      <w:r>
        <w:rPr>
          <w:sz w:val="24"/>
        </w:rPr>
        <w:t>（</w:t>
      </w:r>
      <w:r>
        <w:rPr>
          <w:sz w:val="24"/>
        </w:rPr>
        <w:t>C.2</w:t>
      </w:r>
      <w:r>
        <w:rPr>
          <w:sz w:val="24"/>
        </w:rPr>
        <w:t>）、公式（</w:t>
      </w:r>
      <w:r>
        <w:rPr>
          <w:sz w:val="24"/>
        </w:rPr>
        <w:t>C.3</w:t>
      </w:r>
      <w:r>
        <w:rPr>
          <w:sz w:val="24"/>
        </w:rPr>
        <w:t>）和公式（</w:t>
      </w:r>
      <w:r>
        <w:rPr>
          <w:sz w:val="24"/>
        </w:rPr>
        <w:t>C.4</w:t>
      </w:r>
      <w:r>
        <w:rPr>
          <w:sz w:val="24"/>
        </w:rPr>
        <w:t>）</w:t>
      </w:r>
      <w:r>
        <w:rPr>
          <w:rFonts w:hint="eastAsia"/>
          <w:sz w:val="24"/>
        </w:rPr>
        <w:t>可计算得到对应的灵敏系数</w:t>
      </w:r>
      <m:oMath>
        <m:sSub>
          <m:sSubPr>
            <m:ctrlPr>
              <w:rPr>
                <w:rFonts w:ascii="Cambria Math" w:hAnsi="Cambria Math" w:cs="Cambria Math"/>
                <w:i/>
                <w:sz w:val="24"/>
              </w:rPr>
            </m:ctrlPr>
          </m:sSubPr>
          <m:e>
            <m:r>
              <w:rPr>
                <w:rFonts w:ascii="Cambria Math" w:hAnsi="Cambria Math" w:cs="Cambria Math" w:hint="eastAsia"/>
                <w:sz w:val="24"/>
              </w:rPr>
              <m:t>c</m:t>
            </m:r>
          </m:e>
          <m:sub>
            <m:r>
              <w:rPr>
                <w:rFonts w:ascii="Cambria Math" w:hAnsi="Cambria Math" w:cs="Cambria Math" w:hint="eastAsia"/>
                <w:sz w:val="24"/>
              </w:rPr>
              <m:t>1</m:t>
            </m:r>
          </m:sub>
        </m:sSub>
      </m:oMath>
      <w:r>
        <w:rPr>
          <w:rFonts w:hint="eastAsia"/>
          <w:sz w:val="24"/>
        </w:rPr>
        <w:t>、</w:t>
      </w:r>
      <m:oMath>
        <m:sSub>
          <m:sSubPr>
            <m:ctrlPr>
              <w:rPr>
                <w:rFonts w:ascii="Cambria Math" w:hAnsi="Cambria Math" w:cs="Cambria Math"/>
                <w:i/>
                <w:sz w:val="24"/>
              </w:rPr>
            </m:ctrlPr>
          </m:sSubPr>
          <m:e>
            <m:r>
              <w:rPr>
                <w:rFonts w:ascii="Cambria Math" w:hAnsi="Cambria Math" w:cs="Cambria Math" w:hint="eastAsia"/>
                <w:sz w:val="24"/>
              </w:rPr>
              <m:t>c</m:t>
            </m:r>
          </m:e>
          <m:sub>
            <m:r>
              <w:rPr>
                <w:rFonts w:ascii="Cambria Math" w:hAnsi="Cambria Math" w:cs="Cambria Math" w:hint="eastAsia"/>
                <w:sz w:val="24"/>
              </w:rPr>
              <m:t>2</m:t>
            </m:r>
          </m:sub>
        </m:sSub>
      </m:oMath>
      <w:r>
        <w:rPr>
          <w:rFonts w:hint="eastAsia"/>
          <w:sz w:val="24"/>
        </w:rPr>
        <w:t>、</w:t>
      </w:r>
      <m:oMath>
        <m:sSub>
          <m:sSubPr>
            <m:ctrlPr>
              <w:rPr>
                <w:rFonts w:ascii="Cambria Math" w:hAnsi="Cambria Math" w:cs="Cambria Math"/>
                <w:i/>
                <w:sz w:val="24"/>
              </w:rPr>
            </m:ctrlPr>
          </m:sSubPr>
          <m:e>
            <m:r>
              <w:rPr>
                <w:rFonts w:ascii="Cambria Math" w:hAnsi="Cambria Math" w:cs="Cambria Math" w:hint="eastAsia"/>
                <w:sz w:val="24"/>
              </w:rPr>
              <m:t>c</m:t>
            </m:r>
          </m:e>
          <m:sub>
            <m:r>
              <w:rPr>
                <w:rFonts w:ascii="Cambria Math" w:hAnsi="Cambria Math" w:cs="Cambria Math"/>
                <w:sz w:val="24"/>
              </w:rPr>
              <m:t>3</m:t>
            </m:r>
          </m:sub>
        </m:sSub>
      </m:oMath>
      <w:r>
        <w:rPr>
          <w:rFonts w:hint="eastAsia"/>
          <w:sz w:val="24"/>
        </w:rPr>
        <w:t>的值，具体数值见表</w:t>
      </w:r>
      <w:r>
        <w:rPr>
          <w:rFonts w:hint="eastAsia"/>
          <w:sz w:val="24"/>
        </w:rPr>
        <w:t>C1</w:t>
      </w:r>
      <w:r>
        <w:rPr>
          <w:rFonts w:hint="eastAsia"/>
          <w:sz w:val="24"/>
        </w:rPr>
        <w:t>。</w:t>
      </w:r>
    </w:p>
    <w:p w:rsidR="0036546F" w:rsidRDefault="00362138">
      <w:pPr>
        <w:spacing w:line="360" w:lineRule="auto"/>
        <w:jc w:val="center"/>
        <w:rPr>
          <w:rFonts w:ascii="黑体" w:eastAsia="黑体" w:hAnsi="黑体"/>
          <w:szCs w:val="21"/>
        </w:rPr>
      </w:pPr>
      <w:r>
        <w:rPr>
          <w:rFonts w:ascii="黑体" w:eastAsia="黑体" w:hAnsi="黑体" w:hint="eastAsia"/>
          <w:szCs w:val="21"/>
        </w:rPr>
        <w:t>表C</w:t>
      </w:r>
      <w:r>
        <w:rPr>
          <w:rFonts w:ascii="黑体" w:eastAsia="黑体" w:hAnsi="黑体"/>
          <w:szCs w:val="21"/>
        </w:rPr>
        <w:t xml:space="preserve">1 </w:t>
      </w:r>
      <w:r>
        <w:rPr>
          <w:rFonts w:ascii="黑体" w:eastAsia="黑体" w:hAnsi="黑体" w:hint="eastAsia"/>
          <w:szCs w:val="21"/>
        </w:rPr>
        <w:t>球径仪测量球面曲率半径的标准不确定度概算表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4348"/>
        <w:gridCol w:w="1772"/>
        <w:gridCol w:w="959"/>
        <w:gridCol w:w="1515"/>
      </w:tblGrid>
      <w:tr w:rsidR="0036546F">
        <w:trPr>
          <w:trHeight w:val="567"/>
          <w:jc w:val="center"/>
        </w:trPr>
        <w:tc>
          <w:tcPr>
            <w:tcW w:w="563" w:type="pct"/>
            <w:vAlign w:val="center"/>
          </w:tcPr>
          <w:p w:rsidR="0036546F" w:rsidRDefault="00362138">
            <w:pPr>
              <w:jc w:val="center"/>
              <w:rPr>
                <w:szCs w:val="21"/>
              </w:rPr>
            </w:pPr>
            <w:r>
              <w:rPr>
                <w:szCs w:val="21"/>
              </w:rPr>
              <w:t>标准不确定度</w:t>
            </w:r>
          </w:p>
        </w:tc>
        <w:tc>
          <w:tcPr>
            <w:tcW w:w="2245" w:type="pct"/>
            <w:vAlign w:val="center"/>
          </w:tcPr>
          <w:p w:rsidR="0036546F" w:rsidRDefault="00362138">
            <w:pPr>
              <w:jc w:val="center"/>
              <w:rPr>
                <w:szCs w:val="21"/>
              </w:rPr>
            </w:pPr>
            <w:r>
              <w:rPr>
                <w:szCs w:val="21"/>
              </w:rPr>
              <w:t>不确定度来源</w:t>
            </w:r>
            <w:r>
              <w:rPr>
                <w:rFonts w:hint="eastAsia"/>
                <w:szCs w:val="21"/>
              </w:rPr>
              <w:t>/</w:t>
            </w:r>
            <w:r>
              <w:rPr>
                <w:rFonts w:hint="eastAsia"/>
                <w:szCs w:val="21"/>
              </w:rPr>
              <w:t>评定类型</w:t>
            </w:r>
          </w:p>
        </w:tc>
        <w:tc>
          <w:tcPr>
            <w:tcW w:w="915" w:type="pct"/>
            <w:vAlign w:val="center"/>
          </w:tcPr>
          <w:p w:rsidR="0036546F" w:rsidRDefault="00362138">
            <w:pPr>
              <w:jc w:val="center"/>
              <w:rPr>
                <w:szCs w:val="21"/>
              </w:rPr>
            </w:pPr>
            <w:r>
              <w:rPr>
                <w:rFonts w:hint="eastAsia"/>
                <w:szCs w:val="21"/>
              </w:rPr>
              <w:t>标准不确定度</w:t>
            </w:r>
            <w:r>
              <w:rPr>
                <w:rFonts w:hint="eastAsia"/>
                <w:szCs w:val="21"/>
              </w:rPr>
              <w:t>/</w:t>
            </w:r>
            <m:oMath>
              <m:r>
                <m:rPr>
                  <m:sty m:val="p"/>
                </m:rPr>
                <w:rPr>
                  <w:rFonts w:ascii="Cambria Math" w:hAnsi="Cambria Math"/>
                  <w:szCs w:val="21"/>
                </w:rPr>
                <m:t>μm</m:t>
              </m:r>
            </m:oMath>
            <w:r>
              <w:rPr>
                <w:rFonts w:hint="eastAsia"/>
                <w:szCs w:val="21"/>
              </w:rPr>
              <w:t>/</w:t>
            </w:r>
            <w:r>
              <w:rPr>
                <w:rFonts w:hint="eastAsia"/>
                <w:szCs w:val="21"/>
              </w:rPr>
              <w:t>分布类型</w:t>
            </w:r>
          </w:p>
        </w:tc>
        <w:tc>
          <w:tcPr>
            <w:tcW w:w="495" w:type="pct"/>
            <w:vAlign w:val="center"/>
          </w:tcPr>
          <w:p w:rsidR="0036546F" w:rsidRDefault="007D13BD">
            <w:pPr>
              <w:jc w:val="center"/>
              <w:rPr>
                <w:szCs w:val="21"/>
              </w:rPr>
            </w:pPr>
            <m:oMathPara>
              <m:oMath>
                <m:sSub>
                  <m:sSubPr>
                    <m:ctrlPr>
                      <w:rPr>
                        <w:rFonts w:ascii="Cambria Math" w:hAnsi="Cambria Math" w:cs="Cambria Math"/>
                        <w:i/>
                        <w:szCs w:val="21"/>
                      </w:rPr>
                    </m:ctrlPr>
                  </m:sSubPr>
                  <m:e>
                    <m:r>
                      <w:rPr>
                        <w:rFonts w:ascii="Cambria Math" w:hAnsi="Cambria Math" w:cs="Cambria Math" w:hint="eastAsia"/>
                        <w:szCs w:val="21"/>
                      </w:rPr>
                      <m:t>c</m:t>
                    </m:r>
                  </m:e>
                  <m:sub>
                    <m:r>
                      <w:rPr>
                        <w:rFonts w:ascii="Cambria Math" w:hAnsi="Cambria Math" w:cs="Cambria Math" w:hint="eastAsia"/>
                        <w:szCs w:val="21"/>
                      </w:rPr>
                      <m:t>i</m:t>
                    </m:r>
                  </m:sub>
                </m:sSub>
              </m:oMath>
            </m:oMathPara>
          </w:p>
        </w:tc>
        <w:tc>
          <w:tcPr>
            <w:tcW w:w="782" w:type="pct"/>
            <w:vAlign w:val="center"/>
          </w:tcPr>
          <w:p w:rsidR="0036546F" w:rsidRDefault="007D13BD">
            <w:pPr>
              <w:jc w:val="center"/>
              <w:rPr>
                <w:szCs w:val="21"/>
              </w:rPr>
            </w:pPr>
            <m:oMath>
              <m:d>
                <m:dPr>
                  <m:begChr m:val="|"/>
                  <m:endChr m:val="|"/>
                  <m:ctrlPr>
                    <w:rPr>
                      <w:rFonts w:ascii="Cambria Math" w:hAnsi="Cambria Math" w:cs="Cambria Math"/>
                      <w:i/>
                      <w:szCs w:val="21"/>
                    </w:rPr>
                  </m:ctrlPr>
                </m:dPr>
                <m:e>
                  <m:sSub>
                    <m:sSubPr>
                      <m:ctrlPr>
                        <w:rPr>
                          <w:rFonts w:ascii="Cambria Math" w:hAnsi="Cambria Math" w:cs="Cambria Math"/>
                          <w:i/>
                          <w:szCs w:val="21"/>
                        </w:rPr>
                      </m:ctrlPr>
                    </m:sSubPr>
                    <m:e>
                      <m:r>
                        <w:rPr>
                          <w:rFonts w:ascii="Cambria Math" w:hAnsi="Cambria Math" w:cs="Cambria Math" w:hint="eastAsia"/>
                          <w:szCs w:val="21"/>
                        </w:rPr>
                        <m:t>c</m:t>
                      </m:r>
                    </m:e>
                    <m:sub>
                      <m:r>
                        <w:rPr>
                          <w:rFonts w:ascii="Cambria Math" w:hAnsi="Cambria Math" w:cs="Cambria Math" w:hint="eastAsia"/>
                          <w:szCs w:val="21"/>
                        </w:rPr>
                        <m:t>i</m:t>
                      </m:r>
                    </m:sub>
                  </m:sSub>
                </m:e>
              </m:d>
              <m:r>
                <w:rPr>
                  <w:rFonts w:ascii="Cambria Math" w:hAnsi="Cambria Math"/>
                  <w:szCs w:val="21"/>
                </w:rPr>
                <m:t>u</m:t>
              </m:r>
              <m:d>
                <m:dPr>
                  <m:ctrlPr>
                    <w:rPr>
                      <w:rFonts w:ascii="Cambria Math" w:hAnsi="Cambria Math"/>
                      <w:i/>
                      <w:szCs w:val="21"/>
                    </w:rPr>
                  </m:ctrlPr>
                </m:dPr>
                <m:e>
                  <m:sSub>
                    <m:sSubPr>
                      <m:ctrlPr>
                        <w:rPr>
                          <w:rFonts w:ascii="Cambria Math" w:hAnsi="Cambria Math"/>
                          <w:i/>
                          <w:szCs w:val="21"/>
                        </w:rPr>
                      </m:ctrlPr>
                    </m:sSubPr>
                    <m:e>
                      <m:r>
                        <w:rPr>
                          <w:rFonts w:ascii="Cambria Math" w:hAnsi="Cambria Math" w:hint="eastAsia"/>
                          <w:szCs w:val="21"/>
                        </w:rPr>
                        <m:t>x</m:t>
                      </m:r>
                    </m:e>
                    <m:sub>
                      <m:r>
                        <w:rPr>
                          <w:rFonts w:ascii="Cambria Math" w:hAnsi="Cambria Math"/>
                          <w:szCs w:val="21"/>
                        </w:rPr>
                        <m:t>i</m:t>
                      </m:r>
                    </m:sub>
                  </m:sSub>
                </m:e>
              </m:d>
            </m:oMath>
            <w:r w:rsidR="00362138">
              <w:rPr>
                <w:rFonts w:hint="eastAsia"/>
                <w:szCs w:val="21"/>
              </w:rPr>
              <w:t>/</w:t>
            </w:r>
            <m:oMath>
              <m:r>
                <m:rPr>
                  <m:sty m:val="p"/>
                </m:rPr>
                <w:rPr>
                  <w:rFonts w:ascii="Cambria Math" w:hAnsi="Cambria Math"/>
                  <w:szCs w:val="21"/>
                </w:rPr>
                <m:t>μm</m:t>
              </m:r>
            </m:oMath>
          </w:p>
        </w:tc>
      </w:tr>
      <w:tr w:rsidR="0036546F">
        <w:trPr>
          <w:trHeight w:val="567"/>
          <w:jc w:val="center"/>
        </w:trPr>
        <w:tc>
          <w:tcPr>
            <w:tcW w:w="563" w:type="pct"/>
            <w:vAlign w:val="center"/>
          </w:tcPr>
          <w:p w:rsidR="0036546F" w:rsidRDefault="00362138">
            <w:pPr>
              <w:jc w:val="center"/>
              <w:rPr>
                <w:i/>
                <w:szCs w:val="21"/>
              </w:rPr>
            </w:pPr>
            <m:oMathPara>
              <m:oMath>
                <m:r>
                  <w:rPr>
                    <w:rFonts w:ascii="Cambria Math" w:hAnsi="Cambria Math"/>
                    <w:szCs w:val="21"/>
                  </w:rPr>
                  <m:t>u</m:t>
                </m:r>
                <m:d>
                  <m:dPr>
                    <m:ctrlPr>
                      <w:rPr>
                        <w:rFonts w:ascii="Cambria Math" w:hAnsi="Cambria Math"/>
                        <w:i/>
                        <w:szCs w:val="21"/>
                      </w:rPr>
                    </m:ctrlPr>
                  </m:dPr>
                  <m:e>
                    <m:r>
                      <w:rPr>
                        <w:rFonts w:ascii="Cambria Math" w:hAnsi="Cambria Math"/>
                        <w:szCs w:val="21"/>
                      </w:rPr>
                      <m:t>h</m:t>
                    </m:r>
                  </m:e>
                </m:d>
              </m:oMath>
            </m:oMathPara>
          </w:p>
        </w:tc>
        <w:tc>
          <w:tcPr>
            <w:tcW w:w="2245" w:type="pct"/>
            <w:vAlign w:val="center"/>
          </w:tcPr>
          <w:p w:rsidR="0036546F" w:rsidRDefault="00362138">
            <w:pPr>
              <w:jc w:val="center"/>
              <w:rPr>
                <w:szCs w:val="21"/>
              </w:rPr>
            </w:pPr>
            <w:r>
              <w:rPr>
                <w:rFonts w:hint="eastAsia"/>
                <w:szCs w:val="21"/>
              </w:rPr>
              <w:t>球径仪矢高测量的不准确</w:t>
            </w:r>
          </w:p>
          <w:p w:rsidR="0036546F" w:rsidRDefault="00362138">
            <w:pPr>
              <w:jc w:val="center"/>
              <w:rPr>
                <w:szCs w:val="21"/>
              </w:rPr>
            </w:pPr>
            <w:r>
              <w:rPr>
                <w:rFonts w:hint="eastAsia"/>
                <w:szCs w:val="21"/>
              </w:rPr>
              <w:t>测量</w:t>
            </w:r>
            <w:r>
              <w:rPr>
                <w:rFonts w:hint="eastAsia"/>
                <w:i/>
                <w:iCs/>
                <w:szCs w:val="21"/>
              </w:rPr>
              <w:t>h</w:t>
            </w:r>
            <w:r>
              <w:rPr>
                <w:rFonts w:hint="eastAsia"/>
                <w:szCs w:val="21"/>
              </w:rPr>
              <w:t>时的测量重复性</w:t>
            </w:r>
            <w:r>
              <w:rPr>
                <w:rFonts w:hint="eastAsia"/>
                <w:szCs w:val="21"/>
              </w:rPr>
              <w:t>/A</w:t>
            </w:r>
            <w:r>
              <w:rPr>
                <w:rFonts w:hint="eastAsia"/>
                <w:szCs w:val="21"/>
              </w:rPr>
              <w:t>类</w:t>
            </w:r>
          </w:p>
          <w:p w:rsidR="0036546F" w:rsidRDefault="00362138">
            <w:pPr>
              <w:jc w:val="center"/>
              <w:rPr>
                <w:szCs w:val="21"/>
              </w:rPr>
            </w:pPr>
            <w:r>
              <w:rPr>
                <w:rFonts w:hint="eastAsia"/>
                <w:szCs w:val="21"/>
              </w:rPr>
              <w:t>矢高测量机构的示值误差</w:t>
            </w:r>
            <w:r>
              <w:rPr>
                <w:rFonts w:hint="eastAsia"/>
                <w:szCs w:val="21"/>
              </w:rPr>
              <w:t>/B</w:t>
            </w:r>
            <w:r>
              <w:rPr>
                <w:rFonts w:hint="eastAsia"/>
                <w:szCs w:val="21"/>
              </w:rPr>
              <w:t>类</w:t>
            </w:r>
          </w:p>
        </w:tc>
        <w:tc>
          <w:tcPr>
            <w:tcW w:w="915" w:type="pct"/>
            <w:vAlign w:val="center"/>
          </w:tcPr>
          <w:p w:rsidR="0036546F" w:rsidRDefault="00362138">
            <w:pPr>
              <w:jc w:val="center"/>
              <w:rPr>
                <w:szCs w:val="21"/>
              </w:rPr>
            </w:pPr>
            <w:r>
              <w:rPr>
                <w:rFonts w:hint="eastAsia"/>
                <w:szCs w:val="21"/>
              </w:rPr>
              <w:t>0.323</w:t>
            </w:r>
            <w:r>
              <w:rPr>
                <w:szCs w:val="21"/>
              </w:rPr>
              <w:t xml:space="preserve"> </w:t>
            </w:r>
          </w:p>
          <w:p w:rsidR="0036546F" w:rsidRDefault="00362138">
            <w:pPr>
              <w:jc w:val="center"/>
              <w:rPr>
                <w:szCs w:val="21"/>
              </w:rPr>
            </w:pPr>
            <w:r>
              <w:rPr>
                <w:rFonts w:hint="eastAsia"/>
                <w:szCs w:val="21"/>
              </w:rPr>
              <w:t>0.144</w:t>
            </w:r>
            <w:r>
              <w:rPr>
                <w:szCs w:val="21"/>
              </w:rPr>
              <w:t xml:space="preserve"> </w:t>
            </w:r>
            <w:r>
              <w:rPr>
                <w:rFonts w:hint="eastAsia"/>
                <w:szCs w:val="21"/>
              </w:rPr>
              <w:t>/</w:t>
            </w:r>
            <w:r>
              <w:rPr>
                <w:rFonts w:hint="eastAsia"/>
                <w:szCs w:val="21"/>
              </w:rPr>
              <w:t>正态</w:t>
            </w:r>
          </w:p>
          <w:p w:rsidR="0036546F" w:rsidRDefault="00362138">
            <w:pPr>
              <w:jc w:val="center"/>
              <w:rPr>
                <w:szCs w:val="21"/>
              </w:rPr>
            </w:pPr>
            <w:r>
              <w:rPr>
                <w:rFonts w:hint="eastAsia"/>
                <w:szCs w:val="21"/>
              </w:rPr>
              <w:t>0.289</w:t>
            </w:r>
            <w:r>
              <w:rPr>
                <w:szCs w:val="21"/>
              </w:rPr>
              <w:t xml:space="preserve"> </w:t>
            </w:r>
            <w:r>
              <w:rPr>
                <w:rFonts w:hint="eastAsia"/>
                <w:szCs w:val="21"/>
              </w:rPr>
              <w:t>/</w:t>
            </w:r>
            <w:r>
              <w:rPr>
                <w:rFonts w:hint="eastAsia"/>
                <w:szCs w:val="21"/>
              </w:rPr>
              <w:t>均匀</w:t>
            </w:r>
          </w:p>
        </w:tc>
        <w:tc>
          <w:tcPr>
            <w:tcW w:w="495" w:type="pct"/>
            <w:vAlign w:val="center"/>
          </w:tcPr>
          <w:p w:rsidR="0036546F" w:rsidRDefault="00362138">
            <w:pPr>
              <w:jc w:val="center"/>
              <w:rPr>
                <w:szCs w:val="21"/>
              </w:rPr>
            </w:pPr>
            <w:r>
              <w:rPr>
                <w:rFonts w:hint="eastAsia"/>
                <w:szCs w:val="21"/>
              </w:rPr>
              <w:t>6.045</w:t>
            </w:r>
          </w:p>
        </w:tc>
        <w:tc>
          <w:tcPr>
            <w:tcW w:w="782" w:type="pct"/>
            <w:vAlign w:val="center"/>
          </w:tcPr>
          <w:p w:rsidR="0036546F" w:rsidRDefault="00362138">
            <w:pPr>
              <w:jc w:val="center"/>
              <w:rPr>
                <w:szCs w:val="21"/>
              </w:rPr>
            </w:pPr>
            <w:r>
              <w:rPr>
                <w:rFonts w:hint="eastAsia"/>
                <w:szCs w:val="21"/>
              </w:rPr>
              <w:t>1.953</w:t>
            </w:r>
          </w:p>
        </w:tc>
      </w:tr>
      <w:tr w:rsidR="0036546F">
        <w:trPr>
          <w:trHeight w:val="567"/>
          <w:jc w:val="center"/>
        </w:trPr>
        <w:tc>
          <w:tcPr>
            <w:tcW w:w="563" w:type="pct"/>
            <w:vAlign w:val="center"/>
          </w:tcPr>
          <w:p w:rsidR="0036546F" w:rsidRDefault="00362138">
            <w:pPr>
              <w:jc w:val="center"/>
              <w:rPr>
                <w:i/>
                <w:szCs w:val="21"/>
              </w:rPr>
            </w:pPr>
            <m:oMathPara>
              <m:oMath>
                <m:r>
                  <w:rPr>
                    <w:rFonts w:ascii="Cambria Math" w:hAnsi="Cambria Math"/>
                    <w:szCs w:val="21"/>
                  </w:rPr>
                  <m:t>u</m:t>
                </m:r>
                <m:d>
                  <m:dPr>
                    <m:ctrlPr>
                      <w:rPr>
                        <w:rFonts w:ascii="Cambria Math" w:hAnsi="Cambria Math"/>
                        <w:i/>
                        <w:szCs w:val="21"/>
                      </w:rPr>
                    </m:ctrlPr>
                  </m:dPr>
                  <m:e>
                    <m:r>
                      <w:rPr>
                        <w:rFonts w:ascii="Cambria Math" w:hAnsi="Cambria Math"/>
                        <w:szCs w:val="21"/>
                      </w:rPr>
                      <m:t>r</m:t>
                    </m:r>
                  </m:e>
                </m:d>
              </m:oMath>
            </m:oMathPara>
          </w:p>
        </w:tc>
        <w:tc>
          <w:tcPr>
            <w:tcW w:w="2245" w:type="pct"/>
            <w:vAlign w:val="center"/>
          </w:tcPr>
          <w:p w:rsidR="0036546F" w:rsidRDefault="00362138">
            <w:pPr>
              <w:jc w:val="center"/>
              <w:rPr>
                <w:szCs w:val="21"/>
              </w:rPr>
            </w:pPr>
            <w:r>
              <w:rPr>
                <w:rFonts w:hint="eastAsia"/>
                <w:szCs w:val="21"/>
              </w:rPr>
              <w:t>测量环玹半径</w:t>
            </w:r>
            <w:r>
              <w:rPr>
                <w:rFonts w:hint="eastAsia"/>
                <w:i/>
                <w:iCs/>
                <w:szCs w:val="21"/>
              </w:rPr>
              <w:t>r</w:t>
            </w:r>
            <w:r>
              <w:rPr>
                <w:rFonts w:hint="eastAsia"/>
                <w:szCs w:val="21"/>
              </w:rPr>
              <w:t>的定值不准确</w:t>
            </w:r>
            <w:r>
              <w:rPr>
                <w:rFonts w:hint="eastAsia"/>
                <w:szCs w:val="21"/>
              </w:rPr>
              <w:t>/B</w:t>
            </w:r>
            <w:r>
              <w:rPr>
                <w:rFonts w:hint="eastAsia"/>
                <w:szCs w:val="21"/>
              </w:rPr>
              <w:t>类</w:t>
            </w:r>
          </w:p>
        </w:tc>
        <w:tc>
          <w:tcPr>
            <w:tcW w:w="915" w:type="pct"/>
            <w:vAlign w:val="center"/>
          </w:tcPr>
          <w:p w:rsidR="0036546F" w:rsidRDefault="00362138">
            <w:pPr>
              <w:jc w:val="center"/>
              <w:rPr>
                <w:szCs w:val="21"/>
              </w:rPr>
            </w:pPr>
            <w:r>
              <w:rPr>
                <w:rFonts w:hint="eastAsia"/>
                <w:szCs w:val="21"/>
              </w:rPr>
              <w:t>0.5</w:t>
            </w:r>
            <w:r>
              <w:rPr>
                <w:szCs w:val="21"/>
              </w:rPr>
              <w:t xml:space="preserve"> </w:t>
            </w:r>
            <w:r>
              <w:rPr>
                <w:rFonts w:hint="eastAsia"/>
                <w:szCs w:val="21"/>
              </w:rPr>
              <w:t>/</w:t>
            </w:r>
            <w:r>
              <w:rPr>
                <w:rFonts w:hint="eastAsia"/>
                <w:szCs w:val="21"/>
              </w:rPr>
              <w:t>正态</w:t>
            </w:r>
          </w:p>
        </w:tc>
        <w:tc>
          <w:tcPr>
            <w:tcW w:w="495" w:type="pct"/>
            <w:vAlign w:val="center"/>
          </w:tcPr>
          <w:p w:rsidR="0036546F" w:rsidRDefault="00362138">
            <w:pPr>
              <w:jc w:val="center"/>
              <w:rPr>
                <w:szCs w:val="21"/>
              </w:rPr>
            </w:pPr>
            <w:r>
              <w:rPr>
                <w:rFonts w:hint="eastAsia"/>
                <w:szCs w:val="21"/>
              </w:rPr>
              <w:t>5.917</w:t>
            </w:r>
          </w:p>
        </w:tc>
        <w:tc>
          <w:tcPr>
            <w:tcW w:w="782" w:type="pct"/>
            <w:vAlign w:val="center"/>
          </w:tcPr>
          <w:p w:rsidR="0036546F" w:rsidRDefault="00362138">
            <w:pPr>
              <w:jc w:val="center"/>
              <w:rPr>
                <w:szCs w:val="21"/>
              </w:rPr>
            </w:pPr>
            <w:r>
              <w:rPr>
                <w:rFonts w:hint="eastAsia"/>
                <w:szCs w:val="21"/>
              </w:rPr>
              <w:t>2.959</w:t>
            </w:r>
          </w:p>
        </w:tc>
      </w:tr>
      <w:tr w:rsidR="0036546F">
        <w:trPr>
          <w:trHeight w:val="567"/>
          <w:jc w:val="center"/>
        </w:trPr>
        <w:tc>
          <w:tcPr>
            <w:tcW w:w="563" w:type="pct"/>
            <w:vAlign w:val="center"/>
          </w:tcPr>
          <w:p w:rsidR="0036546F" w:rsidRDefault="00362138">
            <w:pPr>
              <w:jc w:val="center"/>
              <w:rPr>
                <w:i/>
                <w:szCs w:val="21"/>
              </w:rPr>
            </w:pPr>
            <m:oMathPara>
              <m:oMath>
                <m:r>
                  <w:rPr>
                    <w:rFonts w:ascii="Cambria Math" w:hAnsi="Cambria Math"/>
                    <w:szCs w:val="21"/>
                  </w:rPr>
                  <m:t>u</m:t>
                </m:r>
                <m:d>
                  <m:dPr>
                    <m:ctrlPr>
                      <w:rPr>
                        <w:rFonts w:ascii="Cambria Math" w:hAnsi="Cambria Math"/>
                        <w:i/>
                        <w:szCs w:val="21"/>
                      </w:rPr>
                    </m:ctrlPr>
                  </m:dPr>
                  <m:e>
                    <m:r>
                      <w:rPr>
                        <w:rFonts w:ascii="Cambria Math" w:hAnsi="Cambria Math"/>
                        <w:szCs w:val="21"/>
                      </w:rPr>
                      <m:t>ρ</m:t>
                    </m:r>
                  </m:e>
                </m:d>
              </m:oMath>
            </m:oMathPara>
          </w:p>
        </w:tc>
        <w:tc>
          <w:tcPr>
            <w:tcW w:w="2245" w:type="pct"/>
            <w:vAlign w:val="center"/>
          </w:tcPr>
          <w:p w:rsidR="0036546F" w:rsidRDefault="00362138">
            <w:pPr>
              <w:jc w:val="center"/>
              <w:rPr>
                <w:szCs w:val="21"/>
              </w:rPr>
            </w:pPr>
            <w:r>
              <w:rPr>
                <w:rFonts w:hint="eastAsia"/>
                <w:szCs w:val="21"/>
              </w:rPr>
              <w:t>钢球半径差及定值不准确</w:t>
            </w:r>
            <w:r>
              <w:rPr>
                <w:rFonts w:hint="eastAsia"/>
                <w:szCs w:val="21"/>
              </w:rPr>
              <w:t>/B</w:t>
            </w:r>
            <w:r>
              <w:rPr>
                <w:rFonts w:hint="eastAsia"/>
                <w:szCs w:val="21"/>
              </w:rPr>
              <w:t>类</w:t>
            </w:r>
          </w:p>
        </w:tc>
        <w:tc>
          <w:tcPr>
            <w:tcW w:w="915" w:type="pct"/>
            <w:vAlign w:val="center"/>
          </w:tcPr>
          <w:p w:rsidR="0036546F" w:rsidRDefault="00362138">
            <w:pPr>
              <w:jc w:val="center"/>
              <w:rPr>
                <w:szCs w:val="21"/>
              </w:rPr>
            </w:pPr>
            <w:r>
              <w:rPr>
                <w:rFonts w:hint="eastAsia"/>
                <w:szCs w:val="21"/>
              </w:rPr>
              <w:t>0.102</w:t>
            </w:r>
            <w:r>
              <w:rPr>
                <w:szCs w:val="21"/>
              </w:rPr>
              <w:t xml:space="preserve"> </w:t>
            </w:r>
            <w:r>
              <w:rPr>
                <w:rFonts w:hint="eastAsia"/>
                <w:szCs w:val="21"/>
              </w:rPr>
              <w:t>/</w:t>
            </w:r>
            <w:r>
              <w:rPr>
                <w:rFonts w:hint="eastAsia"/>
                <w:szCs w:val="21"/>
              </w:rPr>
              <w:t>三角</w:t>
            </w:r>
          </w:p>
        </w:tc>
        <w:tc>
          <w:tcPr>
            <w:tcW w:w="495" w:type="pct"/>
            <w:vAlign w:val="center"/>
          </w:tcPr>
          <w:p w:rsidR="0036546F" w:rsidRDefault="00362138">
            <w:pPr>
              <w:jc w:val="center"/>
              <w:rPr>
                <w:szCs w:val="21"/>
              </w:rPr>
            </w:pPr>
            <w:r>
              <w:rPr>
                <w:rFonts w:hint="eastAsia"/>
                <w:szCs w:val="21"/>
              </w:rPr>
              <w:t>-1</w:t>
            </w:r>
          </w:p>
        </w:tc>
        <w:tc>
          <w:tcPr>
            <w:tcW w:w="782" w:type="pct"/>
            <w:vAlign w:val="center"/>
          </w:tcPr>
          <w:p w:rsidR="0036546F" w:rsidRDefault="00362138">
            <w:pPr>
              <w:jc w:val="center"/>
              <w:rPr>
                <w:szCs w:val="21"/>
              </w:rPr>
            </w:pPr>
            <w:r>
              <w:rPr>
                <w:rFonts w:hint="eastAsia"/>
                <w:szCs w:val="21"/>
              </w:rPr>
              <w:t>0.102</w:t>
            </w:r>
          </w:p>
        </w:tc>
      </w:tr>
    </w:tbl>
    <w:p w:rsidR="0036546F" w:rsidRDefault="00362138">
      <w:pPr>
        <w:spacing w:line="360" w:lineRule="auto"/>
        <w:ind w:firstLineChars="200" w:firstLine="480"/>
        <w:rPr>
          <w:sz w:val="24"/>
        </w:rPr>
      </w:pPr>
      <w:r>
        <w:rPr>
          <w:rFonts w:hint="eastAsia"/>
          <w:sz w:val="24"/>
        </w:rPr>
        <w:t>则合成标准不确定度：</w:t>
      </w:r>
    </w:p>
    <w:p w:rsidR="0036546F" w:rsidRDefault="007D13BD">
      <w:pPr>
        <w:spacing w:line="360" w:lineRule="auto"/>
        <w:ind w:firstLineChars="200" w:firstLine="480"/>
        <w:jc w:val="center"/>
        <w:rPr>
          <w:sz w:val="24"/>
        </w:rPr>
      </w:pPr>
      <m:oMathPara>
        <m:oMathParaPr>
          <m:jc m:val="right"/>
        </m:oMathParaPr>
        <m:oMath>
          <m:sSub>
            <m:sSubPr>
              <m:ctrlPr>
                <w:rPr>
                  <w:rFonts w:ascii="Cambria Math" w:hAnsi="Cambria Math"/>
                  <w:i/>
                  <w:sz w:val="24"/>
                </w:rPr>
              </m:ctrlPr>
            </m:sSubPr>
            <m:e>
              <m:r>
                <w:rPr>
                  <w:rFonts w:ascii="Cambria Math" w:hAnsi="Cambria Math"/>
                  <w:sz w:val="24"/>
                </w:rPr>
                <m:t>u</m:t>
              </m:r>
            </m:e>
            <m:sub>
              <m:r>
                <w:rPr>
                  <w:rFonts w:ascii="Cambria Math" w:hAnsi="Cambria Math" w:hint="eastAsia"/>
                  <w:sz w:val="24"/>
                </w:rPr>
                <m:t>c</m:t>
              </m:r>
            </m:sub>
          </m:sSub>
          <m:r>
            <w:rPr>
              <w:rFonts w:ascii="Cambria Math" w:hAnsi="Cambria Math"/>
              <w:sz w:val="24"/>
            </w:rPr>
            <m:t>=</m:t>
          </m:r>
          <m:rad>
            <m:radPr>
              <m:degHide m:val="on"/>
              <m:ctrlPr>
                <w:rPr>
                  <w:rFonts w:ascii="Cambria Math" w:hAnsi="Cambria Math"/>
                  <w:i/>
                  <w:sz w:val="24"/>
                </w:rPr>
              </m:ctrlPr>
            </m:radPr>
            <m:deg/>
            <m:e>
              <m:sSup>
                <m:sSupPr>
                  <m:ctrlPr>
                    <w:rPr>
                      <w:rFonts w:ascii="Cambria Math" w:hAnsi="Cambria Math"/>
                      <w:i/>
                      <w:sz w:val="24"/>
                    </w:rPr>
                  </m:ctrlPr>
                </m:sSupPr>
                <m:e>
                  <m:r>
                    <w:rPr>
                      <w:rFonts w:ascii="Cambria Math" w:hAnsi="Cambria Math" w:hint="eastAsia"/>
                      <w:sz w:val="24"/>
                    </w:rPr>
                    <m:t>1.953</m:t>
                  </m:r>
                </m:e>
                <m:sup>
                  <m:r>
                    <w:rPr>
                      <w:rFonts w:ascii="Cambria Math" w:hAnsi="Cambria Math" w:hint="eastAsia"/>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hint="eastAsia"/>
                      <w:sz w:val="24"/>
                    </w:rPr>
                    <m:t>2.959</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hint="eastAsia"/>
                      <w:sz w:val="24"/>
                    </w:rPr>
                    <m:t>0.102</m:t>
                  </m:r>
                </m:e>
                <m:sup>
                  <m:r>
                    <w:rPr>
                      <w:rFonts w:ascii="Cambria Math" w:hAnsi="Cambria Math" w:hint="eastAsia"/>
                      <w:sz w:val="24"/>
                    </w:rPr>
                    <m:t>2</m:t>
                  </m:r>
                </m:sup>
              </m:sSup>
            </m:e>
          </m:rad>
          <m:r>
            <m:rPr>
              <m:sty m:val="p"/>
            </m:rPr>
            <w:rPr>
              <w:rFonts w:ascii="Cambria Math" w:hAnsi="Cambria Math"/>
              <w:sz w:val="24"/>
            </w:rPr>
            <m:t>μm</m:t>
          </m:r>
          <m:r>
            <w:rPr>
              <w:rFonts w:ascii="Cambria Math" w:hAnsi="Cambria Math" w:hint="eastAsia"/>
              <w:sz w:val="24"/>
            </w:rPr>
            <m:t>=3.55</m:t>
          </m:r>
          <m:r>
            <m:rPr>
              <m:sty m:val="p"/>
            </m:rPr>
            <w:rPr>
              <w:rFonts w:ascii="Cambria Math" w:hAnsi="Cambria Math"/>
              <w:sz w:val="24"/>
            </w:rPr>
            <m:t>μm                               (C.13)</m:t>
          </m:r>
        </m:oMath>
      </m:oMathPara>
    </w:p>
    <w:p w:rsidR="0036546F" w:rsidRDefault="00362138">
      <w:pPr>
        <w:widowControl/>
        <w:spacing w:line="336" w:lineRule="auto"/>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 xml:space="preserve">7 </w:t>
      </w:r>
      <w:r>
        <w:rPr>
          <w:rFonts w:ascii="黑体" w:eastAsia="黑体" w:hAnsi="黑体" w:hint="eastAsia"/>
          <w:sz w:val="24"/>
        </w:rPr>
        <w:t>扩展不确定度</w:t>
      </w:r>
    </w:p>
    <w:p w:rsidR="0036546F" w:rsidRDefault="00362138">
      <w:pPr>
        <w:spacing w:line="360" w:lineRule="auto"/>
        <w:ind w:firstLineChars="200" w:firstLine="480"/>
        <w:rPr>
          <w:sz w:val="24"/>
        </w:rPr>
      </w:pPr>
      <w:r>
        <w:rPr>
          <w:sz w:val="24"/>
        </w:rPr>
        <w:t>扩展不确定度</w:t>
      </w:r>
      <w:r>
        <w:rPr>
          <w:rFonts w:hint="eastAsia"/>
          <w:sz w:val="24"/>
        </w:rPr>
        <w:t>：</w:t>
      </w:r>
    </w:p>
    <w:p w:rsidR="0036546F" w:rsidRDefault="007D13BD">
      <w:pPr>
        <w:spacing w:line="360" w:lineRule="auto"/>
        <w:ind w:firstLineChars="200" w:firstLine="480"/>
        <w:jc w:val="center"/>
        <w:rPr>
          <w:sz w:val="24"/>
        </w:rPr>
      </w:pPr>
      <m:oMathPara>
        <m:oMathParaPr>
          <m:jc m:val="right"/>
        </m:oMathParaPr>
        <m:oMath>
          <m:sSub>
            <m:sSubPr>
              <m:ctrlPr>
                <w:rPr>
                  <w:rFonts w:ascii="Cambria Math" w:hAnsi="Cambria Math"/>
                  <w:i/>
                  <w:sz w:val="24"/>
                </w:rPr>
              </m:ctrlPr>
            </m:sSubPr>
            <m:e>
              <m:r>
                <w:rPr>
                  <w:rFonts w:ascii="Cambria Math" w:hAnsi="Cambria Math" w:hint="eastAsia"/>
                  <w:sz w:val="24"/>
                </w:rPr>
                <m:t>U</m:t>
              </m:r>
              <m:r>
                <w:rPr>
                  <w:rFonts w:ascii="Cambria Math" w:hAnsi="Cambria Math"/>
                  <w:sz w:val="24"/>
                </w:rPr>
                <m:t>=</m:t>
              </m:r>
              <m:r>
                <w:rPr>
                  <w:rFonts w:ascii="Cambria Math" w:hAnsi="Cambria Math" w:hint="eastAsia"/>
                  <w:sz w:val="24"/>
                </w:rPr>
                <m:t>k</m:t>
              </m:r>
              <m:r>
                <w:rPr>
                  <w:rFonts w:ascii="Cambria Math" w:hAnsi="Cambria Math"/>
                  <w:sz w:val="24"/>
                </w:rPr>
                <m:t>×u</m:t>
              </m:r>
            </m:e>
            <m:sub>
              <m:r>
                <w:rPr>
                  <w:rFonts w:ascii="Cambria Math" w:hAnsi="Cambria Math" w:hint="eastAsia"/>
                  <w:sz w:val="24"/>
                </w:rPr>
                <m:t>c</m:t>
              </m:r>
            </m:sub>
          </m:sSub>
          <m:r>
            <w:rPr>
              <w:rFonts w:ascii="Cambria Math" w:hAnsi="Cambria Math"/>
              <w:sz w:val="24"/>
            </w:rPr>
            <m:t>=2×</m:t>
          </m:r>
          <m:r>
            <w:rPr>
              <w:rFonts w:ascii="Cambria Math" w:hAnsi="Cambria Math" w:hint="eastAsia"/>
              <w:sz w:val="24"/>
            </w:rPr>
            <m:t>3.55</m:t>
          </m:r>
          <m:r>
            <m:rPr>
              <m:sty m:val="p"/>
            </m:rPr>
            <w:rPr>
              <w:rFonts w:ascii="Cambria Math" w:hAnsi="Cambria Math"/>
              <w:sz w:val="24"/>
            </w:rPr>
            <m:t>μm</m:t>
          </m:r>
          <m:r>
            <w:rPr>
              <w:rFonts w:ascii="Cambria Math" w:hAnsi="Cambria Math" w:hint="eastAsia"/>
              <w:sz w:val="24"/>
            </w:rPr>
            <m:t>=7.1</m:t>
          </m:r>
          <m:r>
            <m:rPr>
              <m:sty m:val="p"/>
            </m:rPr>
            <w:rPr>
              <w:rFonts w:ascii="Cambria Math" w:hAnsi="Cambria Math"/>
              <w:sz w:val="24"/>
            </w:rPr>
            <m:t>μm                                         (C.14)</m:t>
          </m:r>
        </m:oMath>
      </m:oMathPara>
    </w:p>
    <w:p w:rsidR="0036546F" w:rsidRDefault="00362138">
      <w:pPr>
        <w:spacing w:line="360" w:lineRule="auto"/>
        <w:ind w:firstLineChars="200" w:firstLine="480"/>
        <w:rPr>
          <w:rFonts w:cs="宋体"/>
          <w:kern w:val="0"/>
          <w:sz w:val="24"/>
        </w:rPr>
      </w:pPr>
      <w:r>
        <w:rPr>
          <w:rFonts w:cs="宋体" w:hint="eastAsia"/>
          <w:kern w:val="0"/>
          <w:sz w:val="24"/>
        </w:rPr>
        <w:t>用精密球径仪测量参考曲率半径为</w:t>
      </w:r>
      <w:r>
        <w:rPr>
          <w:rFonts w:cs="宋体" w:hint="eastAsia"/>
          <w:kern w:val="0"/>
          <w:sz w:val="24"/>
        </w:rPr>
        <w:t>25mm</w:t>
      </w:r>
      <w:r>
        <w:rPr>
          <w:rFonts w:cs="宋体" w:hint="eastAsia"/>
          <w:kern w:val="0"/>
          <w:sz w:val="24"/>
        </w:rPr>
        <w:t>的球面样板的测量结果不确定度为：</w:t>
      </w:r>
    </w:p>
    <w:p w:rsidR="0036546F" w:rsidRDefault="00362138">
      <w:pPr>
        <w:spacing w:line="360" w:lineRule="auto"/>
        <w:ind w:firstLineChars="200" w:firstLine="480"/>
        <w:jc w:val="center"/>
        <w:rPr>
          <w:sz w:val="24"/>
        </w:rPr>
      </w:pPr>
      <m:oMathPara>
        <m:oMath>
          <m:r>
            <w:rPr>
              <w:rFonts w:ascii="Cambria Math" w:hAnsi="Cambria Math" w:hint="eastAsia"/>
              <w:sz w:val="24"/>
            </w:rPr>
            <m:t>U</m:t>
          </m:r>
          <m:r>
            <w:rPr>
              <w:rFonts w:ascii="Cambria Math" w:hAnsi="Cambria Math"/>
              <w:sz w:val="24"/>
            </w:rPr>
            <m:t>=</m:t>
          </m:r>
          <m:r>
            <w:rPr>
              <w:rFonts w:ascii="Cambria Math" w:hAnsi="Cambria Math" w:hint="eastAsia"/>
              <w:sz w:val="24"/>
            </w:rPr>
            <m:t>7.1</m:t>
          </m:r>
          <m:r>
            <m:rPr>
              <m:sty m:val="p"/>
            </m:rPr>
            <w:rPr>
              <w:rFonts w:ascii="Cambria Math" w:hAnsi="Cambria Math"/>
              <w:sz w:val="24"/>
            </w:rPr>
            <m:t>μm</m:t>
          </m:r>
          <m:r>
            <m:rPr>
              <m:sty m:val="p"/>
            </m:rPr>
            <w:rPr>
              <w:rFonts w:ascii="Cambria Math" w:hAnsi="Cambria Math" w:hint="eastAsia"/>
              <w:sz w:val="24"/>
            </w:rPr>
            <m:t>，</m:t>
          </m:r>
          <m:r>
            <w:rPr>
              <w:rFonts w:ascii="Cambria Math" w:hAnsi="Cambria Math" w:hint="eastAsia"/>
              <w:sz w:val="24"/>
            </w:rPr>
            <m:t>k=2</m:t>
          </m:r>
        </m:oMath>
      </m:oMathPara>
    </w:p>
    <w:p w:rsidR="0036546F" w:rsidRDefault="00362138">
      <w:pPr>
        <w:spacing w:line="360" w:lineRule="auto"/>
        <w:ind w:firstLineChars="200" w:firstLine="480"/>
        <w:rPr>
          <w:sz w:val="24"/>
        </w:rPr>
      </w:pPr>
      <w:r>
        <w:rPr>
          <w:rFonts w:hint="eastAsia"/>
          <w:sz w:val="24"/>
        </w:rPr>
        <w:t>用相对不确定度</w:t>
      </w:r>
      <m:oMath>
        <m:r>
          <w:rPr>
            <w:rFonts w:ascii="Cambria Math" w:hAnsi="Cambria Math"/>
            <w:sz w:val="24"/>
          </w:rPr>
          <m:t>∆R/R</m:t>
        </m:r>
      </m:oMath>
      <w:r>
        <w:rPr>
          <w:rFonts w:hint="eastAsia"/>
          <w:sz w:val="24"/>
        </w:rPr>
        <w:t>表示为：</w:t>
      </w:r>
    </w:p>
    <w:p w:rsidR="0036546F" w:rsidRDefault="007D13BD">
      <w:pPr>
        <w:spacing w:line="360" w:lineRule="auto"/>
        <w:ind w:firstLineChars="200" w:firstLine="480"/>
        <w:jc w:val="center"/>
        <w:rPr>
          <w:sz w:val="24"/>
        </w:rPr>
      </w:pPr>
      <m:oMathPara>
        <m:oMath>
          <m:sSub>
            <m:sSubPr>
              <m:ctrlPr>
                <w:rPr>
                  <w:rFonts w:ascii="Cambria Math" w:hAnsi="Cambria Math"/>
                  <w:i/>
                  <w:sz w:val="24"/>
                </w:rPr>
              </m:ctrlPr>
            </m:sSubPr>
            <m:e>
              <m:r>
                <w:rPr>
                  <w:rFonts w:ascii="Cambria Math" w:hAnsi="Cambria Math" w:hint="eastAsia"/>
                  <w:sz w:val="24"/>
                </w:rPr>
                <m:t>U</m:t>
              </m:r>
            </m:e>
            <m:sub>
              <m:r>
                <m:rPr>
                  <m:sty m:val="p"/>
                </m:rPr>
                <w:rPr>
                  <w:rFonts w:ascii="Cambria Math" w:hAnsi="Cambria Math" w:hint="eastAsia"/>
                  <w:sz w:val="24"/>
                </w:rPr>
                <m:t>rel</m:t>
              </m:r>
            </m:sub>
          </m:sSub>
          <m:r>
            <w:rPr>
              <w:rFonts w:ascii="Cambria Math" w:hAnsi="Cambria Math"/>
              <w:sz w:val="24"/>
            </w:rPr>
            <m:t>=0.03%</m:t>
          </m:r>
          <m:r>
            <m:rPr>
              <m:sty m:val="p"/>
            </m:rPr>
            <w:rPr>
              <w:rFonts w:ascii="Cambria Math" w:hAnsi="Cambria Math" w:hint="eastAsia"/>
              <w:sz w:val="24"/>
            </w:rPr>
            <m:t>，</m:t>
          </m:r>
          <m:r>
            <w:rPr>
              <w:rFonts w:ascii="Cambria Math" w:hAnsi="Cambria Math" w:hint="eastAsia"/>
              <w:sz w:val="24"/>
            </w:rPr>
            <m:t>k=2</m:t>
          </m:r>
        </m:oMath>
      </m:oMathPara>
    </w:p>
    <w:p w:rsidR="0036546F" w:rsidRDefault="00362138">
      <w:pPr>
        <w:widowControl/>
        <w:jc w:val="left"/>
        <w:outlineLvl w:val="0"/>
        <w:rPr>
          <w:rFonts w:ascii="黑体" w:eastAsia="黑体" w:hAnsi="黑体"/>
          <w:b/>
          <w:sz w:val="28"/>
          <w:szCs w:val="28"/>
        </w:rPr>
      </w:pPr>
      <w:r>
        <w:rPr>
          <w:b/>
          <w:sz w:val="24"/>
        </w:rPr>
        <w:br w:type="page"/>
      </w:r>
      <w:bookmarkStart w:id="38" w:name="_Toc153983093"/>
      <w:r>
        <w:rPr>
          <w:rFonts w:ascii="黑体" w:eastAsia="黑体" w:hAnsi="黑体" w:hint="eastAsia"/>
          <w:b/>
          <w:sz w:val="28"/>
          <w:szCs w:val="28"/>
        </w:rPr>
        <w:lastRenderedPageBreak/>
        <w:t>附录D</w:t>
      </w:r>
      <w:r>
        <w:rPr>
          <w:rFonts w:ascii="黑体" w:eastAsia="黑体" w:hAnsi="黑体"/>
          <w:b/>
          <w:sz w:val="28"/>
          <w:szCs w:val="28"/>
        </w:rPr>
        <w:t xml:space="preserve"> </w:t>
      </w:r>
      <w:r>
        <w:rPr>
          <w:rFonts w:ascii="黑体" w:eastAsia="黑体" w:hAnsi="黑体" w:hint="eastAsia"/>
          <w:b/>
          <w:color w:val="FFFFFF"/>
          <w:sz w:val="28"/>
          <w:szCs w:val="28"/>
        </w:rPr>
        <w:t>面形偏差测量不确定度评定示例</w:t>
      </w:r>
      <w:bookmarkEnd w:id="38"/>
    </w:p>
    <w:p w:rsidR="0036546F" w:rsidRDefault="00362138">
      <w:pPr>
        <w:tabs>
          <w:tab w:val="left" w:pos="378"/>
        </w:tabs>
        <w:jc w:val="center"/>
        <w:rPr>
          <w:rFonts w:ascii="黑体" w:eastAsia="黑体" w:hAnsi="黑体"/>
          <w:sz w:val="28"/>
          <w:szCs w:val="28"/>
        </w:rPr>
      </w:pPr>
      <w:r>
        <w:rPr>
          <w:rFonts w:ascii="黑体" w:eastAsia="黑体" w:hAnsi="黑体" w:hint="eastAsia"/>
          <w:sz w:val="28"/>
          <w:szCs w:val="28"/>
        </w:rPr>
        <w:t>面形偏差测量不确定度评定示例</w:t>
      </w:r>
    </w:p>
    <w:p w:rsidR="0036546F" w:rsidRDefault="00362138">
      <w:pPr>
        <w:widowControl/>
        <w:spacing w:line="336" w:lineRule="auto"/>
        <w:rPr>
          <w:rFonts w:ascii="黑体" w:eastAsia="黑体" w:hAnsi="黑体"/>
          <w:sz w:val="24"/>
        </w:rPr>
      </w:pPr>
      <w:r>
        <w:rPr>
          <w:rFonts w:ascii="黑体" w:eastAsia="黑体" w:hAnsi="黑体"/>
          <w:sz w:val="24"/>
        </w:rPr>
        <w:t>D</w:t>
      </w:r>
      <w:r>
        <w:rPr>
          <w:rFonts w:ascii="黑体" w:eastAsia="黑体" w:hAnsi="黑体" w:hint="eastAsia"/>
          <w:sz w:val="24"/>
        </w:rPr>
        <w:t>.1</w:t>
      </w:r>
      <w:r>
        <w:rPr>
          <w:rFonts w:ascii="黑体" w:eastAsia="黑体" w:hAnsi="黑体"/>
          <w:sz w:val="24"/>
        </w:rPr>
        <w:t xml:space="preserve"> </w:t>
      </w:r>
      <w:r>
        <w:rPr>
          <w:rFonts w:ascii="黑体" w:eastAsia="黑体" w:hAnsi="黑体" w:hint="eastAsia"/>
          <w:sz w:val="24"/>
        </w:rPr>
        <w:t>概述</w:t>
      </w:r>
    </w:p>
    <w:p w:rsidR="0036546F" w:rsidRDefault="00362138">
      <w:pPr>
        <w:spacing w:line="336" w:lineRule="auto"/>
        <w:ind w:firstLineChars="200" w:firstLine="480"/>
        <w:jc w:val="left"/>
        <w:rPr>
          <w:sz w:val="24"/>
        </w:rPr>
      </w:pPr>
      <w:r>
        <w:rPr>
          <w:rFonts w:hint="eastAsia"/>
          <w:sz w:val="24"/>
        </w:rPr>
        <w:t>被测对象：</w:t>
      </w:r>
      <w:r>
        <w:rPr>
          <w:rFonts w:ascii="宋体" w:hAnsi="Courier New" w:hint="eastAsia"/>
          <w:sz w:val="24"/>
          <w:szCs w:val="20"/>
        </w:rPr>
        <w:t>口径</w:t>
      </w:r>
      <w:r>
        <w:rPr>
          <w:rFonts w:hint="eastAsia"/>
          <w:sz w:val="24"/>
          <w:szCs w:val="20"/>
        </w:rPr>
        <w:t>Ф</w:t>
      </w:r>
      <w:r>
        <w:rPr>
          <w:rFonts w:hint="eastAsia"/>
          <w:sz w:val="24"/>
          <w:szCs w:val="20"/>
        </w:rPr>
        <w:t>50mm</w:t>
      </w:r>
      <w:r>
        <w:rPr>
          <w:rFonts w:ascii="宋体" w:hAnsi="Courier New" w:hint="eastAsia"/>
          <w:sz w:val="24"/>
          <w:szCs w:val="20"/>
        </w:rPr>
        <w:t>，曲率半径为</w:t>
      </w:r>
      <w:r>
        <w:rPr>
          <w:rFonts w:hint="eastAsia"/>
          <w:sz w:val="24"/>
          <w:szCs w:val="20"/>
        </w:rPr>
        <w:t>25mm</w:t>
      </w:r>
      <w:r>
        <w:rPr>
          <w:rFonts w:ascii="宋体" w:hAnsi="Courier New" w:hint="eastAsia"/>
          <w:sz w:val="24"/>
          <w:szCs w:val="20"/>
        </w:rPr>
        <w:t>的球面光学样板。</w:t>
      </w:r>
    </w:p>
    <w:p w:rsidR="0036546F" w:rsidRDefault="00362138">
      <w:pPr>
        <w:spacing w:line="336" w:lineRule="auto"/>
        <w:ind w:firstLineChars="200" w:firstLine="480"/>
        <w:jc w:val="left"/>
        <w:rPr>
          <w:sz w:val="24"/>
        </w:rPr>
      </w:pPr>
      <w:r>
        <w:rPr>
          <w:rFonts w:hint="eastAsia"/>
          <w:sz w:val="24"/>
        </w:rPr>
        <w:t>环境条件：</w:t>
      </w:r>
      <w:r>
        <w:rPr>
          <w:sz w:val="24"/>
        </w:rPr>
        <w:t>温度</w:t>
      </w:r>
      <w:r>
        <w:rPr>
          <w:sz w:val="24"/>
        </w:rPr>
        <w:t>(</w:t>
      </w:r>
      <w:r>
        <w:rPr>
          <w:sz w:val="24"/>
          <w:szCs w:val="20"/>
        </w:rPr>
        <w:t>20±3)℃</w:t>
      </w:r>
      <w:r>
        <w:rPr>
          <w:sz w:val="24"/>
        </w:rPr>
        <w:t>，温度变化不超过</w:t>
      </w:r>
      <w:r>
        <w:rPr>
          <w:sz w:val="24"/>
          <w:szCs w:val="20"/>
        </w:rPr>
        <w:t>0.5℃/1h</w:t>
      </w:r>
      <w:r>
        <w:rPr>
          <w:sz w:val="24"/>
        </w:rPr>
        <w:t>；环境相对湿度（</w:t>
      </w:r>
      <w:r>
        <w:rPr>
          <w:sz w:val="24"/>
          <w:szCs w:val="20"/>
        </w:rPr>
        <w:t>20%</w:t>
      </w:r>
      <w:r>
        <w:rPr>
          <w:sz w:val="24"/>
          <w:szCs w:val="20"/>
        </w:rPr>
        <w:t>～</w:t>
      </w:r>
      <w:r>
        <w:rPr>
          <w:sz w:val="24"/>
          <w:szCs w:val="20"/>
        </w:rPr>
        <w:t>80%</w:t>
      </w:r>
      <w:r>
        <w:rPr>
          <w:sz w:val="24"/>
        </w:rPr>
        <w:t>）。</w:t>
      </w:r>
    </w:p>
    <w:p w:rsidR="0036546F" w:rsidRDefault="00362138">
      <w:pPr>
        <w:spacing w:line="336" w:lineRule="auto"/>
        <w:ind w:firstLineChars="200" w:firstLine="480"/>
        <w:jc w:val="left"/>
        <w:rPr>
          <w:sz w:val="24"/>
        </w:rPr>
      </w:pPr>
      <w:r>
        <w:rPr>
          <w:rFonts w:hint="eastAsia"/>
          <w:sz w:val="24"/>
        </w:rPr>
        <w:t>测量标准：</w:t>
      </w:r>
      <w:r>
        <w:rPr>
          <w:rFonts w:ascii="宋体" w:hAnsi="Courier New" w:hint="eastAsia"/>
          <w:sz w:val="24"/>
          <w:szCs w:val="20"/>
        </w:rPr>
        <w:t>口径为</w:t>
      </w:r>
      <w:r>
        <w:rPr>
          <w:sz w:val="24"/>
          <w:szCs w:val="20"/>
        </w:rPr>
        <w:t>Ф100mm</w:t>
      </w:r>
      <w:r>
        <w:rPr>
          <w:rFonts w:ascii="宋体" w:hAnsi="Courier New" w:hint="eastAsia"/>
          <w:sz w:val="24"/>
          <w:szCs w:val="20"/>
        </w:rPr>
        <w:t>的</w:t>
      </w:r>
      <w:r>
        <w:rPr>
          <w:rFonts w:hint="eastAsia"/>
          <w:sz w:val="24"/>
        </w:rPr>
        <w:t>激光干涉仪，面形最大允许误差为</w:t>
      </w:r>
      <w:r>
        <w:rPr>
          <w:rFonts w:hint="eastAsia"/>
          <w:sz w:val="24"/>
        </w:rPr>
        <w:t>0</w:t>
      </w:r>
      <w:r>
        <w:rPr>
          <w:sz w:val="24"/>
        </w:rPr>
        <w:t>.03</w:t>
      </w:r>
      <w:r>
        <w:rPr>
          <w:rFonts w:ascii="Symbol" w:hAnsi="Symbol"/>
          <w:sz w:val="24"/>
        </w:rPr>
        <w:t></w:t>
      </w:r>
      <w:r>
        <w:rPr>
          <w:rFonts w:hint="eastAsia"/>
          <w:sz w:val="24"/>
        </w:rPr>
        <w:t>m</w:t>
      </w:r>
      <w:r>
        <w:rPr>
          <w:rFonts w:ascii="宋体" w:hAnsi="Courier New" w:hint="eastAsia"/>
          <w:sz w:val="24"/>
          <w:szCs w:val="20"/>
        </w:rPr>
        <w:t>，</w:t>
      </w:r>
    </w:p>
    <w:p w:rsidR="0036546F" w:rsidRDefault="00362138">
      <w:pPr>
        <w:spacing w:line="360" w:lineRule="auto"/>
        <w:ind w:firstLineChars="200" w:firstLine="480"/>
        <w:jc w:val="left"/>
      </w:pPr>
      <w:r>
        <w:rPr>
          <w:rFonts w:hint="eastAsia"/>
          <w:sz w:val="24"/>
        </w:rPr>
        <w:t>测量方法：通过激光干涉仪测量所观察到的干涉条纹（统称光圈）的数目、形状、变化和颜色来确定</w:t>
      </w:r>
      <w:r>
        <w:rPr>
          <w:sz w:val="24"/>
        </w:rPr>
        <w:t>。</w:t>
      </w:r>
    </w:p>
    <w:p w:rsidR="0036546F" w:rsidRDefault="00362138">
      <w:pPr>
        <w:widowControl/>
        <w:spacing w:line="336" w:lineRule="auto"/>
        <w:rPr>
          <w:rFonts w:ascii="黑体" w:eastAsia="黑体" w:hAnsi="黑体"/>
          <w:sz w:val="24"/>
        </w:rPr>
      </w:pPr>
      <w:r>
        <w:rPr>
          <w:rFonts w:ascii="黑体" w:eastAsia="黑体" w:hAnsi="黑体"/>
          <w:sz w:val="24"/>
        </w:rPr>
        <w:t>D</w:t>
      </w:r>
      <w:r>
        <w:rPr>
          <w:rFonts w:ascii="黑体" w:eastAsia="黑体" w:hAnsi="黑体" w:hint="eastAsia"/>
          <w:sz w:val="24"/>
        </w:rPr>
        <w:t>.2</w:t>
      </w:r>
      <w:r>
        <w:rPr>
          <w:rFonts w:ascii="黑体" w:eastAsia="黑体" w:hAnsi="黑体"/>
          <w:sz w:val="24"/>
        </w:rPr>
        <w:t xml:space="preserve"> </w:t>
      </w:r>
      <w:r>
        <w:rPr>
          <w:rFonts w:ascii="黑体" w:eastAsia="黑体" w:hAnsi="黑体" w:hint="eastAsia"/>
          <w:sz w:val="24"/>
        </w:rPr>
        <w:t>测量模型</w:t>
      </w:r>
    </w:p>
    <w:p w:rsidR="0036546F" w:rsidRDefault="00362138">
      <w:pPr>
        <w:widowControl/>
        <w:spacing w:line="360" w:lineRule="auto"/>
        <w:ind w:firstLineChars="200" w:firstLine="480"/>
        <w:outlineLvl w:val="0"/>
        <w:rPr>
          <w:color w:val="000000" w:themeColor="text1"/>
          <w:sz w:val="24"/>
        </w:rPr>
      </w:pPr>
      <w:r>
        <w:rPr>
          <w:rFonts w:hint="eastAsia"/>
          <w:color w:val="000000" w:themeColor="text1"/>
          <w:sz w:val="24"/>
        </w:rPr>
        <w:t>采用激光干涉仪测量</w:t>
      </w:r>
      <w:r>
        <w:rPr>
          <w:rFonts w:hint="eastAsia"/>
          <w:sz w:val="24"/>
        </w:rPr>
        <w:t>球面透镜</w:t>
      </w:r>
      <w:r>
        <w:rPr>
          <w:rFonts w:hint="eastAsia"/>
          <w:color w:val="000000" w:themeColor="text1"/>
          <w:sz w:val="24"/>
        </w:rPr>
        <w:t>的面形偏差，待测</w:t>
      </w:r>
      <w:r>
        <w:rPr>
          <w:rFonts w:hint="eastAsia"/>
          <w:sz w:val="24"/>
        </w:rPr>
        <w:t>球面透镜</w:t>
      </w:r>
      <w:r>
        <w:rPr>
          <w:rFonts w:hint="eastAsia"/>
          <w:color w:val="000000" w:themeColor="text1"/>
          <w:sz w:val="24"/>
        </w:rPr>
        <w:t>的面形偏差由激光干涉仪直接给出，故测量模型为：</w:t>
      </w:r>
      <w:r>
        <w:rPr>
          <w:color w:val="000000" w:themeColor="text1"/>
          <w:sz w:val="24"/>
        </w:rPr>
        <w:t xml:space="preserve"> </w:t>
      </w:r>
    </w:p>
    <w:p w:rsidR="0036546F" w:rsidRDefault="007D13BD">
      <w:pPr>
        <w:widowControl/>
        <w:spacing w:line="360" w:lineRule="auto"/>
        <w:ind w:firstLineChars="200" w:firstLine="480"/>
        <w:jc w:val="right"/>
        <w:outlineLvl w:val="0"/>
        <w:rPr>
          <w:color w:val="000000" w:themeColor="text1"/>
          <w:sz w:val="24"/>
        </w:rPr>
      </w:pPr>
      <m:oMath>
        <m:sSub>
          <m:sSubPr>
            <m:ctrlPr>
              <w:rPr>
                <w:rFonts w:ascii="Cambria Math" w:hAnsi="Cambria Math"/>
                <w:i/>
                <w:color w:val="000000" w:themeColor="text1"/>
                <w:sz w:val="24"/>
              </w:rPr>
            </m:ctrlPr>
          </m:sSubPr>
          <m:e>
            <m:r>
              <w:rPr>
                <w:rFonts w:ascii="Cambria Math" w:hAnsi="Cambria Math"/>
                <w:color w:val="000000" w:themeColor="text1"/>
                <w:sz w:val="24"/>
              </w:rPr>
              <m:t>X</m:t>
            </m:r>
          </m:e>
          <m:sub>
            <m:r>
              <w:rPr>
                <w:rFonts w:ascii="Cambria Math" w:hAnsi="Cambria Math"/>
                <w:color w:val="000000" w:themeColor="text1"/>
                <w:sz w:val="24"/>
              </w:rPr>
              <m:t>i</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M</m:t>
            </m:r>
          </m:e>
          <m:sub>
            <m:r>
              <w:rPr>
                <w:rFonts w:ascii="Cambria Math" w:hAnsi="Cambria Math"/>
                <w:color w:val="000000" w:themeColor="text1"/>
                <w:sz w:val="24"/>
              </w:rPr>
              <m:t>i</m:t>
            </m:r>
          </m:sub>
        </m:sSub>
      </m:oMath>
      <w:r w:rsidR="00362138">
        <w:rPr>
          <w:rFonts w:hint="eastAsia"/>
          <w:color w:val="000000" w:themeColor="text1"/>
          <w:sz w:val="24"/>
        </w:rPr>
        <w:t xml:space="preserve">                             </w:t>
      </w:r>
      <w:r w:rsidR="00362138">
        <w:rPr>
          <w:rFonts w:hint="eastAsia"/>
          <w:color w:val="000000" w:themeColor="text1"/>
          <w:sz w:val="24"/>
        </w:rPr>
        <w:t>（</w:t>
      </w:r>
      <w:r w:rsidR="00362138">
        <w:rPr>
          <w:rFonts w:hint="eastAsia"/>
          <w:color w:val="000000" w:themeColor="text1"/>
          <w:sz w:val="24"/>
        </w:rPr>
        <w:t>D.1</w:t>
      </w:r>
      <w:r w:rsidR="00362138">
        <w:rPr>
          <w:rFonts w:hint="eastAsia"/>
          <w:color w:val="000000" w:themeColor="text1"/>
          <w:sz w:val="24"/>
        </w:rPr>
        <w:t>）</w:t>
      </w:r>
    </w:p>
    <w:p w:rsidR="0036546F" w:rsidRDefault="00362138">
      <w:pPr>
        <w:widowControl/>
        <w:spacing w:line="360" w:lineRule="auto"/>
        <w:ind w:firstLineChars="200" w:firstLine="480"/>
        <w:outlineLvl w:val="0"/>
        <w:rPr>
          <w:color w:val="000000" w:themeColor="text1"/>
          <w:sz w:val="24"/>
        </w:rPr>
      </w:pPr>
      <w:r>
        <w:rPr>
          <w:rFonts w:hint="eastAsia"/>
          <w:color w:val="000000" w:themeColor="text1"/>
          <w:sz w:val="24"/>
        </w:rPr>
        <w:t>式中：</w:t>
      </w:r>
      <m:oMath>
        <m:sSub>
          <m:sSubPr>
            <m:ctrlPr>
              <w:rPr>
                <w:rFonts w:ascii="Cambria Math" w:hAnsi="Cambria Math"/>
                <w:i/>
                <w:color w:val="000000" w:themeColor="text1"/>
                <w:sz w:val="24"/>
              </w:rPr>
            </m:ctrlPr>
          </m:sSubPr>
          <m:e>
            <m:r>
              <w:rPr>
                <w:rFonts w:ascii="Cambria Math" w:hAnsi="Cambria Math"/>
                <w:color w:val="000000" w:themeColor="text1"/>
                <w:sz w:val="24"/>
              </w:rPr>
              <m:t>X</m:t>
            </m:r>
          </m:e>
          <m:sub>
            <m:r>
              <w:rPr>
                <w:rFonts w:ascii="Cambria Math" w:hAnsi="Cambria Math"/>
                <w:color w:val="000000" w:themeColor="text1"/>
                <w:sz w:val="24"/>
              </w:rPr>
              <m:t>i</m:t>
            </m:r>
          </m:sub>
        </m:sSub>
      </m:oMath>
      <w:r>
        <w:rPr>
          <w:rFonts w:hint="eastAsia"/>
          <w:color w:val="000000" w:themeColor="text1"/>
          <w:sz w:val="24"/>
        </w:rPr>
        <w:t>：结果表示；</w:t>
      </w:r>
    </w:p>
    <w:p w:rsidR="0036546F" w:rsidRDefault="00362138">
      <w:pPr>
        <w:widowControl/>
        <w:spacing w:line="360" w:lineRule="auto"/>
        <w:ind w:firstLineChars="200" w:firstLine="480"/>
        <w:outlineLvl w:val="0"/>
        <w:rPr>
          <w:color w:val="000000" w:themeColor="text1"/>
          <w:sz w:val="24"/>
        </w:rPr>
      </w:pPr>
      <w:r>
        <w:rPr>
          <w:rFonts w:hint="eastAsia"/>
          <w:color w:val="000000" w:themeColor="text1"/>
          <w:sz w:val="24"/>
        </w:rPr>
        <w:t xml:space="preserve"> </w:t>
      </w:r>
      <w:r>
        <w:rPr>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M</m:t>
            </m:r>
          </m:e>
          <m:sub>
            <m:r>
              <w:rPr>
                <w:rFonts w:ascii="Cambria Math" w:hAnsi="Cambria Math"/>
                <w:color w:val="000000" w:themeColor="text1"/>
                <w:sz w:val="24"/>
              </w:rPr>
              <m:t>i</m:t>
            </m:r>
          </m:sub>
        </m:sSub>
      </m:oMath>
      <w:r>
        <w:rPr>
          <w:rFonts w:hint="eastAsia"/>
          <w:color w:val="000000" w:themeColor="text1"/>
          <w:sz w:val="24"/>
        </w:rPr>
        <w:t>：测量结果；</w:t>
      </w:r>
    </w:p>
    <w:p w:rsidR="0036546F" w:rsidRDefault="00362138">
      <w:pPr>
        <w:widowControl/>
        <w:spacing w:line="336" w:lineRule="auto"/>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 xml:space="preserve">3 </w:t>
      </w:r>
      <w:r>
        <w:rPr>
          <w:rFonts w:ascii="黑体" w:eastAsia="黑体" w:hAnsi="黑体" w:hint="eastAsia"/>
          <w:sz w:val="24"/>
        </w:rPr>
        <w:t>不确定度来源</w:t>
      </w:r>
    </w:p>
    <w:p w:rsidR="0036546F" w:rsidRDefault="00362138">
      <w:pPr>
        <w:spacing w:line="336" w:lineRule="auto"/>
        <w:ind w:firstLineChars="200" w:firstLine="480"/>
        <w:jc w:val="left"/>
        <w:rPr>
          <w:color w:val="000000"/>
          <w:sz w:val="24"/>
        </w:rPr>
      </w:pPr>
      <w:r>
        <w:rPr>
          <w:rFonts w:hint="eastAsia"/>
          <w:sz w:val="24"/>
        </w:rPr>
        <w:t>面形偏差测量的不确定度</w:t>
      </w:r>
      <w:r>
        <w:rPr>
          <w:rFonts w:hint="eastAsia"/>
          <w:color w:val="000000"/>
          <w:sz w:val="24"/>
        </w:rPr>
        <w:t>来源包括：</w:t>
      </w:r>
    </w:p>
    <w:p w:rsidR="0036546F" w:rsidRDefault="00362138">
      <w:pPr>
        <w:spacing w:line="360" w:lineRule="auto"/>
        <w:ind w:firstLineChars="200" w:firstLine="480"/>
        <w:jc w:val="left"/>
        <w:rPr>
          <w:sz w:val="24"/>
        </w:rPr>
      </w:pPr>
      <w:r>
        <w:rPr>
          <w:rFonts w:hint="eastAsia"/>
          <w:sz w:val="24"/>
        </w:rPr>
        <w:t>(1)</w:t>
      </w:r>
      <w:r>
        <w:rPr>
          <w:rFonts w:hint="eastAsia"/>
          <w:sz w:val="24"/>
        </w:rPr>
        <w:t>被测透镜面形偏差的测量重复性引入的不确定度分量</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Pr>
          <w:rFonts w:hint="eastAsia"/>
          <w:sz w:val="24"/>
        </w:rPr>
        <w:t>；</w:t>
      </w:r>
    </w:p>
    <w:p w:rsidR="0036546F" w:rsidRDefault="00362138">
      <w:pPr>
        <w:spacing w:line="360" w:lineRule="auto"/>
        <w:ind w:firstLineChars="200" w:firstLine="480"/>
        <w:jc w:val="left"/>
        <w:rPr>
          <w:sz w:val="24"/>
        </w:rPr>
      </w:pPr>
      <w:r>
        <w:rPr>
          <w:rFonts w:hint="eastAsia"/>
          <w:sz w:val="24"/>
        </w:rPr>
        <w:t>(</w:t>
      </w:r>
      <w:r>
        <w:rPr>
          <w:sz w:val="24"/>
        </w:rPr>
        <w:t>2</w:t>
      </w:r>
      <w:r>
        <w:rPr>
          <w:rFonts w:hint="eastAsia"/>
          <w:sz w:val="24"/>
        </w:rPr>
        <w:t>)</w:t>
      </w:r>
      <w:r>
        <w:rPr>
          <w:rFonts w:hint="eastAsia"/>
          <w:sz w:val="24"/>
        </w:rPr>
        <w:t>激光干涉仪测量机构引入的不确定度分量</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Pr>
          <w:rFonts w:hint="eastAsia"/>
          <w:sz w:val="24"/>
        </w:rPr>
        <w:t>。</w:t>
      </w:r>
    </w:p>
    <w:p w:rsidR="0036546F" w:rsidRDefault="00362138">
      <w:pPr>
        <w:widowControl/>
        <w:spacing w:line="336" w:lineRule="auto"/>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 xml:space="preserve">4 </w:t>
      </w:r>
      <w:r>
        <w:rPr>
          <w:rFonts w:ascii="黑体" w:eastAsia="黑体" w:hAnsi="黑体" w:hint="eastAsia"/>
          <w:sz w:val="24"/>
        </w:rPr>
        <w:t>标准不确定度分量计算</w:t>
      </w:r>
    </w:p>
    <w:p w:rsidR="0036546F" w:rsidRDefault="00362138">
      <w:pPr>
        <w:widowControl/>
        <w:spacing w:line="360" w:lineRule="auto"/>
        <w:outlineLvl w:val="1"/>
        <w:rPr>
          <w:sz w:val="24"/>
        </w:rPr>
      </w:pPr>
      <w:r>
        <w:rPr>
          <w:sz w:val="24"/>
        </w:rPr>
        <w:t>D.4.1</w:t>
      </w:r>
      <w:r>
        <w:rPr>
          <w:sz w:val="28"/>
          <w:szCs w:val="28"/>
        </w:rPr>
        <w:t xml:space="preserve"> </w:t>
      </w:r>
      <w:r>
        <w:rPr>
          <w:rFonts w:hint="eastAsia"/>
          <w:sz w:val="24"/>
        </w:rPr>
        <w:t>被测透镜面形偏差的测量重复性引入的不确定度分量</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p>
    <w:p w:rsidR="0036546F" w:rsidRDefault="00362138">
      <w:pPr>
        <w:widowControl/>
        <w:spacing w:line="360" w:lineRule="auto"/>
        <w:ind w:left="360" w:firstLineChars="200" w:firstLine="480"/>
        <w:jc w:val="left"/>
        <w:rPr>
          <w:rFonts w:ascii="宋体" w:hAnsi="宋体" w:cs="宋体"/>
          <w:kern w:val="0"/>
          <w:sz w:val="24"/>
        </w:rPr>
      </w:pPr>
      <w:r>
        <w:rPr>
          <w:rFonts w:ascii="宋体" w:hAnsi="宋体" w:cs="宋体" w:hint="eastAsia"/>
          <w:kern w:val="0"/>
          <w:sz w:val="24"/>
        </w:rPr>
        <w:t>在激光干涉仪处于正常工作的情况下，对透镜的PV值重复测量</w:t>
      </w:r>
      <w:r>
        <w:rPr>
          <w:kern w:val="0"/>
          <w:sz w:val="24"/>
        </w:rPr>
        <w:t>10</w:t>
      </w:r>
      <w:r>
        <w:rPr>
          <w:rFonts w:ascii="宋体" w:hAnsi="宋体" w:cs="宋体" w:hint="eastAsia"/>
          <w:kern w:val="0"/>
          <w:sz w:val="24"/>
        </w:rPr>
        <w:t>次。测量结果见表</w:t>
      </w:r>
      <w:r>
        <w:rPr>
          <w:kern w:val="0"/>
          <w:sz w:val="24"/>
        </w:rPr>
        <w:t>D1</w:t>
      </w:r>
      <w:r>
        <w:rPr>
          <w:rFonts w:ascii="宋体" w:hAnsi="宋体" w:cs="宋体" w:hint="eastAsia"/>
          <w:kern w:val="0"/>
          <w:sz w:val="24"/>
        </w:rPr>
        <w:t>：</w:t>
      </w:r>
    </w:p>
    <w:p w:rsidR="0036546F" w:rsidRDefault="00362138">
      <w:pPr>
        <w:widowControl/>
        <w:spacing w:line="360" w:lineRule="auto"/>
        <w:jc w:val="center"/>
        <w:rPr>
          <w:rFonts w:ascii="黑体" w:eastAsia="黑体" w:hAnsi="黑体"/>
          <w:szCs w:val="21"/>
        </w:rPr>
      </w:pPr>
      <w:r>
        <w:rPr>
          <w:rFonts w:ascii="黑体" w:eastAsia="黑体" w:hAnsi="黑体" w:hint="eastAsia"/>
          <w:szCs w:val="21"/>
        </w:rPr>
        <w:t>表D1 被测透镜面形偏差的测量重复性引入的不确定度</w:t>
      </w:r>
    </w:p>
    <w:tbl>
      <w:tblPr>
        <w:tblStyle w:val="aff9"/>
        <w:tblW w:w="0" w:type="auto"/>
        <w:tblLook w:val="04A0"/>
      </w:tblPr>
      <w:tblGrid>
        <w:gridCol w:w="2364"/>
        <w:gridCol w:w="2364"/>
        <w:gridCol w:w="2365"/>
        <w:gridCol w:w="2365"/>
      </w:tblGrid>
      <w:tr w:rsidR="0036546F">
        <w:tc>
          <w:tcPr>
            <w:tcW w:w="2364" w:type="dxa"/>
          </w:tcPr>
          <w:p w:rsidR="0036546F" w:rsidRDefault="00362138">
            <w:pPr>
              <w:widowControl/>
              <w:spacing w:line="360" w:lineRule="auto"/>
              <w:jc w:val="center"/>
              <w:rPr>
                <w:szCs w:val="21"/>
              </w:rPr>
            </w:pPr>
            <w:r>
              <w:rPr>
                <w:kern w:val="0"/>
                <w:szCs w:val="21"/>
              </w:rPr>
              <w:t>测量次数</w:t>
            </w:r>
          </w:p>
        </w:tc>
        <w:tc>
          <w:tcPr>
            <w:tcW w:w="2364" w:type="dxa"/>
          </w:tcPr>
          <w:p w:rsidR="0036546F" w:rsidRDefault="00362138">
            <w:pPr>
              <w:widowControl/>
              <w:spacing w:line="360" w:lineRule="auto"/>
              <w:jc w:val="center"/>
              <w:rPr>
                <w:szCs w:val="21"/>
              </w:rPr>
            </w:pPr>
            <w:r>
              <w:rPr>
                <w:rFonts w:hint="eastAsia"/>
                <w:kern w:val="0"/>
                <w:szCs w:val="21"/>
              </w:rPr>
              <w:t>实测值</w:t>
            </w:r>
            <w:r>
              <w:rPr>
                <w:kern w:val="0"/>
                <w:szCs w:val="21"/>
              </w:rPr>
              <w:t>（</w:t>
            </w:r>
            <w:proofErr w:type="spellStart"/>
            <w:r>
              <w:rPr>
                <w:kern w:val="0"/>
                <w:szCs w:val="21"/>
              </w:rPr>
              <w:t>μm</w:t>
            </w:r>
            <w:proofErr w:type="spellEnd"/>
            <w:r>
              <w:rPr>
                <w:rFonts w:ascii="宋体" w:hAnsi="宋体" w:cs="宋体" w:hint="eastAsia"/>
                <w:kern w:val="0"/>
                <w:szCs w:val="21"/>
              </w:rPr>
              <w:t>）</w:t>
            </w:r>
          </w:p>
        </w:tc>
        <w:tc>
          <w:tcPr>
            <w:tcW w:w="2365" w:type="dxa"/>
          </w:tcPr>
          <w:p w:rsidR="0036546F" w:rsidRDefault="00362138">
            <w:pPr>
              <w:widowControl/>
              <w:spacing w:line="360" w:lineRule="auto"/>
              <w:jc w:val="center"/>
              <w:rPr>
                <w:szCs w:val="21"/>
              </w:rPr>
            </w:pPr>
            <w:r>
              <w:rPr>
                <w:kern w:val="0"/>
                <w:szCs w:val="21"/>
              </w:rPr>
              <w:t>测量次数</w:t>
            </w:r>
          </w:p>
        </w:tc>
        <w:tc>
          <w:tcPr>
            <w:tcW w:w="2365" w:type="dxa"/>
          </w:tcPr>
          <w:p w:rsidR="0036546F" w:rsidRDefault="00362138">
            <w:pPr>
              <w:widowControl/>
              <w:spacing w:line="360" w:lineRule="auto"/>
              <w:jc w:val="center"/>
              <w:rPr>
                <w:szCs w:val="21"/>
              </w:rPr>
            </w:pPr>
            <w:r>
              <w:rPr>
                <w:rFonts w:hint="eastAsia"/>
                <w:kern w:val="0"/>
                <w:szCs w:val="21"/>
              </w:rPr>
              <w:t>实测值</w:t>
            </w:r>
            <w:r>
              <w:rPr>
                <w:kern w:val="0"/>
                <w:szCs w:val="21"/>
              </w:rPr>
              <w:t>（</w:t>
            </w:r>
            <w:proofErr w:type="spellStart"/>
            <w:r>
              <w:rPr>
                <w:kern w:val="0"/>
                <w:szCs w:val="21"/>
              </w:rPr>
              <w:t>μm</w:t>
            </w:r>
            <w:proofErr w:type="spellEnd"/>
            <w:r>
              <w:rPr>
                <w:rFonts w:ascii="宋体" w:hAnsi="宋体" w:cs="宋体" w:hint="eastAsia"/>
                <w:kern w:val="0"/>
                <w:szCs w:val="21"/>
              </w:rPr>
              <w:t>）</w:t>
            </w:r>
          </w:p>
        </w:tc>
      </w:tr>
      <w:tr w:rsidR="0036546F">
        <w:tc>
          <w:tcPr>
            <w:tcW w:w="2364" w:type="dxa"/>
            <w:vAlign w:val="center"/>
          </w:tcPr>
          <w:p w:rsidR="0036546F" w:rsidRDefault="00362138">
            <w:pPr>
              <w:widowControl/>
              <w:spacing w:line="360" w:lineRule="auto"/>
              <w:jc w:val="center"/>
              <w:rPr>
                <w:szCs w:val="21"/>
              </w:rPr>
            </w:pPr>
            <w:r>
              <w:rPr>
                <w:kern w:val="0"/>
                <w:szCs w:val="21"/>
              </w:rPr>
              <w:t>1</w:t>
            </w:r>
          </w:p>
        </w:tc>
        <w:tc>
          <w:tcPr>
            <w:tcW w:w="2364" w:type="dxa"/>
            <w:vAlign w:val="center"/>
          </w:tcPr>
          <w:p w:rsidR="0036546F" w:rsidRDefault="00362138">
            <w:pPr>
              <w:widowControl/>
              <w:spacing w:line="360" w:lineRule="auto"/>
              <w:jc w:val="center"/>
              <w:rPr>
                <w:szCs w:val="21"/>
              </w:rPr>
            </w:pPr>
            <w:r>
              <w:rPr>
                <w:kern w:val="0"/>
                <w:szCs w:val="21"/>
              </w:rPr>
              <w:t>0.036</w:t>
            </w:r>
          </w:p>
        </w:tc>
        <w:tc>
          <w:tcPr>
            <w:tcW w:w="2365" w:type="dxa"/>
            <w:vAlign w:val="center"/>
          </w:tcPr>
          <w:p w:rsidR="0036546F" w:rsidRDefault="00362138">
            <w:pPr>
              <w:widowControl/>
              <w:spacing w:line="360" w:lineRule="auto"/>
              <w:jc w:val="center"/>
              <w:rPr>
                <w:szCs w:val="21"/>
              </w:rPr>
            </w:pPr>
            <w:r>
              <w:rPr>
                <w:kern w:val="0"/>
                <w:szCs w:val="21"/>
              </w:rPr>
              <w:t>6</w:t>
            </w:r>
          </w:p>
        </w:tc>
        <w:tc>
          <w:tcPr>
            <w:tcW w:w="2365" w:type="dxa"/>
          </w:tcPr>
          <w:p w:rsidR="0036546F" w:rsidRDefault="00362138">
            <w:pPr>
              <w:widowControl/>
              <w:spacing w:line="360" w:lineRule="auto"/>
              <w:jc w:val="center"/>
              <w:rPr>
                <w:szCs w:val="21"/>
              </w:rPr>
            </w:pPr>
            <w:r>
              <w:rPr>
                <w:kern w:val="0"/>
                <w:szCs w:val="21"/>
              </w:rPr>
              <w:t>0.034</w:t>
            </w:r>
          </w:p>
        </w:tc>
      </w:tr>
      <w:tr w:rsidR="0036546F">
        <w:tc>
          <w:tcPr>
            <w:tcW w:w="2364" w:type="dxa"/>
            <w:vAlign w:val="center"/>
          </w:tcPr>
          <w:p w:rsidR="0036546F" w:rsidRDefault="00362138">
            <w:pPr>
              <w:widowControl/>
              <w:spacing w:line="360" w:lineRule="auto"/>
              <w:jc w:val="center"/>
              <w:rPr>
                <w:szCs w:val="21"/>
              </w:rPr>
            </w:pPr>
            <w:r>
              <w:rPr>
                <w:kern w:val="0"/>
                <w:szCs w:val="21"/>
              </w:rPr>
              <w:t>2</w:t>
            </w:r>
          </w:p>
        </w:tc>
        <w:tc>
          <w:tcPr>
            <w:tcW w:w="2364" w:type="dxa"/>
            <w:vAlign w:val="center"/>
          </w:tcPr>
          <w:p w:rsidR="0036546F" w:rsidRDefault="00362138">
            <w:pPr>
              <w:widowControl/>
              <w:spacing w:line="360" w:lineRule="auto"/>
              <w:jc w:val="center"/>
              <w:rPr>
                <w:szCs w:val="21"/>
              </w:rPr>
            </w:pPr>
            <w:r>
              <w:rPr>
                <w:kern w:val="0"/>
                <w:szCs w:val="21"/>
              </w:rPr>
              <w:t>0.038</w:t>
            </w:r>
          </w:p>
        </w:tc>
        <w:tc>
          <w:tcPr>
            <w:tcW w:w="2365" w:type="dxa"/>
            <w:vAlign w:val="center"/>
          </w:tcPr>
          <w:p w:rsidR="0036546F" w:rsidRDefault="00362138">
            <w:pPr>
              <w:widowControl/>
              <w:spacing w:line="360" w:lineRule="auto"/>
              <w:jc w:val="center"/>
              <w:rPr>
                <w:szCs w:val="21"/>
              </w:rPr>
            </w:pPr>
            <w:r>
              <w:rPr>
                <w:kern w:val="0"/>
                <w:szCs w:val="21"/>
              </w:rPr>
              <w:t>7</w:t>
            </w:r>
          </w:p>
        </w:tc>
        <w:tc>
          <w:tcPr>
            <w:tcW w:w="2365" w:type="dxa"/>
          </w:tcPr>
          <w:p w:rsidR="0036546F" w:rsidRDefault="00362138">
            <w:pPr>
              <w:widowControl/>
              <w:spacing w:line="360" w:lineRule="auto"/>
              <w:jc w:val="center"/>
              <w:rPr>
                <w:szCs w:val="21"/>
              </w:rPr>
            </w:pPr>
            <w:r>
              <w:rPr>
                <w:kern w:val="0"/>
                <w:szCs w:val="21"/>
              </w:rPr>
              <w:t>0.035</w:t>
            </w:r>
          </w:p>
        </w:tc>
      </w:tr>
      <w:tr w:rsidR="0036546F">
        <w:tc>
          <w:tcPr>
            <w:tcW w:w="2364" w:type="dxa"/>
            <w:vAlign w:val="center"/>
          </w:tcPr>
          <w:p w:rsidR="0036546F" w:rsidRDefault="00362138">
            <w:pPr>
              <w:widowControl/>
              <w:spacing w:line="360" w:lineRule="auto"/>
              <w:jc w:val="center"/>
              <w:rPr>
                <w:szCs w:val="21"/>
              </w:rPr>
            </w:pPr>
            <w:r>
              <w:rPr>
                <w:kern w:val="0"/>
                <w:szCs w:val="21"/>
              </w:rPr>
              <w:t>3</w:t>
            </w:r>
          </w:p>
        </w:tc>
        <w:tc>
          <w:tcPr>
            <w:tcW w:w="2364" w:type="dxa"/>
            <w:vAlign w:val="center"/>
          </w:tcPr>
          <w:p w:rsidR="0036546F" w:rsidRDefault="00362138">
            <w:pPr>
              <w:widowControl/>
              <w:spacing w:line="360" w:lineRule="auto"/>
              <w:jc w:val="center"/>
              <w:rPr>
                <w:szCs w:val="21"/>
              </w:rPr>
            </w:pPr>
            <w:r>
              <w:rPr>
                <w:kern w:val="0"/>
                <w:szCs w:val="21"/>
              </w:rPr>
              <w:t>0.031</w:t>
            </w:r>
          </w:p>
        </w:tc>
        <w:tc>
          <w:tcPr>
            <w:tcW w:w="2365" w:type="dxa"/>
            <w:vAlign w:val="center"/>
          </w:tcPr>
          <w:p w:rsidR="0036546F" w:rsidRDefault="00362138">
            <w:pPr>
              <w:widowControl/>
              <w:spacing w:line="360" w:lineRule="auto"/>
              <w:jc w:val="center"/>
              <w:rPr>
                <w:szCs w:val="21"/>
              </w:rPr>
            </w:pPr>
            <w:r>
              <w:rPr>
                <w:kern w:val="0"/>
                <w:szCs w:val="21"/>
              </w:rPr>
              <w:t>8</w:t>
            </w:r>
          </w:p>
        </w:tc>
        <w:tc>
          <w:tcPr>
            <w:tcW w:w="2365" w:type="dxa"/>
            <w:vAlign w:val="center"/>
          </w:tcPr>
          <w:p w:rsidR="0036546F" w:rsidRDefault="00362138">
            <w:pPr>
              <w:widowControl/>
              <w:spacing w:line="360" w:lineRule="auto"/>
              <w:jc w:val="center"/>
              <w:rPr>
                <w:szCs w:val="21"/>
              </w:rPr>
            </w:pPr>
            <w:r>
              <w:rPr>
                <w:kern w:val="0"/>
                <w:szCs w:val="21"/>
              </w:rPr>
              <w:t>0.036</w:t>
            </w:r>
          </w:p>
        </w:tc>
      </w:tr>
      <w:tr w:rsidR="0036546F">
        <w:tc>
          <w:tcPr>
            <w:tcW w:w="2364" w:type="dxa"/>
            <w:vAlign w:val="center"/>
          </w:tcPr>
          <w:p w:rsidR="0036546F" w:rsidRDefault="00362138">
            <w:pPr>
              <w:widowControl/>
              <w:spacing w:line="360" w:lineRule="auto"/>
              <w:jc w:val="center"/>
              <w:rPr>
                <w:szCs w:val="21"/>
              </w:rPr>
            </w:pPr>
            <w:r>
              <w:rPr>
                <w:kern w:val="0"/>
                <w:szCs w:val="21"/>
              </w:rPr>
              <w:t>4</w:t>
            </w:r>
          </w:p>
        </w:tc>
        <w:tc>
          <w:tcPr>
            <w:tcW w:w="2364" w:type="dxa"/>
            <w:vAlign w:val="center"/>
          </w:tcPr>
          <w:p w:rsidR="0036546F" w:rsidRDefault="00362138">
            <w:pPr>
              <w:widowControl/>
              <w:spacing w:line="360" w:lineRule="auto"/>
              <w:jc w:val="center"/>
              <w:rPr>
                <w:szCs w:val="21"/>
              </w:rPr>
            </w:pPr>
            <w:r>
              <w:rPr>
                <w:kern w:val="0"/>
                <w:szCs w:val="21"/>
              </w:rPr>
              <w:t>0.030</w:t>
            </w:r>
          </w:p>
        </w:tc>
        <w:tc>
          <w:tcPr>
            <w:tcW w:w="2365" w:type="dxa"/>
            <w:vAlign w:val="center"/>
          </w:tcPr>
          <w:p w:rsidR="0036546F" w:rsidRDefault="00362138">
            <w:pPr>
              <w:widowControl/>
              <w:spacing w:line="360" w:lineRule="auto"/>
              <w:jc w:val="center"/>
              <w:rPr>
                <w:szCs w:val="21"/>
              </w:rPr>
            </w:pPr>
            <w:r>
              <w:rPr>
                <w:kern w:val="0"/>
                <w:szCs w:val="21"/>
              </w:rPr>
              <w:t>9</w:t>
            </w:r>
          </w:p>
        </w:tc>
        <w:tc>
          <w:tcPr>
            <w:tcW w:w="2365" w:type="dxa"/>
          </w:tcPr>
          <w:p w:rsidR="0036546F" w:rsidRDefault="00362138">
            <w:pPr>
              <w:widowControl/>
              <w:spacing w:line="360" w:lineRule="auto"/>
              <w:jc w:val="center"/>
              <w:rPr>
                <w:szCs w:val="21"/>
              </w:rPr>
            </w:pPr>
            <w:r>
              <w:rPr>
                <w:kern w:val="0"/>
                <w:szCs w:val="21"/>
              </w:rPr>
              <w:t>0.035</w:t>
            </w:r>
          </w:p>
        </w:tc>
      </w:tr>
      <w:tr w:rsidR="0036546F">
        <w:tc>
          <w:tcPr>
            <w:tcW w:w="2364" w:type="dxa"/>
            <w:vAlign w:val="center"/>
          </w:tcPr>
          <w:p w:rsidR="0036546F" w:rsidRDefault="00362138">
            <w:pPr>
              <w:widowControl/>
              <w:spacing w:line="360" w:lineRule="auto"/>
              <w:jc w:val="center"/>
              <w:rPr>
                <w:szCs w:val="21"/>
              </w:rPr>
            </w:pPr>
            <w:r>
              <w:rPr>
                <w:kern w:val="0"/>
                <w:szCs w:val="21"/>
              </w:rPr>
              <w:t>5</w:t>
            </w:r>
          </w:p>
        </w:tc>
        <w:tc>
          <w:tcPr>
            <w:tcW w:w="2364" w:type="dxa"/>
            <w:vAlign w:val="center"/>
          </w:tcPr>
          <w:p w:rsidR="0036546F" w:rsidRDefault="00362138">
            <w:pPr>
              <w:widowControl/>
              <w:spacing w:line="360" w:lineRule="auto"/>
              <w:jc w:val="center"/>
              <w:rPr>
                <w:szCs w:val="21"/>
              </w:rPr>
            </w:pPr>
            <w:r>
              <w:rPr>
                <w:kern w:val="0"/>
                <w:szCs w:val="21"/>
              </w:rPr>
              <w:t>0.035</w:t>
            </w:r>
          </w:p>
        </w:tc>
        <w:tc>
          <w:tcPr>
            <w:tcW w:w="2365" w:type="dxa"/>
            <w:vAlign w:val="center"/>
          </w:tcPr>
          <w:p w:rsidR="0036546F" w:rsidRDefault="00362138">
            <w:pPr>
              <w:widowControl/>
              <w:spacing w:line="360" w:lineRule="auto"/>
              <w:jc w:val="center"/>
              <w:rPr>
                <w:szCs w:val="21"/>
              </w:rPr>
            </w:pPr>
            <w:r>
              <w:rPr>
                <w:kern w:val="0"/>
                <w:szCs w:val="21"/>
              </w:rPr>
              <w:t>10</w:t>
            </w:r>
          </w:p>
        </w:tc>
        <w:tc>
          <w:tcPr>
            <w:tcW w:w="2365" w:type="dxa"/>
          </w:tcPr>
          <w:p w:rsidR="0036546F" w:rsidRDefault="00362138">
            <w:pPr>
              <w:widowControl/>
              <w:spacing w:line="360" w:lineRule="auto"/>
              <w:jc w:val="center"/>
              <w:rPr>
                <w:szCs w:val="21"/>
              </w:rPr>
            </w:pPr>
            <w:r>
              <w:rPr>
                <w:kern w:val="0"/>
                <w:szCs w:val="21"/>
              </w:rPr>
              <w:t>0.036</w:t>
            </w:r>
          </w:p>
        </w:tc>
      </w:tr>
    </w:tbl>
    <w:p w:rsidR="0036546F" w:rsidRDefault="00362138">
      <w:pPr>
        <w:widowControl/>
        <w:spacing w:line="360" w:lineRule="auto"/>
        <w:ind w:firstLineChars="200" w:firstLine="480"/>
        <w:rPr>
          <w:sz w:val="24"/>
        </w:rPr>
      </w:pPr>
      <w:r>
        <w:rPr>
          <w:rFonts w:hint="eastAsia"/>
          <w:sz w:val="24"/>
        </w:rPr>
        <w:lastRenderedPageBreak/>
        <w:t>得到：</w:t>
      </w:r>
    </w:p>
    <w:p w:rsidR="0036546F" w:rsidRDefault="007D13BD">
      <w:pPr>
        <w:widowControl/>
        <w:spacing w:line="360" w:lineRule="auto"/>
        <w:ind w:firstLineChars="200" w:firstLine="480"/>
        <w:rPr>
          <w:sz w:val="24"/>
        </w:rPr>
      </w:pPr>
      <m:oMathPara>
        <m:oMathParaPr>
          <m:jc m:val="right"/>
        </m:oMathParaPr>
        <m:oMath>
          <m:sSub>
            <m:sSubPr>
              <m:ctrlPr>
                <w:rPr>
                  <w:rFonts w:ascii="Cambria Math" w:hAnsi="Cambria Math"/>
                  <w:i/>
                  <w:kern w:val="0"/>
                  <w:sz w:val="24"/>
                </w:rPr>
              </m:ctrlPr>
            </m:sSubPr>
            <m:e>
              <m:r>
                <w:rPr>
                  <w:rFonts w:ascii="Cambria Math" w:hAnsi="Cambria Math"/>
                  <w:kern w:val="0"/>
                  <w:sz w:val="24"/>
                </w:rPr>
                <m:t>s</m:t>
              </m:r>
            </m:e>
            <m:sub>
              <m:r>
                <w:rPr>
                  <w:rFonts w:ascii="Cambria Math" w:hAnsi="Cambria Math" w:hint="eastAsia"/>
                  <w:kern w:val="0"/>
                  <w:sz w:val="24"/>
                </w:rPr>
                <m:t>n</m:t>
              </m:r>
            </m:sub>
          </m:sSub>
          <m:d>
            <m:dPr>
              <m:ctrlPr>
                <w:rPr>
                  <w:rFonts w:ascii="Cambria Math" w:hAnsi="Cambria Math"/>
                  <w:i/>
                  <w:kern w:val="0"/>
                  <w:sz w:val="24"/>
                </w:rPr>
              </m:ctrlPr>
            </m:dPr>
            <m:e>
              <m:r>
                <w:rPr>
                  <w:rFonts w:ascii="Cambria Math" w:hAnsi="Cambria Math"/>
                  <w:kern w:val="0"/>
                  <w:sz w:val="24"/>
                </w:rPr>
                <m:t>x</m:t>
              </m:r>
            </m:e>
          </m:d>
          <m:r>
            <m:rPr>
              <m:sty m:val="p"/>
            </m:rPr>
            <w:rPr>
              <w:rFonts w:ascii="Cambria Math" w:hAnsi="Cambria Math" w:cs="Cambria Math"/>
              <w:sz w:val="24"/>
            </w:rPr>
            <m:t>=</m:t>
          </m:r>
          <m:rad>
            <m:radPr>
              <m:degHide m:val="on"/>
              <m:ctrlPr>
                <w:rPr>
                  <w:rFonts w:ascii="Cambria Math" w:hAnsi="Cambria Math" w:cs="Cambria Math"/>
                  <w:sz w:val="24"/>
                </w:rPr>
              </m:ctrlPr>
            </m:radPr>
            <m:deg/>
            <m:e>
              <m:f>
                <m:fPr>
                  <m:ctrlPr>
                    <w:rPr>
                      <w:rFonts w:ascii="Cambria Math" w:hAnsi="Cambria Math"/>
                      <w:i/>
                      <w:sz w:val="24"/>
                    </w:rPr>
                  </m:ctrlPr>
                </m:fPr>
                <m:num>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n</m:t>
                      </m:r>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i</m:t>
                                  </m:r>
                                </m:sub>
                              </m:sSub>
                              <m:r>
                                <w:rPr>
                                  <w:rFonts w:ascii="Cambria Math" w:hAnsi="Cambria Math"/>
                                  <w:sz w:val="24"/>
                                </w:rPr>
                                <m:t>-</m:t>
                              </m:r>
                              <m:acc>
                                <m:accPr>
                                  <m:chr m:val="̅"/>
                                  <m:ctrlPr>
                                    <w:rPr>
                                      <w:rFonts w:ascii="Cambria Math" w:hAnsi="Cambria Math"/>
                                      <w:i/>
                                      <w:sz w:val="24"/>
                                    </w:rPr>
                                  </m:ctrlPr>
                                </m:accPr>
                                <m:e>
                                  <m:r>
                                    <w:rPr>
                                      <w:rFonts w:ascii="Cambria Math" w:hAnsi="Cambria Math"/>
                                      <w:sz w:val="24"/>
                                    </w:rPr>
                                    <m:t>x</m:t>
                                  </m:r>
                                </m:e>
                              </m:acc>
                            </m:e>
                          </m:d>
                        </m:e>
                        <m:sup>
                          <m:r>
                            <w:rPr>
                              <w:rFonts w:ascii="Cambria Math" w:hAnsi="Cambria Math"/>
                              <w:sz w:val="24"/>
                            </w:rPr>
                            <m:t>2</m:t>
                          </m:r>
                        </m:sup>
                      </m:sSup>
                    </m:e>
                  </m:nary>
                </m:num>
                <m:den>
                  <m:r>
                    <w:rPr>
                      <w:rFonts w:ascii="Cambria Math" w:hAnsi="Cambria Math" w:cs="Cambria Math"/>
                      <w:sz w:val="24"/>
                    </w:rPr>
                    <m:t>n-1</m:t>
                  </m:r>
                </m:den>
              </m:f>
            </m:e>
          </m:rad>
          <m:r>
            <w:rPr>
              <w:rFonts w:ascii="Cambria Math" w:hAnsi="Cambria Math"/>
              <w:sz w:val="24"/>
            </w:rPr>
            <m:t>=</m:t>
          </m:r>
          <m:r>
            <m:rPr>
              <m:sty m:val="p"/>
            </m:rPr>
            <w:rPr>
              <w:rFonts w:ascii="Cambria Math" w:hAnsi="Cambria Math"/>
              <w:kern w:val="0"/>
              <w:sz w:val="24"/>
            </w:rPr>
            <m:t>0.0024μm                                         (D.2)</m:t>
          </m:r>
        </m:oMath>
      </m:oMathPara>
    </w:p>
    <w:p w:rsidR="0036546F" w:rsidRDefault="00362138" w:rsidP="006E72A3">
      <w:pPr>
        <w:spacing w:beforeLines="50" w:line="360" w:lineRule="auto"/>
        <w:ind w:firstLineChars="200" w:firstLine="480"/>
        <w:jc w:val="left"/>
        <w:rPr>
          <w:sz w:val="24"/>
        </w:rPr>
      </w:pPr>
      <w:r>
        <w:rPr>
          <w:rFonts w:hint="eastAsia"/>
          <w:sz w:val="24"/>
        </w:rPr>
        <w:t>则单次测量</w:t>
      </w:r>
      <w:r>
        <w:rPr>
          <w:sz w:val="24"/>
        </w:rPr>
        <w:t>引入的标准不确定度分量为：</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Pr>
          <w:sz w:val="24"/>
        </w:rPr>
        <w:t>=</w:t>
      </w:r>
      <m:oMath>
        <m:sSub>
          <m:sSubPr>
            <m:ctrlPr>
              <w:rPr>
                <w:rFonts w:ascii="Cambria Math" w:hAnsi="Cambria Math"/>
                <w:i/>
                <w:kern w:val="0"/>
                <w:sz w:val="24"/>
              </w:rPr>
            </m:ctrlPr>
          </m:sSubPr>
          <m:e>
            <m:r>
              <w:rPr>
                <w:rFonts w:ascii="Cambria Math" w:hAnsi="Cambria Math"/>
                <w:kern w:val="0"/>
                <w:sz w:val="24"/>
              </w:rPr>
              <m:t>s</m:t>
            </m:r>
          </m:e>
          <m:sub>
            <m:r>
              <w:rPr>
                <w:rFonts w:ascii="Cambria Math" w:hAnsi="Cambria Math" w:hint="eastAsia"/>
                <w:kern w:val="0"/>
                <w:sz w:val="24"/>
              </w:rPr>
              <m:t>n</m:t>
            </m:r>
          </m:sub>
        </m:sSub>
        <m:r>
          <w:rPr>
            <w:rFonts w:ascii="Cambria Math" w:hAnsi="Cambria Math"/>
            <w:kern w:val="0"/>
            <w:sz w:val="24"/>
          </w:rPr>
          <m:t>(x)</m:t>
        </m:r>
      </m:oMath>
      <w:r>
        <w:rPr>
          <w:iCs/>
          <w:kern w:val="0"/>
          <w:sz w:val="24"/>
        </w:rPr>
        <w:t>=</w:t>
      </w:r>
      <w:r>
        <w:rPr>
          <w:kern w:val="0"/>
          <w:sz w:val="24"/>
        </w:rPr>
        <w:t>0.0024μm</w:t>
      </w:r>
      <w:r>
        <w:rPr>
          <w:rFonts w:hint="eastAsia"/>
          <w:kern w:val="0"/>
          <w:sz w:val="24"/>
        </w:rPr>
        <w:t>。</w:t>
      </w:r>
    </w:p>
    <w:p w:rsidR="0036546F" w:rsidRDefault="00362138">
      <w:pPr>
        <w:widowControl/>
        <w:spacing w:line="360" w:lineRule="auto"/>
        <w:outlineLvl w:val="1"/>
        <w:rPr>
          <w:sz w:val="24"/>
        </w:rPr>
      </w:pPr>
      <w:r>
        <w:rPr>
          <w:sz w:val="24"/>
        </w:rPr>
        <w:t>D.4.2</w:t>
      </w:r>
      <w:r>
        <w:rPr>
          <w:rFonts w:hint="eastAsia"/>
          <w:sz w:val="24"/>
        </w:rPr>
        <w:t>激光干涉仪测量机构引入的不确定度分量</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p>
    <w:p w:rsidR="0036546F" w:rsidRDefault="00362138">
      <w:pPr>
        <w:spacing w:line="360" w:lineRule="auto"/>
        <w:ind w:firstLineChars="200" w:firstLine="480"/>
        <w:jc w:val="left"/>
        <w:rPr>
          <w:sz w:val="24"/>
        </w:rPr>
      </w:pPr>
      <w:r>
        <w:rPr>
          <w:sz w:val="24"/>
        </w:rPr>
        <w:t>对于</w:t>
      </w:r>
      <w:r>
        <w:rPr>
          <w:rFonts w:hint="eastAsia"/>
          <w:sz w:val="24"/>
        </w:rPr>
        <w:t>4</w:t>
      </w:r>
      <w:r>
        <w:rPr>
          <w:rFonts w:hint="eastAsia"/>
          <w:sz w:val="24"/>
        </w:rPr>
        <w:t>″</w:t>
      </w:r>
      <w:r>
        <w:rPr>
          <w:rFonts w:hint="eastAsia"/>
          <w:sz w:val="24"/>
        </w:rPr>
        <w:t>DYNAFIZ</w:t>
      </w:r>
      <w:r>
        <w:rPr>
          <w:sz w:val="24"/>
        </w:rPr>
        <w:t>型</w:t>
      </w:r>
      <w:r>
        <w:rPr>
          <w:rFonts w:hint="eastAsia"/>
          <w:sz w:val="24"/>
        </w:rPr>
        <w:t>激光干涉仪</w:t>
      </w:r>
      <w:r>
        <w:rPr>
          <w:sz w:val="24"/>
        </w:rPr>
        <w:t>，</w:t>
      </w:r>
      <w:r>
        <w:rPr>
          <w:rFonts w:hint="eastAsia"/>
          <w:sz w:val="24"/>
        </w:rPr>
        <w:t>面形</w:t>
      </w:r>
      <w:r>
        <w:rPr>
          <w:sz w:val="24"/>
        </w:rPr>
        <w:t>测量的示值误差在</w:t>
      </w:r>
      <w:r>
        <w:rPr>
          <w:sz w:val="24"/>
        </w:rPr>
        <w:t>0.03</w:t>
      </w:r>
      <m:oMath>
        <m:r>
          <m:rPr>
            <m:sty m:val="p"/>
          </m:rPr>
          <w:rPr>
            <w:rFonts w:ascii="Cambria Math" w:hAnsi="Cambria Math"/>
          </w:rPr>
          <m:t>μm</m:t>
        </m:r>
      </m:oMath>
      <w:r>
        <w:rPr>
          <w:sz w:val="24"/>
        </w:rPr>
        <w:t>以内，设为均匀分布，半宽高</w:t>
      </w:r>
      <w:r>
        <w:rPr>
          <w:i/>
          <w:sz w:val="24"/>
        </w:rPr>
        <w:t>a</w:t>
      </w:r>
      <w:r>
        <w:rPr>
          <w:sz w:val="24"/>
        </w:rPr>
        <w:t>为</w:t>
      </w:r>
      <w:r>
        <w:rPr>
          <w:sz w:val="24"/>
        </w:rPr>
        <w:t>0.03</w:t>
      </w:r>
      <w:r>
        <w:rPr>
          <w:sz w:val="24"/>
        </w:rPr>
        <w:t>，则其标准不确定度为：</w:t>
      </w:r>
    </w:p>
    <w:p w:rsidR="0036546F" w:rsidRDefault="00362138">
      <w:pPr>
        <w:spacing w:line="360" w:lineRule="auto"/>
        <w:ind w:firstLineChars="200" w:firstLine="480"/>
        <w:jc w:val="right"/>
        <w:rPr>
          <w:rFonts w:ascii="宋体" w:hAnsi="宋体"/>
          <w:sz w:val="24"/>
        </w:rPr>
      </w:pPr>
      <m:oMathPara>
        <m:oMathParaPr>
          <m:jc m:val="right"/>
        </m:oMathParaPr>
        <m:oMath>
          <m:r>
            <w:rPr>
              <w:rFonts w:ascii="Cambria Math" w:hAnsi="Cambria Math"/>
              <w:color w:val="000000"/>
              <w:sz w:val="24"/>
            </w:rPr>
            <m:t>u</m:t>
          </m:r>
          <m:d>
            <m:dPr>
              <m:ctrlPr>
                <w:rPr>
                  <w:rFonts w:ascii="Cambria Math" w:hAnsi="Cambria Math"/>
                  <w:color w:val="000000"/>
                  <w:sz w:val="24"/>
                </w:rPr>
              </m:ctrlPr>
            </m:dPr>
            <m:e>
              <m:sSub>
                <m:sSubPr>
                  <m:ctrlPr>
                    <w:rPr>
                      <w:rFonts w:ascii="Cambria Math" w:hAnsi="Cambria Math"/>
                      <w:i/>
                      <w:color w:val="000000"/>
                      <w:sz w:val="24"/>
                    </w:rPr>
                  </m:ctrlPr>
                </m:sSubPr>
                <m:e>
                  <m:r>
                    <w:rPr>
                      <w:rFonts w:ascii="Cambria Math" w:hAnsi="Cambria Math"/>
                      <w:color w:val="000000"/>
                      <w:sz w:val="24"/>
                    </w:rPr>
                    <m:t>h</m:t>
                  </m:r>
                </m:e>
                <m:sub>
                  <m:r>
                    <w:rPr>
                      <w:rFonts w:ascii="Cambria Math" w:hAnsi="Cambria Math" w:hint="eastAsia"/>
                      <w:color w:val="000000"/>
                      <w:sz w:val="24"/>
                    </w:rPr>
                    <m:t>2</m:t>
                  </m:r>
                </m:sub>
              </m:sSub>
            </m:e>
          </m:d>
          <m:r>
            <m:rPr>
              <m:sty m:val="p"/>
            </m:rPr>
            <w:rPr>
              <w:rFonts w:ascii="Cambria Math" w:hAnsi="Cambria Math" w:cs="Cambria Math"/>
              <w:sz w:val="24"/>
            </w:rPr>
            <m:t>=</m:t>
          </m:r>
          <m:f>
            <m:fPr>
              <m:ctrlPr>
                <w:rPr>
                  <w:rFonts w:ascii="Cambria Math" w:hAnsi="Cambria Math" w:cs="Cambria Math"/>
                  <w:i/>
                  <w:sz w:val="24"/>
                </w:rPr>
              </m:ctrlPr>
            </m:fPr>
            <m:num>
              <m:r>
                <w:rPr>
                  <w:rFonts w:ascii="Cambria Math" w:hAnsi="Cambria Math" w:cs="Cambria Math" w:hint="eastAsia"/>
                  <w:sz w:val="24"/>
                </w:rPr>
                <m:t>a</m:t>
              </m:r>
            </m:num>
            <m:den>
              <m:r>
                <w:rPr>
                  <w:rFonts w:ascii="Cambria Math" w:hAnsi="Cambria Math" w:cs="Cambria Math"/>
                  <w:sz w:val="24"/>
                </w:rPr>
                <m:t>k</m:t>
              </m:r>
            </m:den>
          </m:f>
          <m:r>
            <w:rPr>
              <w:rFonts w:ascii="Cambria Math" w:hAnsi="Cambria Math" w:cs="Cambria Math"/>
              <w:sz w:val="24"/>
            </w:rPr>
            <m:t>=</m:t>
          </m:r>
          <m:f>
            <m:fPr>
              <m:ctrlPr>
                <w:rPr>
                  <w:rFonts w:ascii="Cambria Math" w:hAnsi="Cambria Math" w:cs="Cambria Math"/>
                  <w:i/>
                  <w:sz w:val="24"/>
                </w:rPr>
              </m:ctrlPr>
            </m:fPr>
            <m:num>
              <m:r>
                <w:rPr>
                  <w:rFonts w:ascii="Cambria Math" w:hAnsi="Cambria Math" w:cs="Cambria Math" w:hint="eastAsia"/>
                  <w:sz w:val="24"/>
                </w:rPr>
                <m:t>0.</m:t>
              </m:r>
              <m:r>
                <w:rPr>
                  <w:rFonts w:ascii="Cambria Math" w:hAnsi="Cambria Math" w:cs="Cambria Math"/>
                  <w:sz w:val="24"/>
                </w:rPr>
                <m:t>03</m:t>
              </m:r>
            </m:num>
            <m:den>
              <m:rad>
                <m:radPr>
                  <m:degHide m:val="on"/>
                  <m:ctrlPr>
                    <w:rPr>
                      <w:rFonts w:ascii="Cambria Math" w:hAnsi="Cambria Math" w:cs="Cambria Math"/>
                      <w:i/>
                      <w:sz w:val="24"/>
                    </w:rPr>
                  </m:ctrlPr>
                </m:radPr>
                <m:deg/>
                <m:e>
                  <m:r>
                    <w:rPr>
                      <w:rFonts w:ascii="Cambria Math" w:hAnsi="Cambria Math" w:cs="Cambria Math" w:hint="eastAsia"/>
                      <w:sz w:val="24"/>
                    </w:rPr>
                    <m:t>3</m:t>
                  </m:r>
                </m:e>
              </m:rad>
            </m:den>
          </m:f>
          <m:r>
            <m:rPr>
              <m:sty m:val="p"/>
            </m:rPr>
            <w:rPr>
              <w:rFonts w:ascii="Cambria Math" w:hAnsi="Cambria Math"/>
              <w:sz w:val="24"/>
            </w:rPr>
            <m:t>μm</m:t>
          </m:r>
          <m:r>
            <w:rPr>
              <w:rFonts w:ascii="Cambria Math" w:hAnsi="Cambria Math"/>
              <w:sz w:val="24"/>
            </w:rPr>
            <m:t>=0.017</m:t>
          </m:r>
          <m:r>
            <m:rPr>
              <m:sty m:val="p"/>
            </m:rPr>
            <w:rPr>
              <w:rFonts w:ascii="Cambria Math" w:hAnsi="Cambria Math"/>
              <w:sz w:val="24"/>
            </w:rPr>
            <m:t>μm                                              (D.3)</m:t>
          </m:r>
        </m:oMath>
      </m:oMathPara>
    </w:p>
    <w:p w:rsidR="0036546F" w:rsidRDefault="00362138">
      <w:pPr>
        <w:widowControl/>
        <w:spacing w:line="336" w:lineRule="auto"/>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 xml:space="preserve">5 </w:t>
      </w:r>
      <w:r>
        <w:rPr>
          <w:rFonts w:ascii="黑体" w:eastAsia="黑体" w:hAnsi="黑体" w:hint="eastAsia"/>
          <w:sz w:val="24"/>
        </w:rPr>
        <w:t>合成标准不确定度</w:t>
      </w:r>
    </w:p>
    <w:p w:rsidR="0036546F" w:rsidRDefault="00362138">
      <w:pPr>
        <w:spacing w:line="360" w:lineRule="auto"/>
        <w:ind w:firstLineChars="150" w:firstLine="360"/>
        <w:rPr>
          <w:sz w:val="24"/>
        </w:rPr>
      </w:pPr>
      <w:r>
        <w:rPr>
          <w:rFonts w:hint="eastAsia"/>
          <w:sz w:val="24"/>
        </w:rPr>
        <w:t>标准不确定度分量一览如表</w:t>
      </w:r>
      <w:r>
        <w:rPr>
          <w:rFonts w:hint="eastAsia"/>
          <w:sz w:val="24"/>
        </w:rPr>
        <w:t>D2</w:t>
      </w:r>
    </w:p>
    <w:p w:rsidR="0036546F" w:rsidRDefault="00362138">
      <w:pPr>
        <w:spacing w:line="360" w:lineRule="auto"/>
        <w:jc w:val="center"/>
        <w:rPr>
          <w:rFonts w:ascii="黑体" w:eastAsia="黑体" w:hAnsi="黑体"/>
          <w:szCs w:val="21"/>
        </w:rPr>
      </w:pPr>
      <w:r>
        <w:rPr>
          <w:rFonts w:ascii="黑体" w:eastAsia="黑体" w:hAnsi="黑体" w:hint="eastAsia"/>
          <w:szCs w:val="21"/>
        </w:rPr>
        <w:t>表D2</w:t>
      </w:r>
      <w:r>
        <w:rPr>
          <w:rFonts w:ascii="黑体" w:eastAsia="黑体" w:hAnsi="黑体"/>
          <w:szCs w:val="21"/>
        </w:rPr>
        <w:t xml:space="preserve"> </w:t>
      </w:r>
      <w:r>
        <w:rPr>
          <w:rFonts w:ascii="黑体" w:eastAsia="黑体" w:hAnsi="黑体" w:hint="eastAsia"/>
          <w:szCs w:val="21"/>
        </w:rPr>
        <w:t>标准不确定度分量一览表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4644"/>
        <w:gridCol w:w="3157"/>
      </w:tblGrid>
      <w:tr w:rsidR="0036546F">
        <w:trPr>
          <w:trHeight w:val="567"/>
          <w:jc w:val="center"/>
        </w:trPr>
        <w:tc>
          <w:tcPr>
            <w:tcW w:w="972" w:type="pct"/>
            <w:vAlign w:val="center"/>
          </w:tcPr>
          <w:p w:rsidR="0036546F" w:rsidRDefault="00362138">
            <w:pPr>
              <w:spacing w:line="360" w:lineRule="auto"/>
              <w:jc w:val="center"/>
              <w:rPr>
                <w:szCs w:val="21"/>
              </w:rPr>
            </w:pPr>
            <w:r>
              <w:rPr>
                <w:szCs w:val="21"/>
              </w:rPr>
              <w:t>标准不确定度</w:t>
            </w:r>
          </w:p>
        </w:tc>
        <w:tc>
          <w:tcPr>
            <w:tcW w:w="2398" w:type="pct"/>
            <w:vAlign w:val="center"/>
          </w:tcPr>
          <w:p w:rsidR="0036546F" w:rsidRDefault="00362138">
            <w:pPr>
              <w:spacing w:line="360" w:lineRule="auto"/>
              <w:jc w:val="center"/>
              <w:rPr>
                <w:szCs w:val="21"/>
              </w:rPr>
            </w:pPr>
            <w:r>
              <w:rPr>
                <w:szCs w:val="21"/>
              </w:rPr>
              <w:t>不确定度来源</w:t>
            </w:r>
            <w:r>
              <w:rPr>
                <w:rFonts w:hint="eastAsia"/>
                <w:szCs w:val="21"/>
              </w:rPr>
              <w:t>/</w:t>
            </w:r>
            <w:r>
              <w:rPr>
                <w:rFonts w:hint="eastAsia"/>
                <w:szCs w:val="21"/>
              </w:rPr>
              <w:t>评定类型</w:t>
            </w:r>
          </w:p>
        </w:tc>
        <w:tc>
          <w:tcPr>
            <w:tcW w:w="1630" w:type="pct"/>
            <w:vAlign w:val="center"/>
          </w:tcPr>
          <w:p w:rsidR="0036546F" w:rsidRDefault="00362138">
            <w:pPr>
              <w:spacing w:line="360" w:lineRule="auto"/>
              <w:jc w:val="center"/>
              <w:rPr>
                <w:szCs w:val="21"/>
              </w:rPr>
            </w:pPr>
            <w:r>
              <w:rPr>
                <w:rFonts w:hint="eastAsia"/>
                <w:szCs w:val="21"/>
              </w:rPr>
              <w:t>标准不确定度</w:t>
            </w:r>
            <w:r>
              <w:rPr>
                <w:rFonts w:hint="eastAsia"/>
                <w:szCs w:val="21"/>
              </w:rPr>
              <w:t>/</w:t>
            </w:r>
            <m:oMath>
              <m:r>
                <m:rPr>
                  <m:sty m:val="p"/>
                </m:rPr>
                <w:rPr>
                  <w:rFonts w:ascii="Cambria Math" w:hAnsi="Cambria Math"/>
                  <w:szCs w:val="21"/>
                </w:rPr>
                <m:t>μm</m:t>
              </m:r>
            </m:oMath>
            <w:r>
              <w:rPr>
                <w:rFonts w:hint="eastAsia"/>
                <w:szCs w:val="21"/>
              </w:rPr>
              <w:t>/</w:t>
            </w:r>
            <w:r>
              <w:rPr>
                <w:rFonts w:hint="eastAsia"/>
                <w:szCs w:val="21"/>
              </w:rPr>
              <w:t>分布类型</w:t>
            </w:r>
          </w:p>
        </w:tc>
      </w:tr>
      <w:tr w:rsidR="0036546F">
        <w:trPr>
          <w:trHeight w:val="567"/>
          <w:jc w:val="center"/>
        </w:trPr>
        <w:tc>
          <w:tcPr>
            <w:tcW w:w="972" w:type="pct"/>
            <w:vAlign w:val="center"/>
          </w:tcPr>
          <w:p w:rsidR="0036546F" w:rsidRDefault="007D13BD">
            <w:pPr>
              <w:spacing w:line="360" w:lineRule="auto"/>
              <w:jc w:val="center"/>
              <w:rPr>
                <w:i/>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1</m:t>
                    </m:r>
                  </m:sub>
                </m:sSub>
              </m:oMath>
            </m:oMathPara>
          </w:p>
        </w:tc>
        <w:tc>
          <w:tcPr>
            <w:tcW w:w="2398" w:type="pct"/>
            <w:vAlign w:val="center"/>
          </w:tcPr>
          <w:p w:rsidR="0036546F" w:rsidRDefault="00362138">
            <w:pPr>
              <w:spacing w:line="360" w:lineRule="auto"/>
              <w:jc w:val="center"/>
              <w:rPr>
                <w:szCs w:val="21"/>
              </w:rPr>
            </w:pPr>
            <w:r>
              <w:rPr>
                <w:rFonts w:hint="eastAsia"/>
                <w:szCs w:val="21"/>
              </w:rPr>
              <w:t>被测透镜面形偏差的测量重复性</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Pr>
                <w:rFonts w:hint="eastAsia"/>
                <w:szCs w:val="21"/>
              </w:rPr>
              <w:t>/A</w:t>
            </w:r>
            <w:r>
              <w:rPr>
                <w:rFonts w:hint="eastAsia"/>
                <w:szCs w:val="21"/>
              </w:rPr>
              <w:t>类</w:t>
            </w:r>
          </w:p>
        </w:tc>
        <w:tc>
          <w:tcPr>
            <w:tcW w:w="1630" w:type="pct"/>
            <w:vAlign w:val="center"/>
          </w:tcPr>
          <w:p w:rsidR="0036546F" w:rsidRDefault="00362138">
            <w:pPr>
              <w:spacing w:line="360" w:lineRule="auto"/>
              <w:jc w:val="center"/>
              <w:rPr>
                <w:szCs w:val="21"/>
              </w:rPr>
            </w:pPr>
            <w:r>
              <w:rPr>
                <w:kern w:val="0"/>
                <w:szCs w:val="21"/>
              </w:rPr>
              <w:t>0.0024μm</w:t>
            </w:r>
            <w:r>
              <w:rPr>
                <w:szCs w:val="21"/>
              </w:rPr>
              <w:t xml:space="preserve"> </w:t>
            </w:r>
            <w:r>
              <w:rPr>
                <w:rFonts w:hint="eastAsia"/>
                <w:szCs w:val="21"/>
              </w:rPr>
              <w:t>/</w:t>
            </w:r>
            <w:r>
              <w:rPr>
                <w:rFonts w:hint="eastAsia"/>
                <w:szCs w:val="21"/>
              </w:rPr>
              <w:t>正态</w:t>
            </w:r>
          </w:p>
        </w:tc>
      </w:tr>
      <w:tr w:rsidR="0036546F">
        <w:trPr>
          <w:trHeight w:val="567"/>
          <w:jc w:val="center"/>
        </w:trPr>
        <w:tc>
          <w:tcPr>
            <w:tcW w:w="972" w:type="pct"/>
            <w:tcBorders>
              <w:bottom w:val="single" w:sz="4" w:space="0" w:color="auto"/>
            </w:tcBorders>
            <w:vAlign w:val="center"/>
          </w:tcPr>
          <w:p w:rsidR="0036546F" w:rsidRDefault="007D13BD">
            <w:pPr>
              <w:spacing w:line="360" w:lineRule="auto"/>
              <w:jc w:val="center"/>
              <w:rPr>
                <w:i/>
                <w:szCs w:val="21"/>
              </w:rPr>
            </w:pPr>
            <m:oMathPara>
              <m:oMath>
                <m:sSub>
                  <m:sSubPr>
                    <m:ctrlPr>
                      <w:rPr>
                        <w:rFonts w:ascii="Cambria Math" w:hAnsi="Cambria Math"/>
                        <w:i/>
                        <w:color w:val="000000"/>
                        <w:szCs w:val="21"/>
                      </w:rPr>
                    </m:ctrlPr>
                  </m:sSubPr>
                  <m:e>
                    <m:r>
                      <w:rPr>
                        <w:rFonts w:ascii="Cambria Math" w:hAnsi="Cambria Math"/>
                        <w:color w:val="000000"/>
                        <w:szCs w:val="21"/>
                      </w:rPr>
                      <m:t>u</m:t>
                    </m:r>
                  </m:e>
                  <m:sub>
                    <m:r>
                      <w:rPr>
                        <w:rFonts w:ascii="Cambria Math" w:hAnsi="Cambria Math"/>
                        <w:color w:val="000000"/>
                        <w:szCs w:val="21"/>
                      </w:rPr>
                      <m:t>2</m:t>
                    </m:r>
                  </m:sub>
                </m:sSub>
              </m:oMath>
            </m:oMathPara>
          </w:p>
        </w:tc>
        <w:tc>
          <w:tcPr>
            <w:tcW w:w="2398" w:type="pct"/>
            <w:tcBorders>
              <w:bottom w:val="single" w:sz="4" w:space="0" w:color="auto"/>
            </w:tcBorders>
            <w:vAlign w:val="center"/>
          </w:tcPr>
          <w:p w:rsidR="0036546F" w:rsidRDefault="00362138">
            <w:pPr>
              <w:spacing w:line="360" w:lineRule="auto"/>
              <w:jc w:val="center"/>
              <w:rPr>
                <w:szCs w:val="21"/>
              </w:rPr>
            </w:pPr>
            <w:r>
              <w:rPr>
                <w:rFonts w:hint="eastAsia"/>
                <w:szCs w:val="21"/>
              </w:rPr>
              <w:t>激光干涉仪测量机构</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Pr>
                <w:rFonts w:hint="eastAsia"/>
                <w:szCs w:val="21"/>
              </w:rPr>
              <w:t>/ B</w:t>
            </w:r>
            <w:r>
              <w:rPr>
                <w:rFonts w:hint="eastAsia"/>
                <w:szCs w:val="21"/>
              </w:rPr>
              <w:t>类</w:t>
            </w:r>
          </w:p>
        </w:tc>
        <w:tc>
          <w:tcPr>
            <w:tcW w:w="1630" w:type="pct"/>
            <w:tcBorders>
              <w:bottom w:val="single" w:sz="4" w:space="0" w:color="auto"/>
            </w:tcBorders>
            <w:vAlign w:val="center"/>
          </w:tcPr>
          <w:p w:rsidR="0036546F" w:rsidRDefault="00362138">
            <w:pPr>
              <w:spacing w:line="360" w:lineRule="auto"/>
              <w:jc w:val="center"/>
              <w:rPr>
                <w:szCs w:val="21"/>
              </w:rPr>
            </w:pPr>
            <w:r>
              <w:rPr>
                <w:color w:val="000000"/>
                <w:kern w:val="0"/>
                <w:szCs w:val="21"/>
              </w:rPr>
              <w:t>0.017</w:t>
            </w:r>
            <w:r>
              <w:rPr>
                <w:kern w:val="0"/>
                <w:szCs w:val="21"/>
              </w:rPr>
              <w:t>μm</w:t>
            </w:r>
            <w:r>
              <w:rPr>
                <w:szCs w:val="21"/>
              </w:rPr>
              <w:t xml:space="preserve"> </w:t>
            </w:r>
            <w:r>
              <w:rPr>
                <w:rFonts w:hint="eastAsia"/>
                <w:szCs w:val="21"/>
              </w:rPr>
              <w:t>/</w:t>
            </w:r>
            <w:r>
              <w:rPr>
                <w:rFonts w:hint="eastAsia"/>
                <w:szCs w:val="21"/>
              </w:rPr>
              <w:t>均匀</w:t>
            </w:r>
          </w:p>
        </w:tc>
      </w:tr>
    </w:tbl>
    <w:p w:rsidR="0036546F" w:rsidRDefault="00362138">
      <w:pPr>
        <w:spacing w:line="360" w:lineRule="auto"/>
        <w:ind w:firstLineChars="150" w:firstLine="360"/>
        <w:rPr>
          <w:sz w:val="24"/>
        </w:rPr>
      </w:pPr>
      <w:r>
        <w:rPr>
          <w:rFonts w:hint="eastAsia"/>
          <w:sz w:val="24"/>
        </w:rPr>
        <w:t>则</w:t>
      </w:r>
      <w:r>
        <w:rPr>
          <w:sz w:val="24"/>
        </w:rPr>
        <w:t>合成标准不确定度</w:t>
      </w:r>
      <w:r>
        <w:rPr>
          <w:rFonts w:hint="eastAsia"/>
          <w:sz w:val="24"/>
        </w:rPr>
        <w:t>：</w:t>
      </w:r>
    </w:p>
    <w:p w:rsidR="0036546F" w:rsidRDefault="007D13BD">
      <w:pPr>
        <w:jc w:val="right"/>
        <w:rPr>
          <w:color w:val="000000"/>
          <w:sz w:val="24"/>
        </w:rPr>
      </w:pPr>
      <m:oMath>
        <m:sSub>
          <m:sSubPr>
            <m:ctrlPr>
              <w:rPr>
                <w:rFonts w:ascii="Cambria Math" w:hAnsi="Cambria Math"/>
                <w:i/>
                <w:color w:val="000000"/>
                <w:sz w:val="24"/>
              </w:rPr>
            </m:ctrlPr>
          </m:sSubPr>
          <m:e>
            <m:r>
              <w:rPr>
                <w:rFonts w:ascii="Cambria Math" w:hAnsi="Cambria Math"/>
                <w:color w:val="000000"/>
                <w:sz w:val="24"/>
              </w:rPr>
              <m:t>u</m:t>
            </m:r>
          </m:e>
          <m:sub>
            <m:r>
              <w:rPr>
                <w:rFonts w:ascii="Cambria Math" w:hAnsi="Cambria Math" w:hint="eastAsia"/>
                <w:color w:val="000000"/>
                <w:sz w:val="24"/>
              </w:rPr>
              <m:t>c</m:t>
            </m:r>
          </m:sub>
        </m:sSub>
        <m:r>
          <w:rPr>
            <w:rFonts w:ascii="Cambria Math" w:hAnsi="Cambria Math"/>
            <w:color w:val="000000"/>
            <w:sz w:val="24"/>
          </w:rPr>
          <m:t>=</m:t>
        </m:r>
        <m:rad>
          <m:radPr>
            <m:degHide m:val="on"/>
            <m:ctrlPr>
              <w:rPr>
                <w:rFonts w:ascii="Cambria Math" w:hAnsi="Cambria Math"/>
                <w:i/>
                <w:color w:val="000000"/>
                <w:sz w:val="24"/>
              </w:rPr>
            </m:ctrlPr>
          </m:radPr>
          <m:deg/>
          <m:e>
            <m:sSubSup>
              <m:sSubSupPr>
                <m:ctrlPr>
                  <w:rPr>
                    <w:rFonts w:ascii="Cambria Math" w:hAnsi="Cambria Math"/>
                    <w:i/>
                    <w:color w:val="000000"/>
                    <w:sz w:val="24"/>
                  </w:rPr>
                </m:ctrlPr>
              </m:sSubSupPr>
              <m:e>
                <m:r>
                  <w:rPr>
                    <w:rFonts w:ascii="Cambria Math" w:hAnsi="Cambria Math"/>
                    <w:color w:val="000000"/>
                    <w:sz w:val="24"/>
                  </w:rPr>
                  <m:t>u</m:t>
                </m:r>
              </m:e>
              <m:sub>
                <m:r>
                  <w:rPr>
                    <w:rFonts w:ascii="Cambria Math" w:hAnsi="Cambria Math"/>
                    <w:color w:val="000000"/>
                    <w:sz w:val="24"/>
                  </w:rPr>
                  <m:t>1</m:t>
                </m:r>
              </m:sub>
              <m:sup>
                <m:r>
                  <w:rPr>
                    <w:rFonts w:ascii="Cambria Math" w:hAnsi="Cambria Math"/>
                    <w:color w:val="000000"/>
                    <w:sz w:val="24"/>
                  </w:rPr>
                  <m:t>2</m:t>
                </m:r>
              </m:sup>
            </m:sSubSup>
            <m:r>
              <w:rPr>
                <w:rFonts w:ascii="Cambria Math" w:hAnsi="Cambria Math"/>
                <w:color w:val="000000"/>
                <w:sz w:val="24"/>
              </w:rPr>
              <m:t>+</m:t>
            </m:r>
            <m:sSubSup>
              <m:sSubSupPr>
                <m:ctrlPr>
                  <w:rPr>
                    <w:rFonts w:ascii="Cambria Math" w:hAnsi="Cambria Math"/>
                    <w:i/>
                    <w:color w:val="000000"/>
                    <w:sz w:val="24"/>
                  </w:rPr>
                </m:ctrlPr>
              </m:sSubSupPr>
              <m:e>
                <m:r>
                  <w:rPr>
                    <w:rFonts w:ascii="Cambria Math" w:hAnsi="Cambria Math"/>
                    <w:color w:val="000000"/>
                    <w:sz w:val="24"/>
                  </w:rPr>
                  <m:t>u</m:t>
                </m:r>
              </m:e>
              <m:sub>
                <m:r>
                  <w:rPr>
                    <w:rFonts w:ascii="Cambria Math" w:hAnsi="Cambria Math"/>
                    <w:color w:val="000000"/>
                    <w:sz w:val="24"/>
                  </w:rPr>
                  <m:t>2</m:t>
                </m:r>
              </m:sub>
              <m:sup>
                <m:r>
                  <w:rPr>
                    <w:rFonts w:ascii="Cambria Math" w:hAnsi="Cambria Math"/>
                    <w:color w:val="000000"/>
                    <w:sz w:val="24"/>
                  </w:rPr>
                  <m:t>2</m:t>
                </m:r>
              </m:sup>
            </m:sSubSup>
          </m:e>
        </m:rad>
        <m:r>
          <m:rPr>
            <m:sty m:val="p"/>
          </m:rPr>
          <w:rPr>
            <w:rFonts w:ascii="Cambria Math" w:hAnsi="Cambria Math"/>
            <w:color w:val="000000"/>
            <w:sz w:val="24"/>
          </w:rPr>
          <m:t>=</m:t>
        </m:r>
      </m:oMath>
      <w:r w:rsidR="00362138">
        <w:rPr>
          <w:rFonts w:hint="eastAsia"/>
          <w:color w:val="000000"/>
          <w:sz w:val="24"/>
        </w:rPr>
        <w:t>0</w:t>
      </w:r>
      <w:r w:rsidR="00362138">
        <w:rPr>
          <w:color w:val="000000"/>
          <w:sz w:val="24"/>
        </w:rPr>
        <w:t>.017</w:t>
      </w:r>
      <w:r w:rsidR="00362138">
        <w:rPr>
          <w:kern w:val="0"/>
          <w:sz w:val="24"/>
        </w:rPr>
        <w:t xml:space="preserve">μm             </w:t>
      </w:r>
      <w:r w:rsidR="00362138">
        <w:rPr>
          <w:rFonts w:hint="eastAsia"/>
          <w:kern w:val="0"/>
          <w:sz w:val="24"/>
        </w:rPr>
        <w:t xml:space="preserve">  </w:t>
      </w:r>
      <w:r w:rsidR="00362138">
        <w:rPr>
          <w:kern w:val="0"/>
          <w:sz w:val="24"/>
        </w:rPr>
        <w:t xml:space="preserve">         (D.4)</w:t>
      </w:r>
    </w:p>
    <w:p w:rsidR="0036546F" w:rsidRDefault="00362138">
      <w:pPr>
        <w:widowControl/>
        <w:spacing w:line="336" w:lineRule="auto"/>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 xml:space="preserve">6 </w:t>
      </w:r>
      <w:r>
        <w:rPr>
          <w:rFonts w:ascii="黑体" w:eastAsia="黑体" w:hAnsi="黑体" w:hint="eastAsia"/>
          <w:sz w:val="24"/>
        </w:rPr>
        <w:t>扩展不确定度</w:t>
      </w:r>
    </w:p>
    <w:p w:rsidR="0036546F" w:rsidRDefault="00362138">
      <w:pPr>
        <w:spacing w:line="360" w:lineRule="auto"/>
        <w:ind w:firstLineChars="200" w:firstLine="480"/>
        <w:rPr>
          <w:sz w:val="24"/>
        </w:rPr>
      </w:pPr>
      <w:r>
        <w:rPr>
          <w:rFonts w:hint="eastAsia"/>
          <w:sz w:val="24"/>
        </w:rPr>
        <w:t>取置信概率为</w:t>
      </w:r>
      <w:r>
        <w:rPr>
          <w:rFonts w:hint="eastAsia"/>
          <w:sz w:val="24"/>
        </w:rPr>
        <w:t>95%</w:t>
      </w:r>
      <w:r>
        <w:rPr>
          <w:rFonts w:hint="eastAsia"/>
          <w:sz w:val="24"/>
        </w:rPr>
        <w:t>，则</w:t>
      </w:r>
      <w:r>
        <w:rPr>
          <w:rFonts w:hint="eastAsia"/>
          <w:sz w:val="24"/>
        </w:rPr>
        <w:t>k=2</w:t>
      </w:r>
      <w:r>
        <w:rPr>
          <w:rFonts w:hint="eastAsia"/>
          <w:sz w:val="24"/>
        </w:rPr>
        <w:t>。</w:t>
      </w:r>
    </w:p>
    <w:p w:rsidR="0036546F" w:rsidRDefault="00362138">
      <w:pPr>
        <w:widowControl/>
        <w:spacing w:line="336" w:lineRule="auto"/>
        <w:ind w:firstLineChars="200" w:firstLine="480"/>
        <w:rPr>
          <w:sz w:val="24"/>
        </w:rPr>
      </w:pPr>
      <w:r>
        <w:rPr>
          <w:rFonts w:hint="eastAsia"/>
          <w:sz w:val="24"/>
        </w:rPr>
        <w:t>球面光学零件面形偏差检测结果的</w:t>
      </w:r>
      <w:r>
        <w:rPr>
          <w:sz w:val="24"/>
        </w:rPr>
        <w:t>扩展不确定度</w:t>
      </w:r>
      <w:r>
        <w:rPr>
          <w:rFonts w:hint="eastAsia"/>
          <w:sz w:val="24"/>
        </w:rPr>
        <w:t>：</w:t>
      </w:r>
      <m:oMath>
        <m:sSub>
          <m:sSubPr>
            <m:ctrlPr>
              <w:rPr>
                <w:rFonts w:ascii="Cambria Math" w:hAnsi="Cambria Math"/>
                <w:sz w:val="24"/>
              </w:rPr>
            </m:ctrlPr>
          </m:sSubPr>
          <m:e>
            <m:r>
              <w:rPr>
                <w:rFonts w:ascii="Cambria Math" w:hAnsi="Cambria Math" w:hint="eastAsia"/>
                <w:sz w:val="24"/>
              </w:rPr>
              <m:t>U</m:t>
            </m:r>
            <m:r>
              <m:rPr>
                <m:sty m:val="p"/>
              </m:rPr>
              <w:rPr>
                <w:rFonts w:ascii="Cambria Math" w:hAnsi="Cambria Math"/>
                <w:sz w:val="24"/>
              </w:rPr>
              <m:t>=</m:t>
            </m:r>
            <m:r>
              <w:rPr>
                <w:rFonts w:ascii="Cambria Math" w:hAnsi="Cambria Math" w:hint="eastAsia"/>
                <w:sz w:val="24"/>
              </w:rPr>
              <m:t>k</m:t>
            </m:r>
            <m:r>
              <m:rPr>
                <m:sty m:val="p"/>
              </m:rPr>
              <w:rPr>
                <w:rFonts w:ascii="Cambria Math" w:hAnsi="Cambria Math"/>
                <w:sz w:val="24"/>
              </w:rPr>
              <m:t>×</m:t>
            </m:r>
            <m:r>
              <w:rPr>
                <w:rFonts w:ascii="Cambria Math" w:hAnsi="Cambria Math"/>
                <w:sz w:val="24"/>
              </w:rPr>
              <m:t>u</m:t>
            </m:r>
          </m:e>
          <m:sub>
            <m:r>
              <w:rPr>
                <w:rFonts w:ascii="Cambria Math" w:hAnsi="Cambria Math" w:hint="eastAsia"/>
                <w:sz w:val="24"/>
              </w:rPr>
              <m:t>c</m:t>
            </m:r>
          </m:sub>
        </m:sSub>
        <m:r>
          <m:rPr>
            <m:sty m:val="p"/>
          </m:rPr>
          <w:rPr>
            <w:rFonts w:ascii="Cambria Math" w:hAnsi="Cambria Math"/>
            <w:sz w:val="24"/>
          </w:rPr>
          <m:t>=</m:t>
        </m:r>
      </m:oMath>
      <w:r>
        <w:rPr>
          <w:sz w:val="24"/>
        </w:rPr>
        <w:t>0.034μm</w:t>
      </w:r>
      <w:r>
        <w:rPr>
          <w:rFonts w:hint="eastAsia"/>
          <w:sz w:val="24"/>
        </w:rPr>
        <w:t>。</w:t>
      </w:r>
    </w:p>
    <w:p w:rsidR="0036546F" w:rsidRDefault="00362138">
      <w:pPr>
        <w:spacing w:line="360" w:lineRule="auto"/>
        <w:ind w:firstLineChars="200" w:firstLine="480"/>
        <w:rPr>
          <w:rFonts w:cs="宋体"/>
          <w:kern w:val="0"/>
          <w:sz w:val="24"/>
        </w:rPr>
      </w:pPr>
      <w:r>
        <w:rPr>
          <w:rFonts w:hint="eastAsia"/>
          <w:sz w:val="24"/>
        </w:rPr>
        <w:t>则</w:t>
      </w:r>
      <w:r>
        <w:rPr>
          <w:rFonts w:cs="宋体" w:hint="eastAsia"/>
          <w:kern w:val="0"/>
          <w:sz w:val="24"/>
        </w:rPr>
        <w:t>用激光干涉仪测量球面光学样板的测量结果不确定度为：</w:t>
      </w:r>
    </w:p>
    <w:p w:rsidR="0036546F" w:rsidRDefault="00362138">
      <w:pPr>
        <w:spacing w:line="360" w:lineRule="auto"/>
        <w:ind w:firstLineChars="200" w:firstLine="480"/>
        <w:jc w:val="center"/>
        <w:rPr>
          <w:sz w:val="24"/>
        </w:rPr>
      </w:pPr>
      <m:oMathPara>
        <m:oMath>
          <m:r>
            <w:rPr>
              <w:rFonts w:ascii="Cambria Math" w:hAnsi="Cambria Math" w:hint="eastAsia"/>
              <w:sz w:val="24"/>
            </w:rPr>
            <m:t>U</m:t>
          </m:r>
          <m:r>
            <w:rPr>
              <w:rFonts w:ascii="Cambria Math" w:hAnsi="Cambria Math"/>
              <w:sz w:val="24"/>
            </w:rPr>
            <m:t>=0.034</m:t>
          </m:r>
          <m:r>
            <m:rPr>
              <m:sty m:val="p"/>
            </m:rPr>
            <w:rPr>
              <w:rFonts w:ascii="Cambria Math" w:hAnsi="Cambria Math"/>
              <w:sz w:val="24"/>
            </w:rPr>
            <m:t>μm</m:t>
          </m:r>
          <m:r>
            <m:rPr>
              <m:sty m:val="p"/>
            </m:rPr>
            <w:rPr>
              <w:rFonts w:ascii="Cambria Math" w:hAnsi="Cambria Math" w:hint="eastAsia"/>
              <w:sz w:val="24"/>
            </w:rPr>
            <m:t>，</m:t>
          </m:r>
          <m:r>
            <w:rPr>
              <w:rFonts w:ascii="Cambria Math" w:hAnsi="Cambria Math" w:hint="eastAsia"/>
              <w:sz w:val="24"/>
            </w:rPr>
            <m:t>k=2</m:t>
          </m:r>
        </m:oMath>
      </m:oMathPara>
    </w:p>
    <w:p w:rsidR="0036546F" w:rsidRDefault="00362138">
      <w:pPr>
        <w:spacing w:line="336" w:lineRule="auto"/>
        <w:jc w:val="center"/>
        <w:rPr>
          <w:sz w:val="24"/>
        </w:rPr>
      </w:pPr>
      <w:r>
        <w:rPr>
          <w:sz w:val="24"/>
        </w:rPr>
        <w:t>————————————————</w:t>
      </w:r>
    </w:p>
    <w:sectPr w:rsidR="0036546F" w:rsidSect="0036546F">
      <w:headerReference w:type="even" r:id="rId29"/>
      <w:footerReference w:type="even" r:id="rId30"/>
      <w:footerReference w:type="default" r:id="rId31"/>
      <w:pgSz w:w="11906" w:h="16838"/>
      <w:pgMar w:top="1587" w:right="1219" w:bottom="1247" w:left="1219"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A46" w:rsidRDefault="003A4A46" w:rsidP="0036546F">
      <w:r>
        <w:separator/>
      </w:r>
    </w:p>
  </w:endnote>
  <w:endnote w:type="continuationSeparator" w:id="0">
    <w:p w:rsidR="003A4A46" w:rsidRDefault="003A4A46" w:rsidP="0036546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Arial Unicode MS"/>
    <w:charset w:val="86"/>
    <w:family w:val="modern"/>
    <w:pitch w:val="default"/>
    <w:sig w:usb0="00000000" w:usb1="080E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FC" w:rsidRDefault="006F7EFC">
    <w:pPr>
      <w:pStyle w:val="aff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7D13BD">
    <w:pPr>
      <w:pStyle w:val="aff4"/>
      <w:jc w:val="right"/>
    </w:pPr>
    <w:r>
      <w:pict>
        <v:shapetype id="_x0000_t202" coordsize="21600,21600" o:spt="202" path="m,l,21600r21600,l21600,xe">
          <v:stroke joinstyle="miter"/>
          <v:path gradientshapeok="t" o:connecttype="rect"/>
        </v:shapetype>
        <v:shape id="文本框 7" o:spid="_x0000_s2049" type="#_x0000_t202" style="position:absolute;left:0;text-align:left;margin-left:-61.9pt;margin-top:0;width:9.05pt;height:10.35pt;z-index:251660800;mso-wrap-style:none;mso-position-horizontal:outside;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NpW8YzgEAAJcDAAAOAAAAAAAAAAEAIAAAAB8BAABkcnMv&#10;ZTJvRG9jLnhtbFBLBQYAAAAABgAGAFkBAABfBQAAAAA=&#10;" filled="f" stroked="f">
          <v:textbox style="mso-fit-shape-to-text:t" inset="0,0,0,0">
            <w:txbxContent>
              <w:p w:rsidR="0036546F" w:rsidRDefault="007D13BD">
                <w:pPr>
                  <w:pStyle w:val="aff4"/>
                  <w:jc w:val="right"/>
                </w:pPr>
                <w:r w:rsidRPr="007D13BD">
                  <w:fldChar w:fldCharType="begin"/>
                </w:r>
                <w:r w:rsidR="00362138">
                  <w:instrText xml:space="preserve"> PAGE   \* MERGEFORMAT </w:instrText>
                </w:r>
                <w:r w:rsidRPr="007D13BD">
                  <w:fldChar w:fldCharType="separate"/>
                </w:r>
                <w:r w:rsidR="006E72A3" w:rsidRPr="006E72A3">
                  <w:rPr>
                    <w:noProof/>
                    <w:lang w:val="zh-CN"/>
                  </w:rPr>
                  <w:t>12</w:t>
                </w:r>
                <w:r>
                  <w:rPr>
                    <w:lang w:val="zh-CN"/>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7D13BD">
    <w:pPr>
      <w:pStyle w:val="aff4"/>
      <w:tabs>
        <w:tab w:val="clear" w:pos="4153"/>
        <w:tab w:val="right" w:pos="8844"/>
      </w:tabs>
    </w:pPr>
    <w:r>
      <w:pict>
        <v:shapetype id="_x0000_t202" coordsize="21600,21600" o:spt="202" path="m,l,21600r21600,l21600,xe">
          <v:stroke joinstyle="miter"/>
          <v:path gradientshapeok="t" o:connecttype="rect"/>
        </v:shapetype>
        <v:shape id="文本框 6" o:spid="_x0000_s2050" type="#_x0000_t202" style="position:absolute;margin-left:-70.9pt;margin-top:0;width:4.55pt;height:10.35pt;z-index:251659776;mso-wrap-style:none;mso-position-horizontal:outside;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DMUFdjzgEAAJYDAAAOAAAAAAAAAAEAIAAAAB8BAABkcnMv&#10;ZTJvRG9jLnhtbFBLBQYAAAAABgAGAFkBAABfBQAAAAA=&#10;" filled="f" stroked="f">
          <v:textbox style="mso-fit-shape-to-text:t" inset="0,0,0,0">
            <w:txbxContent>
              <w:p w:rsidR="0036546F" w:rsidRDefault="007D13BD">
                <w:pPr>
                  <w:pStyle w:val="aff4"/>
                </w:pPr>
                <w:r>
                  <w:fldChar w:fldCharType="begin"/>
                </w:r>
                <w:r w:rsidR="00362138">
                  <w:instrText xml:space="preserve"> PAGE  \* MERGEFORMAT </w:instrText>
                </w:r>
                <w:r>
                  <w:fldChar w:fldCharType="separate"/>
                </w:r>
                <w:r w:rsidR="006E72A3">
                  <w:rPr>
                    <w:noProof/>
                  </w:rPr>
                  <w:t>13</w:t>
                </w:r>
                <w:r>
                  <w:fldChar w:fldCharType="end"/>
                </w:r>
              </w:p>
            </w:txbxContent>
          </v:textbox>
          <w10:wrap anchorx="margin"/>
        </v:shape>
      </w:pict>
    </w:r>
    <w:r w:rsidR="00362138">
      <w:rPr>
        <w:rFonts w:hint="eastAsia"/>
      </w:rPr>
      <w:tab/>
    </w:r>
    <w:r w:rsidR="00362138">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FC" w:rsidRDefault="006F7EFC">
    <w:pPr>
      <w:pStyle w:val="af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FC" w:rsidRDefault="006F7EFC">
    <w:pPr>
      <w:pStyle w:val="af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36546F">
    <w:pPr>
      <w:pStyle w:val="aff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36546F">
    <w:pPr>
      <w:pStyle w:val="aff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7D13BD">
    <w:pPr>
      <w:pStyle w:val="aff4"/>
    </w:pPr>
    <w:r>
      <w:pict>
        <v:shapetype id="_x0000_t202" coordsize="21600,21600" o:spt="202" path="m,l,21600r21600,l21600,xe">
          <v:stroke joinstyle="miter"/>
          <v:path gradientshapeok="t" o:connecttype="rect"/>
        </v:shapetype>
        <v:shape id="_x0000_s2055" type="#_x0000_t202" style="position:absolute;margin-left:208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filled="f" stroked="f" strokeweight=".5pt">
          <v:textbox style="mso-fit-shape-to-text:t" inset="0,0,0,0">
            <w:txbxContent>
              <w:p w:rsidR="0036546F" w:rsidRDefault="007D13BD">
                <w:pPr>
                  <w:pStyle w:val="aff4"/>
                </w:pPr>
                <w:r>
                  <w:fldChar w:fldCharType="begin"/>
                </w:r>
                <w:r w:rsidR="00362138">
                  <w:instrText xml:space="preserve"> PAGE  \* MERGEFORMAT </w:instrText>
                </w:r>
                <w:r>
                  <w:fldChar w:fldCharType="separate"/>
                </w:r>
                <w:r w:rsidR="00362138">
                  <w:t>I</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7D13BD">
    <w:pPr>
      <w:pStyle w:val="aff4"/>
    </w:pPr>
    <w:r>
      <w:pict>
        <v:shapetype id="_x0000_t202" coordsize="21600,21600" o:spt="202" path="m,l,21600r21600,l21600,xe">
          <v:stroke joinstyle="miter"/>
          <v:path gradientshapeok="t" o:connecttype="rect"/>
        </v:shapetype>
        <v:shape id="文本框 11" o:spid="_x0000_s2051" type="#_x0000_t202" style="position:absolute;margin-left:-68pt;margin-top:0;width:6pt;height:10.35pt;z-index:251658752;mso-wrap-style:none;mso-position-horizontal:outside;mso-position-horizontal-relative:margin" o:gfxdata="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DsNinPAAAAAwEAAA8AAAAAAAAAAQAgAAAAIgAAAGRycy9kb3ducmV2&#10;LnhtbFBLAQIUABQAAAAIAIdO4kAB/h3dzAEAAJcDAAAOAAAAAAAAAAEAIAAAAB4BAABkcnMvZTJv&#10;RG9jLnhtbFBLBQYAAAAABgAGAFkBAABcBQAAAAA=&#10;" filled="f" stroked="f">
          <v:textbox style="mso-fit-shape-to-text:t" inset="0,0,0,0">
            <w:txbxContent>
              <w:p w:rsidR="0036546F" w:rsidRDefault="007D13BD">
                <w:pPr>
                  <w:pStyle w:val="aff4"/>
                </w:pPr>
                <w:r>
                  <w:fldChar w:fldCharType="begin"/>
                </w:r>
                <w:r w:rsidR="00362138">
                  <w:instrText xml:space="preserve"> PAGE  \* MERGEFORMAT </w:instrText>
                </w:r>
                <w:r>
                  <w:fldChar w:fldCharType="separate"/>
                </w:r>
                <w:r w:rsidR="006E72A3">
                  <w:rPr>
                    <w:noProof/>
                  </w:rPr>
                  <w:t>II</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7D13BD">
    <w:pPr>
      <w:pStyle w:val="aff4"/>
    </w:pPr>
    <w:r>
      <w:pict>
        <v:shapetype id="_x0000_t202" coordsize="21600,21600" o:spt="202" path="m,l,21600r21600,l21600,xe">
          <v:stroke joinstyle="miter"/>
          <v:path gradientshapeok="t" o:connecttype="rect"/>
        </v:shapetype>
        <v:shape id="文本框 10" o:spid="_x0000_s2053" type="#_x0000_t202" style="position:absolute;margin-left:-74pt;margin-top:0;width:3pt;height:10.35pt;z-index:251656704;mso-wrap-style:none;mso-position-horizontal:outside;mso-position-horizontal-relative:margin" o:gfxdata="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WL9yPPAAAAAgEAAA8AAAAAAAAAAQAgAAAAIgAAAGRycy9kb3ducmV2&#10;LnhtbFBLAQIUABQAAAAIAIdO4kAwU1dSzAEAAJcDAAAOAAAAAAAAAAEAIAAAAB4BAABkcnMvZTJv&#10;RG9jLnhtbFBLBQYAAAAABgAGAFkBAABcBQAAAAA=&#10;" filled="f" stroked="f">
          <v:textbox style="mso-fit-shape-to-text:t" inset="0,0,0,0">
            <w:txbxContent>
              <w:p w:rsidR="0036546F" w:rsidRDefault="007D13BD">
                <w:pPr>
                  <w:pStyle w:val="aff4"/>
                </w:pPr>
                <w:r>
                  <w:fldChar w:fldCharType="begin"/>
                </w:r>
                <w:r w:rsidR="00362138">
                  <w:instrText xml:space="preserve"> PAGE  \* MERGEFORMAT </w:instrText>
                </w:r>
                <w:r>
                  <w:fldChar w:fldCharType="separate"/>
                </w:r>
                <w:r w:rsidR="006E72A3">
                  <w:rPr>
                    <w:noProof/>
                  </w:rPr>
                  <w:t>I</w:t>
                </w:r>
                <w:r>
                  <w:fldChar w:fldCharType="end"/>
                </w:r>
              </w:p>
            </w:txbxContent>
          </v:textbox>
          <w10:wrap anchorx="margin"/>
        </v:shape>
      </w:pict>
    </w:r>
    <w:r>
      <w:pict>
        <v:shape id="_x0000_s2052" type="#_x0000_t202" style="position:absolute;margin-left:0;margin-top:0;width:9.05pt;height:10.35pt;z-index:251654656;mso-wrap-style:none;mso-position-horizontal:left;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nbaAI3AgAAYwQAAA4AAAAAAAAAAQAgAAAAIQEAAGRycy9lMm9Eb2Mu&#10;eG1sUEsFBgAAAAAGAAYAWQEAAMoFAAAAAA==&#10;" filled="f" stroked="f" strokeweight=".5pt">
          <v:textbox style="mso-fit-shape-to-text:t" inset="0,0,0,0">
            <w:txbxContent>
              <w:p w:rsidR="0036546F" w:rsidRDefault="0036546F">
                <w:pPr>
                  <w:pStyle w:val="aff4"/>
                </w:pP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7D13BD">
    <w:pPr>
      <w:pStyle w:val="aff4"/>
    </w:pPr>
    <w:r>
      <w:pict>
        <v:shapetype id="_x0000_t202" coordsize="21600,21600" o:spt="202" path="m,l,21600r21600,l21600,xe">
          <v:stroke joinstyle="miter"/>
          <v:path gradientshapeok="t" o:connecttype="rect"/>
        </v:shapetype>
        <v:shape id="文本框 28" o:spid="_x0000_s2054" type="#_x0000_t202" style="position:absolute;margin-left:0;margin-top:0;width:2in;height:2in;z-index:251655680;mso-wrap-style:none;mso-position-horizontal:lef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IbvyCLmAQAAygMA&#10;AA4AAAAAAAAAAQAgAAAAHgEAAGRycy9lMm9Eb2MueG1sUEsFBgAAAAAGAAYAWQEAAHYFAAAAAA==&#10;" filled="f" stroked="f">
          <v:textbox style="mso-fit-shape-to-text:t" inset="0,0,0,0">
            <w:txbxContent>
              <w:p w:rsidR="0036546F" w:rsidRDefault="007D13BD">
                <w:pPr>
                  <w:pStyle w:val="aff4"/>
                </w:pPr>
                <w:r>
                  <w:fldChar w:fldCharType="begin"/>
                </w:r>
                <w:r w:rsidR="00362138">
                  <w:instrText xml:space="preserve"> PAGE  \* MERGEFORMAT </w:instrText>
                </w:r>
                <w:r>
                  <w:fldChar w:fldCharType="separate"/>
                </w:r>
                <w:r w:rsidR="00362138">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A46" w:rsidRDefault="003A4A46" w:rsidP="0036546F">
      <w:r>
        <w:separator/>
      </w:r>
    </w:p>
  </w:footnote>
  <w:footnote w:type="continuationSeparator" w:id="0">
    <w:p w:rsidR="003A4A46" w:rsidRDefault="003A4A46" w:rsidP="00365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362138">
    <w:pPr>
      <w:pStyle w:val="aff5"/>
      <w:rPr>
        <w:rFonts w:ascii="黑体" w:eastAsia="黑体" w:hAnsi="黑体" w:cs="黑体"/>
        <w:bCs/>
        <w:sz w:val="21"/>
        <w:szCs w:val="21"/>
      </w:rPr>
    </w:pPr>
    <w:r>
      <w:rPr>
        <w:rFonts w:ascii="黑体" w:eastAsia="黑体" w:hAnsi="黑体" w:cs="黑体" w:hint="eastAsia"/>
        <w:bCs/>
        <w:sz w:val="21"/>
        <w:szCs w:val="21"/>
      </w:rPr>
      <w:t>JJ</w:t>
    </w:r>
    <w:r>
      <w:rPr>
        <w:rFonts w:ascii="黑体" w:eastAsia="黑体" w:hAnsi="黑体" w:cs="黑体"/>
        <w:bCs/>
        <w:sz w:val="21"/>
        <w:szCs w:val="21"/>
      </w:rPr>
      <w:t>F</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w:t>
    </w:r>
    <w:r>
      <w:rPr>
        <w:rFonts w:ascii="黑体" w:eastAsia="黑体" w:hAnsi="黑体" w:cs="黑体"/>
        <w:bCs/>
        <w:sz w:val="21"/>
        <w:szCs w:val="21"/>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362138">
    <w:pPr>
      <w:pStyle w:val="aff5"/>
      <w:rPr>
        <w:rFonts w:ascii="黑体" w:eastAsia="黑体" w:hAnsi="黑体" w:cs="黑体"/>
        <w:bCs/>
        <w:sz w:val="21"/>
        <w:szCs w:val="21"/>
      </w:rPr>
    </w:pPr>
    <w:r>
      <w:rPr>
        <w:rFonts w:ascii="黑体" w:eastAsia="黑体" w:hAnsi="黑体" w:cs="黑体" w:hint="eastAsia"/>
        <w:bCs/>
        <w:sz w:val="21"/>
        <w:szCs w:val="21"/>
      </w:rPr>
      <w:t>JJ</w:t>
    </w:r>
    <w:r>
      <w:rPr>
        <w:rFonts w:ascii="黑体" w:eastAsia="黑体" w:hAnsi="黑体" w:cs="黑体"/>
        <w:bCs/>
        <w:sz w:val="21"/>
        <w:szCs w:val="21"/>
      </w:rPr>
      <w:t>F</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FC" w:rsidRDefault="006F7EFC">
    <w:pPr>
      <w:pStyle w:val="af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362138">
    <w:pPr>
      <w:pStyle w:val="aff5"/>
      <w:rPr>
        <w:rFonts w:eastAsia="黑体"/>
      </w:rPr>
    </w:pPr>
    <w:r>
      <w:rPr>
        <w:rFonts w:ascii="黑体" w:eastAsia="黑体" w:hAnsi="黑体" w:cs="黑体" w:hint="eastAsia"/>
        <w:bCs/>
        <w:sz w:val="21"/>
        <w:szCs w:val="21"/>
      </w:rPr>
      <w:t>JJ</w:t>
    </w:r>
    <w:r>
      <w:rPr>
        <w:rFonts w:ascii="黑体" w:eastAsia="黑体" w:hAnsi="黑体" w:cs="黑体"/>
        <w:bCs/>
        <w:sz w:val="21"/>
        <w:szCs w:val="21"/>
      </w:rPr>
      <w:t>F</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6F" w:rsidRDefault="00362138">
    <w:pPr>
      <w:pStyle w:val="aff5"/>
      <w:rPr>
        <w:rFonts w:ascii="黑体" w:eastAsia="黑体" w:hAnsi="黑体" w:cs="黑体"/>
        <w:bCs/>
        <w:sz w:val="21"/>
        <w:szCs w:val="21"/>
      </w:rPr>
    </w:pPr>
    <w:r>
      <w:rPr>
        <w:rFonts w:ascii="黑体" w:eastAsia="黑体" w:hAnsi="黑体" w:cs="黑体" w:hint="eastAsia"/>
        <w:bCs/>
        <w:sz w:val="21"/>
        <w:szCs w:val="21"/>
      </w:rPr>
      <w:t>JJ</w:t>
    </w:r>
    <w:r>
      <w:rPr>
        <w:rFonts w:ascii="黑体" w:eastAsia="黑体" w:hAnsi="黑体" w:cs="黑体"/>
        <w:bCs/>
        <w:sz w:val="21"/>
        <w:szCs w:val="21"/>
      </w:rPr>
      <w:t>F</w:t>
    </w:r>
    <w:r>
      <w:rPr>
        <w:rFonts w:ascii="黑体" w:eastAsia="黑体" w:hAnsi="黑体" w:cs="黑体" w:hint="eastAsia"/>
        <w:sz w:val="21"/>
        <w:szCs w:val="21"/>
      </w:rPr>
      <w:t>（豫）</w:t>
    </w:r>
    <w:r>
      <w:rPr>
        <w:rFonts w:ascii="黑体" w:eastAsia="黑体" w:hAnsi="黑体" w:cs="黑体"/>
        <w:bCs/>
        <w:sz w:val="21"/>
        <w:szCs w:val="21"/>
      </w:rPr>
      <w:t>XXXX</w:t>
    </w:r>
    <w:r>
      <w:rPr>
        <w:rFonts w:ascii="黑体" w:eastAsia="黑体" w:hAnsi="黑体" w:cs="黑体" w:hint="eastAsia"/>
        <w:bCs/>
        <w:sz w:val="21"/>
        <w:szCs w:val="21"/>
      </w:rPr>
      <w:t>—202</w:t>
    </w:r>
    <w:r>
      <w:rPr>
        <w:rFonts w:ascii="黑体" w:eastAsia="黑体" w:hAnsi="黑体" w:cs="黑体"/>
        <w:bCs/>
        <w:sz w:val="21"/>
        <w:szCs w:val="21"/>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D2F4DFA"/>
    <w:multiLevelType w:val="multilevel"/>
    <w:tmpl w:val="1D2F4DFA"/>
    <w:lvl w:ilvl="0">
      <w:start w:val="1"/>
      <w:numFmt w:val="lowerLetter"/>
      <w:lvlText w:val="%1)"/>
      <w:lvlJc w:val="left"/>
      <w:pPr>
        <w:ind w:left="1008" w:hanging="440"/>
      </w:pPr>
    </w:lvl>
    <w:lvl w:ilvl="1">
      <w:start w:val="1"/>
      <w:numFmt w:val="lowerLetter"/>
      <w:lvlText w:val="%2)"/>
      <w:lvlJc w:val="left"/>
      <w:pPr>
        <w:ind w:left="1448" w:hanging="440"/>
      </w:pPr>
    </w:lvl>
    <w:lvl w:ilvl="2">
      <w:start w:val="1"/>
      <w:numFmt w:val="lowerRoman"/>
      <w:lvlText w:val="%3."/>
      <w:lvlJc w:val="right"/>
      <w:pPr>
        <w:ind w:left="1888" w:hanging="440"/>
      </w:pPr>
    </w:lvl>
    <w:lvl w:ilvl="3">
      <w:start w:val="1"/>
      <w:numFmt w:val="decimal"/>
      <w:lvlText w:val="%4."/>
      <w:lvlJc w:val="left"/>
      <w:pPr>
        <w:ind w:left="2328" w:hanging="440"/>
      </w:pPr>
    </w:lvl>
    <w:lvl w:ilvl="4">
      <w:start w:val="1"/>
      <w:numFmt w:val="lowerLetter"/>
      <w:lvlText w:val="%5)"/>
      <w:lvlJc w:val="left"/>
      <w:pPr>
        <w:ind w:left="2768" w:hanging="440"/>
      </w:pPr>
    </w:lvl>
    <w:lvl w:ilvl="5">
      <w:start w:val="1"/>
      <w:numFmt w:val="lowerRoman"/>
      <w:lvlText w:val="%6."/>
      <w:lvlJc w:val="right"/>
      <w:pPr>
        <w:ind w:left="3208" w:hanging="440"/>
      </w:pPr>
    </w:lvl>
    <w:lvl w:ilvl="6">
      <w:start w:val="1"/>
      <w:numFmt w:val="decimal"/>
      <w:lvlText w:val="%7."/>
      <w:lvlJc w:val="left"/>
      <w:pPr>
        <w:ind w:left="3648" w:hanging="440"/>
      </w:pPr>
    </w:lvl>
    <w:lvl w:ilvl="7">
      <w:start w:val="1"/>
      <w:numFmt w:val="lowerLetter"/>
      <w:lvlText w:val="%8)"/>
      <w:lvlJc w:val="left"/>
      <w:pPr>
        <w:ind w:left="4088" w:hanging="440"/>
      </w:pPr>
    </w:lvl>
    <w:lvl w:ilvl="8">
      <w:start w:val="1"/>
      <w:numFmt w:val="lowerRoman"/>
      <w:lvlText w:val="%9."/>
      <w:lvlJc w:val="right"/>
      <w:pPr>
        <w:ind w:left="4528" w:hanging="440"/>
      </w:pPr>
    </w:lvl>
  </w:abstractNum>
  <w:abstractNum w:abstractNumId="3">
    <w:nsid w:val="3CEB39FC"/>
    <w:multiLevelType w:val="multilevel"/>
    <w:tmpl w:val="3CEB39FC"/>
    <w:lvl w:ilvl="0">
      <w:start w:val="1"/>
      <w:numFmt w:val="decimal"/>
      <w:lvlText w:val="%1"/>
      <w:lvlJc w:val="left"/>
      <w:pPr>
        <w:ind w:left="440" w:hanging="440"/>
      </w:pPr>
      <w:rPr>
        <w:rFonts w:hint="eastAsia"/>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407E65F9"/>
    <w:multiLevelType w:val="multilevel"/>
    <w:tmpl w:val="407E65F9"/>
    <w:lvl w:ilvl="0">
      <w:start w:val="1"/>
      <w:numFmt w:val="none"/>
      <w:pStyle w:val="a5"/>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496E4D7B"/>
    <w:multiLevelType w:val="multilevel"/>
    <w:tmpl w:val="496E4D7B"/>
    <w:lvl w:ilvl="0">
      <w:start w:val="1"/>
      <w:numFmt w:val="none"/>
      <w:pStyle w:val="a6"/>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57C2AF5"/>
    <w:multiLevelType w:val="multilevel"/>
    <w:tmpl w:val="557C2AF5"/>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126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0" w:firstLine="0"/>
      </w:pPr>
      <w:rPr>
        <w:rFonts w:ascii="黑体" w:eastAsia="黑体" w:hAnsi="Times New Roman" w:hint="eastAsia"/>
        <w:b w:val="0"/>
        <w:i w:val="0"/>
        <w:sz w:val="21"/>
      </w:rPr>
    </w:lvl>
    <w:lvl w:ilvl="2">
      <w:start w:val="1"/>
      <w:numFmt w:val="decimal"/>
      <w:pStyle w:val="af2"/>
      <w:suff w:val="nothing"/>
      <w:lvlText w:val="%1%2.%3　"/>
      <w:lvlJc w:val="left"/>
      <w:pPr>
        <w:ind w:left="21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start w:val="1"/>
      <w:numFmt w:val="none"/>
      <w:pStyle w:val="af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6933334"/>
    <w:multiLevelType w:val="multilevel"/>
    <w:tmpl w:val="76933334"/>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77ED0516"/>
    <w:multiLevelType w:val="multilevel"/>
    <w:tmpl w:val="77ED0516"/>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nsid w:val="7D8768A1"/>
    <w:multiLevelType w:val="multilevel"/>
    <w:tmpl w:val="7D8768A1"/>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9"/>
  </w:num>
  <w:num w:numId="2">
    <w:abstractNumId w:val="0"/>
  </w:num>
  <w:num w:numId="3">
    <w:abstractNumId w:val="8"/>
  </w:num>
  <w:num w:numId="4">
    <w:abstractNumId w:val="11"/>
  </w:num>
  <w:num w:numId="5">
    <w:abstractNumId w:val="4"/>
  </w:num>
  <w:num w:numId="6">
    <w:abstractNumId w:val="1"/>
  </w:num>
  <w:num w:numId="7">
    <w:abstractNumId w:val="7"/>
  </w:num>
  <w:num w:numId="8">
    <w:abstractNumId w:val="6"/>
  </w:num>
  <w:num w:numId="9">
    <w:abstractNumId w:val="10"/>
  </w:num>
  <w:num w:numId="10">
    <w:abstractNumId w:val="5"/>
  </w:num>
  <w:num w:numId="11">
    <w:abstractNumId w:val="3"/>
  </w:num>
  <w:num w:numId="12">
    <w:abstractNumId w:val="13"/>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embedSystemFonts/>
  <w:bordersDoNotSurroundHeader/>
  <w:bordersDoNotSurroundFooter/>
  <w:proofState w:spelling="clean" w:grammar="clean"/>
  <w:defaultTabStop w:val="420"/>
  <w:evenAndOddHeaders/>
  <w:drawingGridHorizontalSpacing w:val="210"/>
  <w:drawingGridVerticalSpacing w:val="156"/>
  <w:displayVerticalDrawingGridEvery w:val="2"/>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FhYmM4MzQ3ZmVkZWY3N2NkMjNiMjYwMWQ1YTYwZTkifQ=="/>
  </w:docVars>
  <w:rsids>
    <w:rsidRoot w:val="00E14613"/>
    <w:rsid w:val="00000379"/>
    <w:rsid w:val="000037C3"/>
    <w:rsid w:val="0000393F"/>
    <w:rsid w:val="000079E3"/>
    <w:rsid w:val="00012F24"/>
    <w:rsid w:val="000156EB"/>
    <w:rsid w:val="00015CAC"/>
    <w:rsid w:val="00020EE1"/>
    <w:rsid w:val="00021F5B"/>
    <w:rsid w:val="0002216E"/>
    <w:rsid w:val="00024AD4"/>
    <w:rsid w:val="00025995"/>
    <w:rsid w:val="000279CD"/>
    <w:rsid w:val="00027F91"/>
    <w:rsid w:val="000307C9"/>
    <w:rsid w:val="000312E0"/>
    <w:rsid w:val="000319FC"/>
    <w:rsid w:val="00033CC3"/>
    <w:rsid w:val="00037222"/>
    <w:rsid w:val="000409DF"/>
    <w:rsid w:val="000414CC"/>
    <w:rsid w:val="00043C69"/>
    <w:rsid w:val="0004401C"/>
    <w:rsid w:val="000445E7"/>
    <w:rsid w:val="00046174"/>
    <w:rsid w:val="00055106"/>
    <w:rsid w:val="00056091"/>
    <w:rsid w:val="00057845"/>
    <w:rsid w:val="00057FE0"/>
    <w:rsid w:val="00062C32"/>
    <w:rsid w:val="00065BA9"/>
    <w:rsid w:val="00065EAE"/>
    <w:rsid w:val="00067A31"/>
    <w:rsid w:val="00070ED8"/>
    <w:rsid w:val="00071A2E"/>
    <w:rsid w:val="000772E3"/>
    <w:rsid w:val="00077577"/>
    <w:rsid w:val="00077A0B"/>
    <w:rsid w:val="000852AB"/>
    <w:rsid w:val="000858BC"/>
    <w:rsid w:val="0008668B"/>
    <w:rsid w:val="00086E31"/>
    <w:rsid w:val="00086E99"/>
    <w:rsid w:val="00092BF6"/>
    <w:rsid w:val="00093A26"/>
    <w:rsid w:val="00097B02"/>
    <w:rsid w:val="000A0D6A"/>
    <w:rsid w:val="000A3A64"/>
    <w:rsid w:val="000A6E85"/>
    <w:rsid w:val="000A7A27"/>
    <w:rsid w:val="000B0530"/>
    <w:rsid w:val="000B1DB3"/>
    <w:rsid w:val="000B47B2"/>
    <w:rsid w:val="000C3803"/>
    <w:rsid w:val="000D00C1"/>
    <w:rsid w:val="000D22B7"/>
    <w:rsid w:val="000D23A1"/>
    <w:rsid w:val="000D7EFC"/>
    <w:rsid w:val="000E0497"/>
    <w:rsid w:val="000E0DE0"/>
    <w:rsid w:val="000E5D5B"/>
    <w:rsid w:val="000F12B7"/>
    <w:rsid w:val="000F2993"/>
    <w:rsid w:val="00102EC7"/>
    <w:rsid w:val="00106B91"/>
    <w:rsid w:val="00106C09"/>
    <w:rsid w:val="00110B9F"/>
    <w:rsid w:val="001110B0"/>
    <w:rsid w:val="00113F97"/>
    <w:rsid w:val="00116EFE"/>
    <w:rsid w:val="001170E1"/>
    <w:rsid w:val="001174E0"/>
    <w:rsid w:val="0012020D"/>
    <w:rsid w:val="0012183C"/>
    <w:rsid w:val="00123BF2"/>
    <w:rsid w:val="001243AA"/>
    <w:rsid w:val="001246BC"/>
    <w:rsid w:val="00124E6D"/>
    <w:rsid w:val="00125F9A"/>
    <w:rsid w:val="00126EAC"/>
    <w:rsid w:val="00126EE0"/>
    <w:rsid w:val="001356F5"/>
    <w:rsid w:val="00135C07"/>
    <w:rsid w:val="00136E22"/>
    <w:rsid w:val="00140DF6"/>
    <w:rsid w:val="00143200"/>
    <w:rsid w:val="00156092"/>
    <w:rsid w:val="00156E0A"/>
    <w:rsid w:val="00157D6D"/>
    <w:rsid w:val="001628ED"/>
    <w:rsid w:val="00162CDB"/>
    <w:rsid w:val="0016382A"/>
    <w:rsid w:val="0016627A"/>
    <w:rsid w:val="00167C5F"/>
    <w:rsid w:val="001779E8"/>
    <w:rsid w:val="00180FD2"/>
    <w:rsid w:val="00182907"/>
    <w:rsid w:val="001838BD"/>
    <w:rsid w:val="00183978"/>
    <w:rsid w:val="00184DAD"/>
    <w:rsid w:val="001949A2"/>
    <w:rsid w:val="0019590F"/>
    <w:rsid w:val="00195A43"/>
    <w:rsid w:val="00196C61"/>
    <w:rsid w:val="001978CE"/>
    <w:rsid w:val="001A0E60"/>
    <w:rsid w:val="001A0EBD"/>
    <w:rsid w:val="001A2472"/>
    <w:rsid w:val="001A2905"/>
    <w:rsid w:val="001A6C09"/>
    <w:rsid w:val="001B0AB0"/>
    <w:rsid w:val="001B171E"/>
    <w:rsid w:val="001B25B2"/>
    <w:rsid w:val="001B4086"/>
    <w:rsid w:val="001B466E"/>
    <w:rsid w:val="001B4BBB"/>
    <w:rsid w:val="001B5424"/>
    <w:rsid w:val="001B5C81"/>
    <w:rsid w:val="001C2202"/>
    <w:rsid w:val="001C24D4"/>
    <w:rsid w:val="001C39BA"/>
    <w:rsid w:val="001C6278"/>
    <w:rsid w:val="001C7C3E"/>
    <w:rsid w:val="001D07A8"/>
    <w:rsid w:val="001D13DD"/>
    <w:rsid w:val="001D16D7"/>
    <w:rsid w:val="001D3AC2"/>
    <w:rsid w:val="001D480F"/>
    <w:rsid w:val="001D492B"/>
    <w:rsid w:val="001D62B9"/>
    <w:rsid w:val="001E0A28"/>
    <w:rsid w:val="001E3389"/>
    <w:rsid w:val="001E3411"/>
    <w:rsid w:val="001E4434"/>
    <w:rsid w:val="001E5B4E"/>
    <w:rsid w:val="001E7153"/>
    <w:rsid w:val="001F075A"/>
    <w:rsid w:val="001F239D"/>
    <w:rsid w:val="001F4404"/>
    <w:rsid w:val="001F4681"/>
    <w:rsid w:val="001F46A0"/>
    <w:rsid w:val="001F4B08"/>
    <w:rsid w:val="001F7ABE"/>
    <w:rsid w:val="001F7AF1"/>
    <w:rsid w:val="00200DB4"/>
    <w:rsid w:val="00204DEF"/>
    <w:rsid w:val="00212047"/>
    <w:rsid w:val="0021232A"/>
    <w:rsid w:val="002136C8"/>
    <w:rsid w:val="00213C36"/>
    <w:rsid w:val="00214652"/>
    <w:rsid w:val="002161AC"/>
    <w:rsid w:val="002202E7"/>
    <w:rsid w:val="00221DC3"/>
    <w:rsid w:val="00222EC0"/>
    <w:rsid w:val="002236A4"/>
    <w:rsid w:val="00223E59"/>
    <w:rsid w:val="00225B33"/>
    <w:rsid w:val="0023323E"/>
    <w:rsid w:val="002354C9"/>
    <w:rsid w:val="002355C5"/>
    <w:rsid w:val="00240D51"/>
    <w:rsid w:val="0024671C"/>
    <w:rsid w:val="002474B8"/>
    <w:rsid w:val="00250885"/>
    <w:rsid w:val="002515C9"/>
    <w:rsid w:val="002543DF"/>
    <w:rsid w:val="00254BD9"/>
    <w:rsid w:val="002551C0"/>
    <w:rsid w:val="00263DA5"/>
    <w:rsid w:val="00264DA3"/>
    <w:rsid w:val="002712AE"/>
    <w:rsid w:val="0027186F"/>
    <w:rsid w:val="00273E9E"/>
    <w:rsid w:val="00277036"/>
    <w:rsid w:val="002800F3"/>
    <w:rsid w:val="00282146"/>
    <w:rsid w:val="00283D78"/>
    <w:rsid w:val="00284216"/>
    <w:rsid w:val="00284332"/>
    <w:rsid w:val="002858EC"/>
    <w:rsid w:val="002864C4"/>
    <w:rsid w:val="0028770E"/>
    <w:rsid w:val="00296585"/>
    <w:rsid w:val="002A02D9"/>
    <w:rsid w:val="002A199A"/>
    <w:rsid w:val="002A7559"/>
    <w:rsid w:val="002B0FA4"/>
    <w:rsid w:val="002B172A"/>
    <w:rsid w:val="002B1C5C"/>
    <w:rsid w:val="002B7334"/>
    <w:rsid w:val="002C0534"/>
    <w:rsid w:val="002C112C"/>
    <w:rsid w:val="002C1860"/>
    <w:rsid w:val="002C2819"/>
    <w:rsid w:val="002C3859"/>
    <w:rsid w:val="002C5278"/>
    <w:rsid w:val="002C7507"/>
    <w:rsid w:val="002D0E48"/>
    <w:rsid w:val="002D24B8"/>
    <w:rsid w:val="002D3CF7"/>
    <w:rsid w:val="002D4F5C"/>
    <w:rsid w:val="002D5C3C"/>
    <w:rsid w:val="002E0096"/>
    <w:rsid w:val="002E16CF"/>
    <w:rsid w:val="002E2F94"/>
    <w:rsid w:val="002E32F2"/>
    <w:rsid w:val="002E490F"/>
    <w:rsid w:val="002E51C4"/>
    <w:rsid w:val="002E5C78"/>
    <w:rsid w:val="002F040D"/>
    <w:rsid w:val="002F5053"/>
    <w:rsid w:val="002F64A9"/>
    <w:rsid w:val="002F718D"/>
    <w:rsid w:val="0030045C"/>
    <w:rsid w:val="0030114A"/>
    <w:rsid w:val="00303D75"/>
    <w:rsid w:val="00306066"/>
    <w:rsid w:val="003067DF"/>
    <w:rsid w:val="00313926"/>
    <w:rsid w:val="00314DBB"/>
    <w:rsid w:val="00315FA7"/>
    <w:rsid w:val="003175DD"/>
    <w:rsid w:val="003244E5"/>
    <w:rsid w:val="0032747E"/>
    <w:rsid w:val="0032750A"/>
    <w:rsid w:val="0032770B"/>
    <w:rsid w:val="0032785F"/>
    <w:rsid w:val="0033124F"/>
    <w:rsid w:val="00332817"/>
    <w:rsid w:val="00335D46"/>
    <w:rsid w:val="003409F7"/>
    <w:rsid w:val="00341075"/>
    <w:rsid w:val="0034227E"/>
    <w:rsid w:val="003445E5"/>
    <w:rsid w:val="003460C8"/>
    <w:rsid w:val="00346A3E"/>
    <w:rsid w:val="00350A7A"/>
    <w:rsid w:val="00350B33"/>
    <w:rsid w:val="00352355"/>
    <w:rsid w:val="00352B7D"/>
    <w:rsid w:val="00353E46"/>
    <w:rsid w:val="00354923"/>
    <w:rsid w:val="00362138"/>
    <w:rsid w:val="003629BB"/>
    <w:rsid w:val="00363066"/>
    <w:rsid w:val="003632DD"/>
    <w:rsid w:val="00364364"/>
    <w:rsid w:val="0036546F"/>
    <w:rsid w:val="00366B8D"/>
    <w:rsid w:val="003707F0"/>
    <w:rsid w:val="003765E9"/>
    <w:rsid w:val="00380E4F"/>
    <w:rsid w:val="003817A3"/>
    <w:rsid w:val="00381F21"/>
    <w:rsid w:val="003869D9"/>
    <w:rsid w:val="00387D0B"/>
    <w:rsid w:val="003911DF"/>
    <w:rsid w:val="003935B8"/>
    <w:rsid w:val="003955A3"/>
    <w:rsid w:val="00395E05"/>
    <w:rsid w:val="003A00A0"/>
    <w:rsid w:val="003A0CD9"/>
    <w:rsid w:val="003A2033"/>
    <w:rsid w:val="003A2864"/>
    <w:rsid w:val="003A2F08"/>
    <w:rsid w:val="003A43CE"/>
    <w:rsid w:val="003A43F3"/>
    <w:rsid w:val="003A4A46"/>
    <w:rsid w:val="003A5590"/>
    <w:rsid w:val="003A58DF"/>
    <w:rsid w:val="003A631D"/>
    <w:rsid w:val="003A70FA"/>
    <w:rsid w:val="003B044D"/>
    <w:rsid w:val="003B0D11"/>
    <w:rsid w:val="003B49C4"/>
    <w:rsid w:val="003B535D"/>
    <w:rsid w:val="003B6355"/>
    <w:rsid w:val="003C1D40"/>
    <w:rsid w:val="003C1FDD"/>
    <w:rsid w:val="003C30EB"/>
    <w:rsid w:val="003C370D"/>
    <w:rsid w:val="003C3F33"/>
    <w:rsid w:val="003D414E"/>
    <w:rsid w:val="003D6BCC"/>
    <w:rsid w:val="003E0862"/>
    <w:rsid w:val="003E1084"/>
    <w:rsid w:val="003E2A23"/>
    <w:rsid w:val="003E57A3"/>
    <w:rsid w:val="003F195C"/>
    <w:rsid w:val="003F19BB"/>
    <w:rsid w:val="003F1CF5"/>
    <w:rsid w:val="0040304D"/>
    <w:rsid w:val="0040606D"/>
    <w:rsid w:val="00407BAF"/>
    <w:rsid w:val="00411CC0"/>
    <w:rsid w:val="00412612"/>
    <w:rsid w:val="00412D7D"/>
    <w:rsid w:val="00413629"/>
    <w:rsid w:val="0041413C"/>
    <w:rsid w:val="00415FD6"/>
    <w:rsid w:val="0041751C"/>
    <w:rsid w:val="004209FF"/>
    <w:rsid w:val="00421B80"/>
    <w:rsid w:val="00424820"/>
    <w:rsid w:val="0042553B"/>
    <w:rsid w:val="00427949"/>
    <w:rsid w:val="00427FC5"/>
    <w:rsid w:val="00430033"/>
    <w:rsid w:val="00431306"/>
    <w:rsid w:val="004319F8"/>
    <w:rsid w:val="0043321E"/>
    <w:rsid w:val="00433576"/>
    <w:rsid w:val="004341E0"/>
    <w:rsid w:val="004360EB"/>
    <w:rsid w:val="00437483"/>
    <w:rsid w:val="00446D74"/>
    <w:rsid w:val="004475A6"/>
    <w:rsid w:val="00450FC9"/>
    <w:rsid w:val="00455FE0"/>
    <w:rsid w:val="004605F3"/>
    <w:rsid w:val="00460AAC"/>
    <w:rsid w:val="00463929"/>
    <w:rsid w:val="00465A3F"/>
    <w:rsid w:val="0046645B"/>
    <w:rsid w:val="00467024"/>
    <w:rsid w:val="004728C7"/>
    <w:rsid w:val="00473929"/>
    <w:rsid w:val="00473BEB"/>
    <w:rsid w:val="004753A1"/>
    <w:rsid w:val="004757DB"/>
    <w:rsid w:val="00475C3A"/>
    <w:rsid w:val="004812E5"/>
    <w:rsid w:val="00482E62"/>
    <w:rsid w:val="00485245"/>
    <w:rsid w:val="00485392"/>
    <w:rsid w:val="00487388"/>
    <w:rsid w:val="0049147E"/>
    <w:rsid w:val="00492CBC"/>
    <w:rsid w:val="00493028"/>
    <w:rsid w:val="004A2B3A"/>
    <w:rsid w:val="004A38A3"/>
    <w:rsid w:val="004A41C1"/>
    <w:rsid w:val="004B113D"/>
    <w:rsid w:val="004B21D4"/>
    <w:rsid w:val="004B2C8C"/>
    <w:rsid w:val="004C2E96"/>
    <w:rsid w:val="004C3F8D"/>
    <w:rsid w:val="004D0DD9"/>
    <w:rsid w:val="004D5FD6"/>
    <w:rsid w:val="004E4374"/>
    <w:rsid w:val="004E65E7"/>
    <w:rsid w:val="004E66AB"/>
    <w:rsid w:val="004F0932"/>
    <w:rsid w:val="004F1E9A"/>
    <w:rsid w:val="004F50BA"/>
    <w:rsid w:val="004F5736"/>
    <w:rsid w:val="004F6A06"/>
    <w:rsid w:val="00503EC9"/>
    <w:rsid w:val="005042DE"/>
    <w:rsid w:val="00505788"/>
    <w:rsid w:val="00507AFC"/>
    <w:rsid w:val="00511561"/>
    <w:rsid w:val="00511C1C"/>
    <w:rsid w:val="0051249B"/>
    <w:rsid w:val="005156EA"/>
    <w:rsid w:val="00516B14"/>
    <w:rsid w:val="005211AF"/>
    <w:rsid w:val="00523C09"/>
    <w:rsid w:val="00525972"/>
    <w:rsid w:val="005261C9"/>
    <w:rsid w:val="00526809"/>
    <w:rsid w:val="00526E93"/>
    <w:rsid w:val="0053196F"/>
    <w:rsid w:val="005339C5"/>
    <w:rsid w:val="005361FB"/>
    <w:rsid w:val="00536FF0"/>
    <w:rsid w:val="00537F04"/>
    <w:rsid w:val="00547B39"/>
    <w:rsid w:val="005500E5"/>
    <w:rsid w:val="0055065E"/>
    <w:rsid w:val="00551113"/>
    <w:rsid w:val="00552C53"/>
    <w:rsid w:val="00552D9B"/>
    <w:rsid w:val="0056004D"/>
    <w:rsid w:val="005600A3"/>
    <w:rsid w:val="00560CF5"/>
    <w:rsid w:val="005700D7"/>
    <w:rsid w:val="00570262"/>
    <w:rsid w:val="005706A4"/>
    <w:rsid w:val="00571B73"/>
    <w:rsid w:val="0057273A"/>
    <w:rsid w:val="00572F62"/>
    <w:rsid w:val="00574393"/>
    <w:rsid w:val="005766C5"/>
    <w:rsid w:val="00580597"/>
    <w:rsid w:val="00581D54"/>
    <w:rsid w:val="00582E1F"/>
    <w:rsid w:val="00583DCD"/>
    <w:rsid w:val="0058602C"/>
    <w:rsid w:val="00591845"/>
    <w:rsid w:val="00593ABD"/>
    <w:rsid w:val="005947D6"/>
    <w:rsid w:val="005958D7"/>
    <w:rsid w:val="00596D0B"/>
    <w:rsid w:val="00597A7C"/>
    <w:rsid w:val="005A0B88"/>
    <w:rsid w:val="005A182B"/>
    <w:rsid w:val="005A2476"/>
    <w:rsid w:val="005A7093"/>
    <w:rsid w:val="005B01F7"/>
    <w:rsid w:val="005B3209"/>
    <w:rsid w:val="005B67E5"/>
    <w:rsid w:val="005C1531"/>
    <w:rsid w:val="005C2995"/>
    <w:rsid w:val="005C41DB"/>
    <w:rsid w:val="005C699B"/>
    <w:rsid w:val="005D0B56"/>
    <w:rsid w:val="005D1F18"/>
    <w:rsid w:val="005D2576"/>
    <w:rsid w:val="005D7990"/>
    <w:rsid w:val="005E0838"/>
    <w:rsid w:val="005E27B7"/>
    <w:rsid w:val="005E32BB"/>
    <w:rsid w:val="005E3C93"/>
    <w:rsid w:val="005E4689"/>
    <w:rsid w:val="005E75BC"/>
    <w:rsid w:val="005E7D3D"/>
    <w:rsid w:val="005F0521"/>
    <w:rsid w:val="005F1704"/>
    <w:rsid w:val="005F198A"/>
    <w:rsid w:val="005F1CE7"/>
    <w:rsid w:val="005F1EFC"/>
    <w:rsid w:val="005F2CCB"/>
    <w:rsid w:val="005F53B3"/>
    <w:rsid w:val="005F726F"/>
    <w:rsid w:val="00601A51"/>
    <w:rsid w:val="00601C58"/>
    <w:rsid w:val="00601D55"/>
    <w:rsid w:val="00610FEE"/>
    <w:rsid w:val="00611AB8"/>
    <w:rsid w:val="00621E70"/>
    <w:rsid w:val="0062529D"/>
    <w:rsid w:val="0062674A"/>
    <w:rsid w:val="00631D25"/>
    <w:rsid w:val="00634208"/>
    <w:rsid w:val="0063421A"/>
    <w:rsid w:val="0063458A"/>
    <w:rsid w:val="006347E8"/>
    <w:rsid w:val="00635AED"/>
    <w:rsid w:val="00640AB7"/>
    <w:rsid w:val="006414EF"/>
    <w:rsid w:val="00641836"/>
    <w:rsid w:val="0064215E"/>
    <w:rsid w:val="00646546"/>
    <w:rsid w:val="00651B0B"/>
    <w:rsid w:val="00651F77"/>
    <w:rsid w:val="00653C70"/>
    <w:rsid w:val="0065423F"/>
    <w:rsid w:val="006573CC"/>
    <w:rsid w:val="00657E8F"/>
    <w:rsid w:val="00660F6D"/>
    <w:rsid w:val="00662D53"/>
    <w:rsid w:val="006630E3"/>
    <w:rsid w:val="006652EE"/>
    <w:rsid w:val="00666D79"/>
    <w:rsid w:val="0067054E"/>
    <w:rsid w:val="00675140"/>
    <w:rsid w:val="00676AFE"/>
    <w:rsid w:val="0067726B"/>
    <w:rsid w:val="0067760E"/>
    <w:rsid w:val="0067779F"/>
    <w:rsid w:val="00680FA0"/>
    <w:rsid w:val="006817ED"/>
    <w:rsid w:val="00681A26"/>
    <w:rsid w:val="0068491E"/>
    <w:rsid w:val="00686359"/>
    <w:rsid w:val="00686F59"/>
    <w:rsid w:val="006909FB"/>
    <w:rsid w:val="00691342"/>
    <w:rsid w:val="00693DC4"/>
    <w:rsid w:val="00696D1A"/>
    <w:rsid w:val="0069792A"/>
    <w:rsid w:val="006A067D"/>
    <w:rsid w:val="006A2751"/>
    <w:rsid w:val="006A5504"/>
    <w:rsid w:val="006A693A"/>
    <w:rsid w:val="006A69BA"/>
    <w:rsid w:val="006B1809"/>
    <w:rsid w:val="006B23FE"/>
    <w:rsid w:val="006B292D"/>
    <w:rsid w:val="006B356B"/>
    <w:rsid w:val="006B3659"/>
    <w:rsid w:val="006B5120"/>
    <w:rsid w:val="006C0CD9"/>
    <w:rsid w:val="006C210F"/>
    <w:rsid w:val="006C2299"/>
    <w:rsid w:val="006C3B8C"/>
    <w:rsid w:val="006C76BA"/>
    <w:rsid w:val="006C7A80"/>
    <w:rsid w:val="006D15A8"/>
    <w:rsid w:val="006E3AB5"/>
    <w:rsid w:val="006E412F"/>
    <w:rsid w:val="006E5318"/>
    <w:rsid w:val="006E72A3"/>
    <w:rsid w:val="006F0246"/>
    <w:rsid w:val="006F0E49"/>
    <w:rsid w:val="006F26A4"/>
    <w:rsid w:val="006F2BAF"/>
    <w:rsid w:val="006F4B02"/>
    <w:rsid w:val="006F4B5E"/>
    <w:rsid w:val="006F6EF5"/>
    <w:rsid w:val="006F7EFC"/>
    <w:rsid w:val="00700B5D"/>
    <w:rsid w:val="00703AEC"/>
    <w:rsid w:val="00704149"/>
    <w:rsid w:val="0070537E"/>
    <w:rsid w:val="00706214"/>
    <w:rsid w:val="0071254B"/>
    <w:rsid w:val="00713C82"/>
    <w:rsid w:val="0072032F"/>
    <w:rsid w:val="00720A47"/>
    <w:rsid w:val="00721456"/>
    <w:rsid w:val="0072205B"/>
    <w:rsid w:val="007221F0"/>
    <w:rsid w:val="0072305D"/>
    <w:rsid w:val="0072577A"/>
    <w:rsid w:val="00732BE6"/>
    <w:rsid w:val="00732F00"/>
    <w:rsid w:val="00734E6E"/>
    <w:rsid w:val="00740913"/>
    <w:rsid w:val="00740C9A"/>
    <w:rsid w:val="00741C3E"/>
    <w:rsid w:val="0074215A"/>
    <w:rsid w:val="0074245B"/>
    <w:rsid w:val="007432E5"/>
    <w:rsid w:val="00744EBC"/>
    <w:rsid w:val="007556EB"/>
    <w:rsid w:val="007562BE"/>
    <w:rsid w:val="0076297A"/>
    <w:rsid w:val="00763761"/>
    <w:rsid w:val="0076395B"/>
    <w:rsid w:val="00765C7A"/>
    <w:rsid w:val="00766161"/>
    <w:rsid w:val="00766419"/>
    <w:rsid w:val="00772C60"/>
    <w:rsid w:val="007743DE"/>
    <w:rsid w:val="00775315"/>
    <w:rsid w:val="00775C67"/>
    <w:rsid w:val="00780D5B"/>
    <w:rsid w:val="00782B60"/>
    <w:rsid w:val="00785CB4"/>
    <w:rsid w:val="00790F31"/>
    <w:rsid w:val="007938C1"/>
    <w:rsid w:val="00795382"/>
    <w:rsid w:val="00797986"/>
    <w:rsid w:val="007A0F61"/>
    <w:rsid w:val="007A2442"/>
    <w:rsid w:val="007A3DA0"/>
    <w:rsid w:val="007B0416"/>
    <w:rsid w:val="007B09E5"/>
    <w:rsid w:val="007B1BF9"/>
    <w:rsid w:val="007B2D8E"/>
    <w:rsid w:val="007B3AB9"/>
    <w:rsid w:val="007B404B"/>
    <w:rsid w:val="007B4076"/>
    <w:rsid w:val="007B50D7"/>
    <w:rsid w:val="007C17E5"/>
    <w:rsid w:val="007C3B67"/>
    <w:rsid w:val="007C4845"/>
    <w:rsid w:val="007C5583"/>
    <w:rsid w:val="007D040B"/>
    <w:rsid w:val="007D1304"/>
    <w:rsid w:val="007D13BD"/>
    <w:rsid w:val="007E1AE5"/>
    <w:rsid w:val="007E216E"/>
    <w:rsid w:val="007E3332"/>
    <w:rsid w:val="007E339B"/>
    <w:rsid w:val="007E3F29"/>
    <w:rsid w:val="007E5D6F"/>
    <w:rsid w:val="007F0124"/>
    <w:rsid w:val="007F106E"/>
    <w:rsid w:val="007F1085"/>
    <w:rsid w:val="007F2FC9"/>
    <w:rsid w:val="007F6894"/>
    <w:rsid w:val="007F76CF"/>
    <w:rsid w:val="00800B94"/>
    <w:rsid w:val="00801031"/>
    <w:rsid w:val="008020B8"/>
    <w:rsid w:val="0080250A"/>
    <w:rsid w:val="00803498"/>
    <w:rsid w:val="00805B97"/>
    <w:rsid w:val="00806338"/>
    <w:rsid w:val="00811A75"/>
    <w:rsid w:val="00813319"/>
    <w:rsid w:val="00813832"/>
    <w:rsid w:val="0081462B"/>
    <w:rsid w:val="00814E99"/>
    <w:rsid w:val="00816182"/>
    <w:rsid w:val="00817598"/>
    <w:rsid w:val="00817B2B"/>
    <w:rsid w:val="00820613"/>
    <w:rsid w:val="00820C31"/>
    <w:rsid w:val="00820C52"/>
    <w:rsid w:val="00821508"/>
    <w:rsid w:val="008232D7"/>
    <w:rsid w:val="00831BB5"/>
    <w:rsid w:val="00832A12"/>
    <w:rsid w:val="00832F4D"/>
    <w:rsid w:val="0083478D"/>
    <w:rsid w:val="00837D2F"/>
    <w:rsid w:val="00837F68"/>
    <w:rsid w:val="00841B16"/>
    <w:rsid w:val="0084296F"/>
    <w:rsid w:val="00843002"/>
    <w:rsid w:val="00843904"/>
    <w:rsid w:val="008439B6"/>
    <w:rsid w:val="00846200"/>
    <w:rsid w:val="00854C05"/>
    <w:rsid w:val="008563F3"/>
    <w:rsid w:val="00862CE3"/>
    <w:rsid w:val="00870124"/>
    <w:rsid w:val="008715B7"/>
    <w:rsid w:val="00871F39"/>
    <w:rsid w:val="008723A2"/>
    <w:rsid w:val="008727B8"/>
    <w:rsid w:val="008729DA"/>
    <w:rsid w:val="00872D20"/>
    <w:rsid w:val="00877376"/>
    <w:rsid w:val="0088108D"/>
    <w:rsid w:val="00883825"/>
    <w:rsid w:val="00885211"/>
    <w:rsid w:val="00885A6E"/>
    <w:rsid w:val="00886430"/>
    <w:rsid w:val="008901B6"/>
    <w:rsid w:val="00890E38"/>
    <w:rsid w:val="00893037"/>
    <w:rsid w:val="00893ABC"/>
    <w:rsid w:val="00893DB8"/>
    <w:rsid w:val="00896B18"/>
    <w:rsid w:val="0089758B"/>
    <w:rsid w:val="00897ECD"/>
    <w:rsid w:val="008A08F6"/>
    <w:rsid w:val="008A17CE"/>
    <w:rsid w:val="008A1FC8"/>
    <w:rsid w:val="008A4A6A"/>
    <w:rsid w:val="008A564E"/>
    <w:rsid w:val="008B17A9"/>
    <w:rsid w:val="008B3AA2"/>
    <w:rsid w:val="008B4FE2"/>
    <w:rsid w:val="008B6F51"/>
    <w:rsid w:val="008B7923"/>
    <w:rsid w:val="008B7C24"/>
    <w:rsid w:val="008C10A5"/>
    <w:rsid w:val="008C1578"/>
    <w:rsid w:val="008C1770"/>
    <w:rsid w:val="008C3239"/>
    <w:rsid w:val="008D09E1"/>
    <w:rsid w:val="008D249F"/>
    <w:rsid w:val="008D2991"/>
    <w:rsid w:val="008D3950"/>
    <w:rsid w:val="008D425A"/>
    <w:rsid w:val="008D44A4"/>
    <w:rsid w:val="008D7613"/>
    <w:rsid w:val="008E3D44"/>
    <w:rsid w:val="008E4090"/>
    <w:rsid w:val="008E41E9"/>
    <w:rsid w:val="008E5552"/>
    <w:rsid w:val="008E5DE3"/>
    <w:rsid w:val="008E5FCE"/>
    <w:rsid w:val="008F0620"/>
    <w:rsid w:val="008F1925"/>
    <w:rsid w:val="008F3BF7"/>
    <w:rsid w:val="008F5E55"/>
    <w:rsid w:val="00901CD5"/>
    <w:rsid w:val="00901DD4"/>
    <w:rsid w:val="0090297D"/>
    <w:rsid w:val="00903D37"/>
    <w:rsid w:val="0090574B"/>
    <w:rsid w:val="00905CCF"/>
    <w:rsid w:val="00906146"/>
    <w:rsid w:val="00906F13"/>
    <w:rsid w:val="00910E4D"/>
    <w:rsid w:val="00912162"/>
    <w:rsid w:val="009144AF"/>
    <w:rsid w:val="00921099"/>
    <w:rsid w:val="00923AF3"/>
    <w:rsid w:val="0092447A"/>
    <w:rsid w:val="00925CCA"/>
    <w:rsid w:val="00934DAF"/>
    <w:rsid w:val="0093647F"/>
    <w:rsid w:val="00940225"/>
    <w:rsid w:val="00942D95"/>
    <w:rsid w:val="00943638"/>
    <w:rsid w:val="00944D10"/>
    <w:rsid w:val="0094521F"/>
    <w:rsid w:val="009514BA"/>
    <w:rsid w:val="00954747"/>
    <w:rsid w:val="009572AD"/>
    <w:rsid w:val="009647C9"/>
    <w:rsid w:val="0096758F"/>
    <w:rsid w:val="00971DC1"/>
    <w:rsid w:val="00972ADF"/>
    <w:rsid w:val="00972D9D"/>
    <w:rsid w:val="009746CD"/>
    <w:rsid w:val="0097494E"/>
    <w:rsid w:val="009802EA"/>
    <w:rsid w:val="0098063C"/>
    <w:rsid w:val="009808B5"/>
    <w:rsid w:val="00980D9B"/>
    <w:rsid w:val="0098257A"/>
    <w:rsid w:val="009825E8"/>
    <w:rsid w:val="00986892"/>
    <w:rsid w:val="00986944"/>
    <w:rsid w:val="00992CF7"/>
    <w:rsid w:val="0099430C"/>
    <w:rsid w:val="00996FB3"/>
    <w:rsid w:val="009A183B"/>
    <w:rsid w:val="009A1DB5"/>
    <w:rsid w:val="009A2E38"/>
    <w:rsid w:val="009A30CD"/>
    <w:rsid w:val="009A347B"/>
    <w:rsid w:val="009A4288"/>
    <w:rsid w:val="009A7F30"/>
    <w:rsid w:val="009B0E5F"/>
    <w:rsid w:val="009B2BBC"/>
    <w:rsid w:val="009B4FD0"/>
    <w:rsid w:val="009B5444"/>
    <w:rsid w:val="009B58CE"/>
    <w:rsid w:val="009B7BC3"/>
    <w:rsid w:val="009C2D8F"/>
    <w:rsid w:val="009C3C36"/>
    <w:rsid w:val="009C51E5"/>
    <w:rsid w:val="009C6F9D"/>
    <w:rsid w:val="009C739E"/>
    <w:rsid w:val="009D0115"/>
    <w:rsid w:val="009D158A"/>
    <w:rsid w:val="009D188E"/>
    <w:rsid w:val="009D1D5E"/>
    <w:rsid w:val="009D1F72"/>
    <w:rsid w:val="009D2AF7"/>
    <w:rsid w:val="009D30F4"/>
    <w:rsid w:val="009D360B"/>
    <w:rsid w:val="009D39E5"/>
    <w:rsid w:val="009D5891"/>
    <w:rsid w:val="009D7B7A"/>
    <w:rsid w:val="009E0C2A"/>
    <w:rsid w:val="009E3580"/>
    <w:rsid w:val="009F3675"/>
    <w:rsid w:val="009F6606"/>
    <w:rsid w:val="00A007D9"/>
    <w:rsid w:val="00A008A0"/>
    <w:rsid w:val="00A0219D"/>
    <w:rsid w:val="00A02593"/>
    <w:rsid w:val="00A02E65"/>
    <w:rsid w:val="00A03B18"/>
    <w:rsid w:val="00A06EF2"/>
    <w:rsid w:val="00A07712"/>
    <w:rsid w:val="00A10460"/>
    <w:rsid w:val="00A176DA"/>
    <w:rsid w:val="00A20A72"/>
    <w:rsid w:val="00A248BC"/>
    <w:rsid w:val="00A26E95"/>
    <w:rsid w:val="00A2764C"/>
    <w:rsid w:val="00A27AFE"/>
    <w:rsid w:val="00A35ADC"/>
    <w:rsid w:val="00A37095"/>
    <w:rsid w:val="00A4028A"/>
    <w:rsid w:val="00A40D6A"/>
    <w:rsid w:val="00A415C1"/>
    <w:rsid w:val="00A457D1"/>
    <w:rsid w:val="00A45E1A"/>
    <w:rsid w:val="00A5133F"/>
    <w:rsid w:val="00A51B5A"/>
    <w:rsid w:val="00A5269D"/>
    <w:rsid w:val="00A56903"/>
    <w:rsid w:val="00A60DD4"/>
    <w:rsid w:val="00A635E0"/>
    <w:rsid w:val="00A64282"/>
    <w:rsid w:val="00A66F84"/>
    <w:rsid w:val="00A7741B"/>
    <w:rsid w:val="00A8015C"/>
    <w:rsid w:val="00A802B8"/>
    <w:rsid w:val="00A81C0E"/>
    <w:rsid w:val="00A834D8"/>
    <w:rsid w:val="00A83CC2"/>
    <w:rsid w:val="00A876BE"/>
    <w:rsid w:val="00A9023A"/>
    <w:rsid w:val="00A9378C"/>
    <w:rsid w:val="00A938D6"/>
    <w:rsid w:val="00A968E1"/>
    <w:rsid w:val="00AA4F33"/>
    <w:rsid w:val="00AA5E07"/>
    <w:rsid w:val="00AA7158"/>
    <w:rsid w:val="00AB13BE"/>
    <w:rsid w:val="00AB1CB2"/>
    <w:rsid w:val="00AB3244"/>
    <w:rsid w:val="00AB3358"/>
    <w:rsid w:val="00AB4F8B"/>
    <w:rsid w:val="00AB5391"/>
    <w:rsid w:val="00AB6246"/>
    <w:rsid w:val="00AB6C32"/>
    <w:rsid w:val="00AC4C8E"/>
    <w:rsid w:val="00AC527A"/>
    <w:rsid w:val="00AC65AE"/>
    <w:rsid w:val="00AD0AFD"/>
    <w:rsid w:val="00AD0E64"/>
    <w:rsid w:val="00AD653A"/>
    <w:rsid w:val="00AE1353"/>
    <w:rsid w:val="00AE778F"/>
    <w:rsid w:val="00AE7DAA"/>
    <w:rsid w:val="00AF69D5"/>
    <w:rsid w:val="00AF7F57"/>
    <w:rsid w:val="00B0040D"/>
    <w:rsid w:val="00B00A8F"/>
    <w:rsid w:val="00B04052"/>
    <w:rsid w:val="00B0437C"/>
    <w:rsid w:val="00B106FA"/>
    <w:rsid w:val="00B10759"/>
    <w:rsid w:val="00B16825"/>
    <w:rsid w:val="00B20C74"/>
    <w:rsid w:val="00B228CA"/>
    <w:rsid w:val="00B26DCF"/>
    <w:rsid w:val="00B376BA"/>
    <w:rsid w:val="00B41D2B"/>
    <w:rsid w:val="00B420D7"/>
    <w:rsid w:val="00B4460E"/>
    <w:rsid w:val="00B44E66"/>
    <w:rsid w:val="00B458E4"/>
    <w:rsid w:val="00B468F8"/>
    <w:rsid w:val="00B477D6"/>
    <w:rsid w:val="00B50573"/>
    <w:rsid w:val="00B528A8"/>
    <w:rsid w:val="00B54B0F"/>
    <w:rsid w:val="00B550EC"/>
    <w:rsid w:val="00B60750"/>
    <w:rsid w:val="00B615C8"/>
    <w:rsid w:val="00B6235C"/>
    <w:rsid w:val="00B75D59"/>
    <w:rsid w:val="00B772A7"/>
    <w:rsid w:val="00B80301"/>
    <w:rsid w:val="00B86ED8"/>
    <w:rsid w:val="00B87CCE"/>
    <w:rsid w:val="00B87FA9"/>
    <w:rsid w:val="00B9167D"/>
    <w:rsid w:val="00B917C5"/>
    <w:rsid w:val="00B918C9"/>
    <w:rsid w:val="00B92BE6"/>
    <w:rsid w:val="00B9406C"/>
    <w:rsid w:val="00B951D2"/>
    <w:rsid w:val="00B9713E"/>
    <w:rsid w:val="00B97811"/>
    <w:rsid w:val="00BA228F"/>
    <w:rsid w:val="00BA2CB6"/>
    <w:rsid w:val="00BA75F5"/>
    <w:rsid w:val="00BB0AA5"/>
    <w:rsid w:val="00BC277A"/>
    <w:rsid w:val="00BC50D6"/>
    <w:rsid w:val="00BC5438"/>
    <w:rsid w:val="00BC7A21"/>
    <w:rsid w:val="00BD095E"/>
    <w:rsid w:val="00BD27CB"/>
    <w:rsid w:val="00BD2C60"/>
    <w:rsid w:val="00BD4F4A"/>
    <w:rsid w:val="00BD58A1"/>
    <w:rsid w:val="00BD73A0"/>
    <w:rsid w:val="00BD7E6C"/>
    <w:rsid w:val="00BE268A"/>
    <w:rsid w:val="00BE547F"/>
    <w:rsid w:val="00BF0CC3"/>
    <w:rsid w:val="00BF1268"/>
    <w:rsid w:val="00BF29DC"/>
    <w:rsid w:val="00BF5555"/>
    <w:rsid w:val="00BF5572"/>
    <w:rsid w:val="00BF5847"/>
    <w:rsid w:val="00BF5B60"/>
    <w:rsid w:val="00C0050F"/>
    <w:rsid w:val="00C020C8"/>
    <w:rsid w:val="00C022A7"/>
    <w:rsid w:val="00C04753"/>
    <w:rsid w:val="00C047D5"/>
    <w:rsid w:val="00C0502A"/>
    <w:rsid w:val="00C061ED"/>
    <w:rsid w:val="00C0693B"/>
    <w:rsid w:val="00C10F53"/>
    <w:rsid w:val="00C12FCB"/>
    <w:rsid w:val="00C13C6D"/>
    <w:rsid w:val="00C170CB"/>
    <w:rsid w:val="00C17136"/>
    <w:rsid w:val="00C20483"/>
    <w:rsid w:val="00C244AA"/>
    <w:rsid w:val="00C262F2"/>
    <w:rsid w:val="00C27CF2"/>
    <w:rsid w:val="00C27FFA"/>
    <w:rsid w:val="00C33F04"/>
    <w:rsid w:val="00C347D7"/>
    <w:rsid w:val="00C3483E"/>
    <w:rsid w:val="00C35D55"/>
    <w:rsid w:val="00C40155"/>
    <w:rsid w:val="00C40F14"/>
    <w:rsid w:val="00C45870"/>
    <w:rsid w:val="00C45E28"/>
    <w:rsid w:val="00C46CCB"/>
    <w:rsid w:val="00C50E90"/>
    <w:rsid w:val="00C56451"/>
    <w:rsid w:val="00C5733B"/>
    <w:rsid w:val="00C57F82"/>
    <w:rsid w:val="00C601A1"/>
    <w:rsid w:val="00C608A6"/>
    <w:rsid w:val="00C641F0"/>
    <w:rsid w:val="00C665C1"/>
    <w:rsid w:val="00C66676"/>
    <w:rsid w:val="00C70F9D"/>
    <w:rsid w:val="00C71783"/>
    <w:rsid w:val="00C71E44"/>
    <w:rsid w:val="00C73C31"/>
    <w:rsid w:val="00C75E4E"/>
    <w:rsid w:val="00C76F20"/>
    <w:rsid w:val="00C81D9D"/>
    <w:rsid w:val="00C8201C"/>
    <w:rsid w:val="00C8255A"/>
    <w:rsid w:val="00C858A6"/>
    <w:rsid w:val="00C87CC9"/>
    <w:rsid w:val="00C93F00"/>
    <w:rsid w:val="00C95AA0"/>
    <w:rsid w:val="00C97CED"/>
    <w:rsid w:val="00CA734E"/>
    <w:rsid w:val="00CB316D"/>
    <w:rsid w:val="00CB3955"/>
    <w:rsid w:val="00CB3DB9"/>
    <w:rsid w:val="00CB42E9"/>
    <w:rsid w:val="00CC2171"/>
    <w:rsid w:val="00CC2173"/>
    <w:rsid w:val="00CC3488"/>
    <w:rsid w:val="00CC43F9"/>
    <w:rsid w:val="00CC63FA"/>
    <w:rsid w:val="00CD0244"/>
    <w:rsid w:val="00CD0DD0"/>
    <w:rsid w:val="00CD18FF"/>
    <w:rsid w:val="00CD3B9B"/>
    <w:rsid w:val="00CD5061"/>
    <w:rsid w:val="00CE0D60"/>
    <w:rsid w:val="00CF281D"/>
    <w:rsid w:val="00CF451C"/>
    <w:rsid w:val="00CF6D47"/>
    <w:rsid w:val="00D017B7"/>
    <w:rsid w:val="00D03AA9"/>
    <w:rsid w:val="00D04B26"/>
    <w:rsid w:val="00D04B88"/>
    <w:rsid w:val="00D0756C"/>
    <w:rsid w:val="00D11372"/>
    <w:rsid w:val="00D20843"/>
    <w:rsid w:val="00D2492C"/>
    <w:rsid w:val="00D25913"/>
    <w:rsid w:val="00D26439"/>
    <w:rsid w:val="00D30BC2"/>
    <w:rsid w:val="00D3275E"/>
    <w:rsid w:val="00D341D7"/>
    <w:rsid w:val="00D3517B"/>
    <w:rsid w:val="00D35A3D"/>
    <w:rsid w:val="00D36D57"/>
    <w:rsid w:val="00D43796"/>
    <w:rsid w:val="00D43E7E"/>
    <w:rsid w:val="00D50DE6"/>
    <w:rsid w:val="00D521B5"/>
    <w:rsid w:val="00D5366A"/>
    <w:rsid w:val="00D57320"/>
    <w:rsid w:val="00D579EE"/>
    <w:rsid w:val="00D60058"/>
    <w:rsid w:val="00D61C4A"/>
    <w:rsid w:val="00D61F10"/>
    <w:rsid w:val="00D63B78"/>
    <w:rsid w:val="00D669FB"/>
    <w:rsid w:val="00D66A1C"/>
    <w:rsid w:val="00D70A8A"/>
    <w:rsid w:val="00D73DEF"/>
    <w:rsid w:val="00D75B99"/>
    <w:rsid w:val="00D76B88"/>
    <w:rsid w:val="00D8059A"/>
    <w:rsid w:val="00D820B9"/>
    <w:rsid w:val="00D85381"/>
    <w:rsid w:val="00D854E7"/>
    <w:rsid w:val="00D8551E"/>
    <w:rsid w:val="00D91677"/>
    <w:rsid w:val="00D95CF2"/>
    <w:rsid w:val="00D96732"/>
    <w:rsid w:val="00D9706D"/>
    <w:rsid w:val="00DA216A"/>
    <w:rsid w:val="00DA41A1"/>
    <w:rsid w:val="00DA469C"/>
    <w:rsid w:val="00DB203D"/>
    <w:rsid w:val="00DB2558"/>
    <w:rsid w:val="00DB391B"/>
    <w:rsid w:val="00DB3B00"/>
    <w:rsid w:val="00DB4296"/>
    <w:rsid w:val="00DB490D"/>
    <w:rsid w:val="00DB5208"/>
    <w:rsid w:val="00DB747F"/>
    <w:rsid w:val="00DB7D0F"/>
    <w:rsid w:val="00DC1102"/>
    <w:rsid w:val="00DC1752"/>
    <w:rsid w:val="00DC2F52"/>
    <w:rsid w:val="00DC454F"/>
    <w:rsid w:val="00DC7EED"/>
    <w:rsid w:val="00DD1F3E"/>
    <w:rsid w:val="00DD3531"/>
    <w:rsid w:val="00DD5E1E"/>
    <w:rsid w:val="00DD6F66"/>
    <w:rsid w:val="00DE1959"/>
    <w:rsid w:val="00DE4259"/>
    <w:rsid w:val="00DE6151"/>
    <w:rsid w:val="00DE6637"/>
    <w:rsid w:val="00DE6972"/>
    <w:rsid w:val="00DF13B4"/>
    <w:rsid w:val="00DF3CAE"/>
    <w:rsid w:val="00DF5FD4"/>
    <w:rsid w:val="00DF697D"/>
    <w:rsid w:val="00E001D4"/>
    <w:rsid w:val="00E00F91"/>
    <w:rsid w:val="00E01C05"/>
    <w:rsid w:val="00E03A42"/>
    <w:rsid w:val="00E0737E"/>
    <w:rsid w:val="00E13B31"/>
    <w:rsid w:val="00E14613"/>
    <w:rsid w:val="00E21143"/>
    <w:rsid w:val="00E21247"/>
    <w:rsid w:val="00E30E4E"/>
    <w:rsid w:val="00E31B3A"/>
    <w:rsid w:val="00E32B43"/>
    <w:rsid w:val="00E33DB7"/>
    <w:rsid w:val="00E378D3"/>
    <w:rsid w:val="00E37CE0"/>
    <w:rsid w:val="00E37DA0"/>
    <w:rsid w:val="00E43022"/>
    <w:rsid w:val="00E44E90"/>
    <w:rsid w:val="00E4596D"/>
    <w:rsid w:val="00E46338"/>
    <w:rsid w:val="00E46E5C"/>
    <w:rsid w:val="00E50413"/>
    <w:rsid w:val="00E513FF"/>
    <w:rsid w:val="00E51929"/>
    <w:rsid w:val="00E5285A"/>
    <w:rsid w:val="00E52BBD"/>
    <w:rsid w:val="00E5597A"/>
    <w:rsid w:val="00E56793"/>
    <w:rsid w:val="00E57BBC"/>
    <w:rsid w:val="00E625A3"/>
    <w:rsid w:val="00E637E0"/>
    <w:rsid w:val="00E66577"/>
    <w:rsid w:val="00E67F26"/>
    <w:rsid w:val="00E702B0"/>
    <w:rsid w:val="00E818A6"/>
    <w:rsid w:val="00E8300D"/>
    <w:rsid w:val="00E84B8D"/>
    <w:rsid w:val="00E8512F"/>
    <w:rsid w:val="00E851A8"/>
    <w:rsid w:val="00E8569D"/>
    <w:rsid w:val="00E86C4B"/>
    <w:rsid w:val="00E9019A"/>
    <w:rsid w:val="00E92F75"/>
    <w:rsid w:val="00E97504"/>
    <w:rsid w:val="00EA4122"/>
    <w:rsid w:val="00EB106D"/>
    <w:rsid w:val="00EC0ADC"/>
    <w:rsid w:val="00EC32BB"/>
    <w:rsid w:val="00EC540D"/>
    <w:rsid w:val="00EC61D6"/>
    <w:rsid w:val="00EC71B0"/>
    <w:rsid w:val="00ED1167"/>
    <w:rsid w:val="00ED3133"/>
    <w:rsid w:val="00ED3394"/>
    <w:rsid w:val="00ED3E5A"/>
    <w:rsid w:val="00EE03C1"/>
    <w:rsid w:val="00EE04EA"/>
    <w:rsid w:val="00EE0B52"/>
    <w:rsid w:val="00EE12F0"/>
    <w:rsid w:val="00EE6345"/>
    <w:rsid w:val="00EE6C10"/>
    <w:rsid w:val="00EF01B5"/>
    <w:rsid w:val="00EF3213"/>
    <w:rsid w:val="00EF3BF7"/>
    <w:rsid w:val="00EF451A"/>
    <w:rsid w:val="00EF6734"/>
    <w:rsid w:val="00EF6C5B"/>
    <w:rsid w:val="00EF7630"/>
    <w:rsid w:val="00F010EF"/>
    <w:rsid w:val="00F01780"/>
    <w:rsid w:val="00F042BE"/>
    <w:rsid w:val="00F10520"/>
    <w:rsid w:val="00F12BDB"/>
    <w:rsid w:val="00F16DA6"/>
    <w:rsid w:val="00F16E55"/>
    <w:rsid w:val="00F204E1"/>
    <w:rsid w:val="00F21A27"/>
    <w:rsid w:val="00F22965"/>
    <w:rsid w:val="00F251FB"/>
    <w:rsid w:val="00F25EB5"/>
    <w:rsid w:val="00F27845"/>
    <w:rsid w:val="00F27B40"/>
    <w:rsid w:val="00F33128"/>
    <w:rsid w:val="00F33A56"/>
    <w:rsid w:val="00F34733"/>
    <w:rsid w:val="00F35799"/>
    <w:rsid w:val="00F435F9"/>
    <w:rsid w:val="00F4460A"/>
    <w:rsid w:val="00F45341"/>
    <w:rsid w:val="00F471B4"/>
    <w:rsid w:val="00F50D8C"/>
    <w:rsid w:val="00F51BAB"/>
    <w:rsid w:val="00F5231F"/>
    <w:rsid w:val="00F52670"/>
    <w:rsid w:val="00F56B17"/>
    <w:rsid w:val="00F62899"/>
    <w:rsid w:val="00F6332C"/>
    <w:rsid w:val="00F6576F"/>
    <w:rsid w:val="00F678A2"/>
    <w:rsid w:val="00F679F2"/>
    <w:rsid w:val="00F70F06"/>
    <w:rsid w:val="00F7116C"/>
    <w:rsid w:val="00F71768"/>
    <w:rsid w:val="00F71C23"/>
    <w:rsid w:val="00F75DF0"/>
    <w:rsid w:val="00F75E5C"/>
    <w:rsid w:val="00F76B14"/>
    <w:rsid w:val="00F77AE9"/>
    <w:rsid w:val="00F8098C"/>
    <w:rsid w:val="00F80D5F"/>
    <w:rsid w:val="00F81A5B"/>
    <w:rsid w:val="00F834D5"/>
    <w:rsid w:val="00F83D6B"/>
    <w:rsid w:val="00F878BC"/>
    <w:rsid w:val="00F9337C"/>
    <w:rsid w:val="00F9484C"/>
    <w:rsid w:val="00F95B49"/>
    <w:rsid w:val="00F9618C"/>
    <w:rsid w:val="00F97439"/>
    <w:rsid w:val="00FA03B3"/>
    <w:rsid w:val="00FA17C4"/>
    <w:rsid w:val="00FA2393"/>
    <w:rsid w:val="00FA321B"/>
    <w:rsid w:val="00FA34A9"/>
    <w:rsid w:val="00FB2F45"/>
    <w:rsid w:val="00FB52ED"/>
    <w:rsid w:val="00FB5D09"/>
    <w:rsid w:val="00FB6225"/>
    <w:rsid w:val="00FB64BE"/>
    <w:rsid w:val="00FB6AEF"/>
    <w:rsid w:val="00FC0513"/>
    <w:rsid w:val="00FC4E6F"/>
    <w:rsid w:val="00FC4EF6"/>
    <w:rsid w:val="00FC5F28"/>
    <w:rsid w:val="00FC719F"/>
    <w:rsid w:val="00FC7261"/>
    <w:rsid w:val="00FD19B7"/>
    <w:rsid w:val="00FD4B1A"/>
    <w:rsid w:val="00FD4B50"/>
    <w:rsid w:val="00FD548E"/>
    <w:rsid w:val="00FD57ED"/>
    <w:rsid w:val="00FD5E05"/>
    <w:rsid w:val="00FE16B4"/>
    <w:rsid w:val="00FE6315"/>
    <w:rsid w:val="00FF1468"/>
    <w:rsid w:val="00FF37E0"/>
    <w:rsid w:val="00FF50B1"/>
    <w:rsid w:val="00FF51C9"/>
    <w:rsid w:val="00FF528E"/>
    <w:rsid w:val="00FF5B39"/>
    <w:rsid w:val="00FF5CF2"/>
    <w:rsid w:val="025D08EA"/>
    <w:rsid w:val="02AC6BA7"/>
    <w:rsid w:val="02F11BE3"/>
    <w:rsid w:val="03392D71"/>
    <w:rsid w:val="03541CED"/>
    <w:rsid w:val="04CF48A5"/>
    <w:rsid w:val="04F73278"/>
    <w:rsid w:val="04FA3C29"/>
    <w:rsid w:val="052071D1"/>
    <w:rsid w:val="05580027"/>
    <w:rsid w:val="057C554B"/>
    <w:rsid w:val="059A7CEA"/>
    <w:rsid w:val="071B4C4F"/>
    <w:rsid w:val="071B4EFF"/>
    <w:rsid w:val="07794418"/>
    <w:rsid w:val="0788011B"/>
    <w:rsid w:val="083A658E"/>
    <w:rsid w:val="0B3C5872"/>
    <w:rsid w:val="0C11532D"/>
    <w:rsid w:val="0C1B7269"/>
    <w:rsid w:val="0C1D12CA"/>
    <w:rsid w:val="0DF1217F"/>
    <w:rsid w:val="0E085A40"/>
    <w:rsid w:val="0E811E04"/>
    <w:rsid w:val="0E9570D3"/>
    <w:rsid w:val="0FD75C9B"/>
    <w:rsid w:val="0FF97D0B"/>
    <w:rsid w:val="106317C1"/>
    <w:rsid w:val="11385579"/>
    <w:rsid w:val="113A263D"/>
    <w:rsid w:val="122F37C0"/>
    <w:rsid w:val="12AC20B1"/>
    <w:rsid w:val="133B1376"/>
    <w:rsid w:val="13AF5327"/>
    <w:rsid w:val="162755D8"/>
    <w:rsid w:val="174E31AE"/>
    <w:rsid w:val="1C246FE5"/>
    <w:rsid w:val="1C3C3239"/>
    <w:rsid w:val="1C893069"/>
    <w:rsid w:val="1E09731E"/>
    <w:rsid w:val="203E4569"/>
    <w:rsid w:val="20966385"/>
    <w:rsid w:val="2181419D"/>
    <w:rsid w:val="21AA1C89"/>
    <w:rsid w:val="21DF5A66"/>
    <w:rsid w:val="21E85FCA"/>
    <w:rsid w:val="2240751B"/>
    <w:rsid w:val="22B55C6F"/>
    <w:rsid w:val="236C6787"/>
    <w:rsid w:val="23FE3883"/>
    <w:rsid w:val="25F018F1"/>
    <w:rsid w:val="264836BB"/>
    <w:rsid w:val="26522D9F"/>
    <w:rsid w:val="26FA0C98"/>
    <w:rsid w:val="28897C28"/>
    <w:rsid w:val="29494E3A"/>
    <w:rsid w:val="29833209"/>
    <w:rsid w:val="2A270CF5"/>
    <w:rsid w:val="2B4D50F0"/>
    <w:rsid w:val="2BAA59C7"/>
    <w:rsid w:val="2BF4226E"/>
    <w:rsid w:val="2C693CE9"/>
    <w:rsid w:val="2CBF201D"/>
    <w:rsid w:val="2D915768"/>
    <w:rsid w:val="2DD85E0A"/>
    <w:rsid w:val="2E033B70"/>
    <w:rsid w:val="2E144BAF"/>
    <w:rsid w:val="2E693EB6"/>
    <w:rsid w:val="2EE92531"/>
    <w:rsid w:val="2EEF78E0"/>
    <w:rsid w:val="2EF44200"/>
    <w:rsid w:val="2F180FE2"/>
    <w:rsid w:val="307841BA"/>
    <w:rsid w:val="30F2476F"/>
    <w:rsid w:val="32DB67CF"/>
    <w:rsid w:val="32F42FBE"/>
    <w:rsid w:val="32FB543D"/>
    <w:rsid w:val="33A76267"/>
    <w:rsid w:val="342002E1"/>
    <w:rsid w:val="344369A6"/>
    <w:rsid w:val="34501DC5"/>
    <w:rsid w:val="34786E5D"/>
    <w:rsid w:val="35065EB9"/>
    <w:rsid w:val="363D541B"/>
    <w:rsid w:val="365D4F39"/>
    <w:rsid w:val="36851C51"/>
    <w:rsid w:val="3698498B"/>
    <w:rsid w:val="36A04C6E"/>
    <w:rsid w:val="37B47439"/>
    <w:rsid w:val="381F7B65"/>
    <w:rsid w:val="389930B3"/>
    <w:rsid w:val="38E70064"/>
    <w:rsid w:val="39DC0533"/>
    <w:rsid w:val="3AB512DA"/>
    <w:rsid w:val="3AC011BB"/>
    <w:rsid w:val="3AD71F8A"/>
    <w:rsid w:val="3B912E87"/>
    <w:rsid w:val="3C5A58BF"/>
    <w:rsid w:val="3C924173"/>
    <w:rsid w:val="3E621223"/>
    <w:rsid w:val="3F2B70CC"/>
    <w:rsid w:val="3F78542D"/>
    <w:rsid w:val="3F82001A"/>
    <w:rsid w:val="408E4097"/>
    <w:rsid w:val="41B93295"/>
    <w:rsid w:val="422A2EEF"/>
    <w:rsid w:val="4295090B"/>
    <w:rsid w:val="42B847D5"/>
    <w:rsid w:val="42CB6BCE"/>
    <w:rsid w:val="42D44BBD"/>
    <w:rsid w:val="430A2910"/>
    <w:rsid w:val="43227563"/>
    <w:rsid w:val="437F24FC"/>
    <w:rsid w:val="43DA59F5"/>
    <w:rsid w:val="43EF1F76"/>
    <w:rsid w:val="442A3DC9"/>
    <w:rsid w:val="447A01F5"/>
    <w:rsid w:val="451D5C4B"/>
    <w:rsid w:val="45402E4C"/>
    <w:rsid w:val="45E32F3B"/>
    <w:rsid w:val="46FE591B"/>
    <w:rsid w:val="47946129"/>
    <w:rsid w:val="49197423"/>
    <w:rsid w:val="49485924"/>
    <w:rsid w:val="4AD1458D"/>
    <w:rsid w:val="4C3E6745"/>
    <w:rsid w:val="4DC7175A"/>
    <w:rsid w:val="4DE2798B"/>
    <w:rsid w:val="4E981666"/>
    <w:rsid w:val="4F18763F"/>
    <w:rsid w:val="4F9A7AF4"/>
    <w:rsid w:val="4FEC01AA"/>
    <w:rsid w:val="51A0062A"/>
    <w:rsid w:val="52104778"/>
    <w:rsid w:val="52634381"/>
    <w:rsid w:val="52641AC3"/>
    <w:rsid w:val="52830892"/>
    <w:rsid w:val="52CC0245"/>
    <w:rsid w:val="546B1FBF"/>
    <w:rsid w:val="54754BEC"/>
    <w:rsid w:val="54A5677C"/>
    <w:rsid w:val="564C0B57"/>
    <w:rsid w:val="57E2761C"/>
    <w:rsid w:val="591C7D35"/>
    <w:rsid w:val="59AF5B9C"/>
    <w:rsid w:val="59D42E6E"/>
    <w:rsid w:val="5B95526F"/>
    <w:rsid w:val="5C872B4A"/>
    <w:rsid w:val="5CB55D09"/>
    <w:rsid w:val="5DAF5192"/>
    <w:rsid w:val="5F64346D"/>
    <w:rsid w:val="603E25FF"/>
    <w:rsid w:val="60500893"/>
    <w:rsid w:val="605742D1"/>
    <w:rsid w:val="609225A9"/>
    <w:rsid w:val="609B57AE"/>
    <w:rsid w:val="60D20115"/>
    <w:rsid w:val="63D57CEF"/>
    <w:rsid w:val="647805F8"/>
    <w:rsid w:val="64D572D7"/>
    <w:rsid w:val="656A0258"/>
    <w:rsid w:val="66DC512E"/>
    <w:rsid w:val="677510DD"/>
    <w:rsid w:val="680254F4"/>
    <w:rsid w:val="68276CA4"/>
    <w:rsid w:val="683B14F5"/>
    <w:rsid w:val="684C2CB9"/>
    <w:rsid w:val="68AB6EB0"/>
    <w:rsid w:val="68EF4FB6"/>
    <w:rsid w:val="69825974"/>
    <w:rsid w:val="6A2543C3"/>
    <w:rsid w:val="6A4D2C1A"/>
    <w:rsid w:val="6A7B52DC"/>
    <w:rsid w:val="6A932AC1"/>
    <w:rsid w:val="6BD61152"/>
    <w:rsid w:val="6C774F51"/>
    <w:rsid w:val="6D3353A4"/>
    <w:rsid w:val="6DD1108E"/>
    <w:rsid w:val="6DE25E2F"/>
    <w:rsid w:val="6F35542F"/>
    <w:rsid w:val="6F484F7F"/>
    <w:rsid w:val="700A54CD"/>
    <w:rsid w:val="704C096A"/>
    <w:rsid w:val="70553489"/>
    <w:rsid w:val="70C811AA"/>
    <w:rsid w:val="721E7481"/>
    <w:rsid w:val="72755BFC"/>
    <w:rsid w:val="729112B8"/>
    <w:rsid w:val="72A23C97"/>
    <w:rsid w:val="735650D5"/>
    <w:rsid w:val="73AA71D8"/>
    <w:rsid w:val="73E74470"/>
    <w:rsid w:val="74711B60"/>
    <w:rsid w:val="760E42AE"/>
    <w:rsid w:val="7640531E"/>
    <w:rsid w:val="76EA3433"/>
    <w:rsid w:val="77A51958"/>
    <w:rsid w:val="77B34A34"/>
    <w:rsid w:val="77E1689E"/>
    <w:rsid w:val="7883239F"/>
    <w:rsid w:val="7AB346EC"/>
    <w:rsid w:val="7BC10B5B"/>
    <w:rsid w:val="7C345A99"/>
    <w:rsid w:val="7C7542F8"/>
    <w:rsid w:val="7D915E8D"/>
    <w:rsid w:val="7DA14314"/>
    <w:rsid w:val="7DDB2661"/>
    <w:rsid w:val="7E297C37"/>
    <w:rsid w:val="7E5970E1"/>
    <w:rsid w:val="7E825BAE"/>
    <w:rsid w:val="7F931520"/>
    <w:rsid w:val="7F9F6BA3"/>
    <w:rsid w:val="7FE45B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qFormat="1"/>
    <w:lsdException w:name="header" w:uiPriority="99" w:qFormat="1"/>
    <w:lsdException w:name="footer" w:uiPriority="99" w:qFormat="1"/>
    <w:lsdException w:name="caption" w:semiHidden="1" w:unhideWhenUsed="1" w:qFormat="1"/>
    <w:lsdException w:name="footnote reference" w:qFormat="1"/>
    <w:lsdException w:name="annotation reference" w:semiHidden="1" w:qFormat="1"/>
    <w:lsdException w:name="line number"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rsid w:val="0036546F"/>
    <w:pPr>
      <w:widowControl w:val="0"/>
      <w:jc w:val="both"/>
    </w:pPr>
    <w:rPr>
      <w:kern w:val="2"/>
      <w:sz w:val="21"/>
      <w:szCs w:val="24"/>
    </w:rPr>
  </w:style>
  <w:style w:type="paragraph" w:styleId="1">
    <w:name w:val="heading 1"/>
    <w:basedOn w:val="af9"/>
    <w:next w:val="af9"/>
    <w:link w:val="1Char"/>
    <w:qFormat/>
    <w:rsid w:val="0036546F"/>
    <w:pPr>
      <w:keepNext/>
      <w:keepLines/>
      <w:spacing w:before="340" w:after="330" w:line="578" w:lineRule="auto"/>
      <w:outlineLvl w:val="0"/>
    </w:pPr>
    <w:rPr>
      <w:b/>
      <w:bCs/>
      <w:kern w:val="44"/>
      <w:sz w:val="44"/>
      <w:szCs w:val="44"/>
    </w:rPr>
  </w:style>
  <w:style w:type="paragraph" w:styleId="2">
    <w:name w:val="heading 2"/>
    <w:basedOn w:val="af9"/>
    <w:next w:val="af9"/>
    <w:link w:val="2Char"/>
    <w:qFormat/>
    <w:rsid w:val="0036546F"/>
    <w:pPr>
      <w:keepNext/>
      <w:keepLines/>
      <w:spacing w:before="260" w:after="260" w:line="416" w:lineRule="auto"/>
      <w:outlineLvl w:val="1"/>
    </w:pPr>
    <w:rPr>
      <w:rFonts w:ascii="Arial" w:eastAsia="黑体" w:hAnsi="Arial"/>
      <w:b/>
      <w:bCs/>
      <w:sz w:val="32"/>
      <w:szCs w:val="32"/>
    </w:rPr>
  </w:style>
  <w:style w:type="paragraph" w:styleId="3">
    <w:name w:val="heading 3"/>
    <w:basedOn w:val="af9"/>
    <w:next w:val="af9"/>
    <w:link w:val="3Char"/>
    <w:qFormat/>
    <w:rsid w:val="0036546F"/>
    <w:pPr>
      <w:keepNext/>
      <w:keepLines/>
      <w:spacing w:before="260" w:after="260" w:line="416" w:lineRule="auto"/>
      <w:outlineLvl w:val="2"/>
    </w:pPr>
    <w:rPr>
      <w:b/>
      <w:bCs/>
      <w:sz w:val="32"/>
      <w:szCs w:val="32"/>
    </w:rPr>
  </w:style>
  <w:style w:type="paragraph" w:styleId="4">
    <w:name w:val="heading 4"/>
    <w:basedOn w:val="af9"/>
    <w:next w:val="af9"/>
    <w:link w:val="4Char"/>
    <w:qFormat/>
    <w:rsid w:val="0036546F"/>
    <w:pPr>
      <w:keepNext/>
      <w:keepLines/>
      <w:spacing w:before="280" w:after="290" w:line="376" w:lineRule="auto"/>
      <w:outlineLvl w:val="3"/>
    </w:pPr>
    <w:rPr>
      <w:rFonts w:ascii="Arial" w:eastAsia="黑体" w:hAnsi="Arial"/>
      <w:b/>
      <w:bCs/>
      <w:sz w:val="28"/>
      <w:szCs w:val="28"/>
    </w:rPr>
  </w:style>
  <w:style w:type="paragraph" w:styleId="5">
    <w:name w:val="heading 5"/>
    <w:basedOn w:val="af9"/>
    <w:next w:val="af9"/>
    <w:link w:val="5Char"/>
    <w:qFormat/>
    <w:rsid w:val="0036546F"/>
    <w:pPr>
      <w:keepNext/>
      <w:keepLines/>
      <w:spacing w:before="280" w:after="290" w:line="376" w:lineRule="auto"/>
      <w:outlineLvl w:val="4"/>
    </w:pPr>
    <w:rPr>
      <w:b/>
      <w:bCs/>
      <w:sz w:val="28"/>
      <w:szCs w:val="28"/>
    </w:rPr>
  </w:style>
  <w:style w:type="paragraph" w:styleId="6">
    <w:name w:val="heading 6"/>
    <w:basedOn w:val="af9"/>
    <w:next w:val="af9"/>
    <w:link w:val="6Char"/>
    <w:qFormat/>
    <w:rsid w:val="0036546F"/>
    <w:pPr>
      <w:keepNext/>
      <w:keepLines/>
      <w:spacing w:before="240" w:after="64" w:line="320" w:lineRule="auto"/>
      <w:outlineLvl w:val="5"/>
    </w:pPr>
    <w:rPr>
      <w:rFonts w:ascii="Arial" w:eastAsia="黑体" w:hAnsi="Arial"/>
      <w:b/>
      <w:bCs/>
      <w:sz w:val="24"/>
    </w:rPr>
  </w:style>
  <w:style w:type="paragraph" w:styleId="7">
    <w:name w:val="heading 7"/>
    <w:basedOn w:val="af9"/>
    <w:next w:val="af9"/>
    <w:link w:val="7Char"/>
    <w:qFormat/>
    <w:rsid w:val="0036546F"/>
    <w:pPr>
      <w:keepNext/>
      <w:keepLines/>
      <w:spacing w:before="240" w:after="64" w:line="320" w:lineRule="auto"/>
      <w:outlineLvl w:val="6"/>
    </w:pPr>
    <w:rPr>
      <w:b/>
      <w:bCs/>
      <w:sz w:val="24"/>
    </w:rPr>
  </w:style>
  <w:style w:type="paragraph" w:styleId="8">
    <w:name w:val="heading 8"/>
    <w:basedOn w:val="af9"/>
    <w:next w:val="af9"/>
    <w:link w:val="8Char"/>
    <w:qFormat/>
    <w:rsid w:val="0036546F"/>
    <w:pPr>
      <w:keepNext/>
      <w:keepLines/>
      <w:spacing w:before="240" w:after="64" w:line="320" w:lineRule="auto"/>
      <w:outlineLvl w:val="7"/>
    </w:pPr>
    <w:rPr>
      <w:rFonts w:ascii="Arial" w:eastAsia="黑体" w:hAnsi="Arial"/>
      <w:sz w:val="24"/>
    </w:rPr>
  </w:style>
  <w:style w:type="paragraph" w:styleId="9">
    <w:name w:val="heading 9"/>
    <w:basedOn w:val="af9"/>
    <w:next w:val="af9"/>
    <w:link w:val="9Char"/>
    <w:qFormat/>
    <w:rsid w:val="0036546F"/>
    <w:pPr>
      <w:keepNext/>
      <w:keepLines/>
      <w:spacing w:before="240" w:after="64" w:line="320"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qFormat/>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qFormat/>
    <w:rsid w:val="0036546F"/>
  </w:style>
  <w:style w:type="paragraph" w:styleId="60">
    <w:name w:val="toc 6"/>
    <w:basedOn w:val="50"/>
    <w:next w:val="af9"/>
    <w:qFormat/>
    <w:rsid w:val="0036546F"/>
  </w:style>
  <w:style w:type="paragraph" w:styleId="50">
    <w:name w:val="toc 5"/>
    <w:basedOn w:val="40"/>
    <w:next w:val="af9"/>
    <w:qFormat/>
    <w:rsid w:val="0036546F"/>
  </w:style>
  <w:style w:type="paragraph" w:styleId="40">
    <w:name w:val="toc 4"/>
    <w:basedOn w:val="30"/>
    <w:next w:val="af9"/>
    <w:qFormat/>
    <w:rsid w:val="0036546F"/>
  </w:style>
  <w:style w:type="paragraph" w:styleId="30">
    <w:name w:val="toc 3"/>
    <w:basedOn w:val="20"/>
    <w:next w:val="af9"/>
    <w:uiPriority w:val="39"/>
    <w:qFormat/>
    <w:rsid w:val="0036546F"/>
  </w:style>
  <w:style w:type="paragraph" w:styleId="20">
    <w:name w:val="toc 2"/>
    <w:basedOn w:val="10"/>
    <w:next w:val="af9"/>
    <w:uiPriority w:val="39"/>
    <w:qFormat/>
    <w:rsid w:val="0036546F"/>
  </w:style>
  <w:style w:type="paragraph" w:styleId="10">
    <w:name w:val="toc 1"/>
    <w:next w:val="af9"/>
    <w:uiPriority w:val="39"/>
    <w:qFormat/>
    <w:rsid w:val="0036546F"/>
    <w:pPr>
      <w:tabs>
        <w:tab w:val="right" w:leader="dot" w:pos="8834"/>
      </w:tabs>
      <w:spacing w:line="276" w:lineRule="auto"/>
      <w:jc w:val="both"/>
    </w:pPr>
    <w:rPr>
      <w:rFonts w:ascii="宋体"/>
      <w:sz w:val="21"/>
    </w:rPr>
  </w:style>
  <w:style w:type="paragraph" w:styleId="afd">
    <w:name w:val="Normal Indent"/>
    <w:basedOn w:val="af9"/>
    <w:qFormat/>
    <w:rsid w:val="0036546F"/>
    <w:pPr>
      <w:ind w:firstLine="420"/>
    </w:pPr>
    <w:rPr>
      <w:sz w:val="24"/>
      <w:szCs w:val="20"/>
    </w:rPr>
  </w:style>
  <w:style w:type="paragraph" w:styleId="afe">
    <w:name w:val="Document Map"/>
    <w:basedOn w:val="af9"/>
    <w:link w:val="Char"/>
    <w:qFormat/>
    <w:rsid w:val="0036546F"/>
    <w:pPr>
      <w:shd w:val="clear" w:color="auto" w:fill="000080"/>
    </w:pPr>
  </w:style>
  <w:style w:type="paragraph" w:styleId="aff">
    <w:name w:val="annotation text"/>
    <w:basedOn w:val="af9"/>
    <w:semiHidden/>
    <w:qFormat/>
    <w:rsid w:val="0036546F"/>
    <w:pPr>
      <w:jc w:val="left"/>
    </w:pPr>
  </w:style>
  <w:style w:type="paragraph" w:styleId="aff0">
    <w:name w:val="Body Text"/>
    <w:basedOn w:val="af9"/>
    <w:uiPriority w:val="1"/>
    <w:qFormat/>
    <w:rsid w:val="0036546F"/>
    <w:rPr>
      <w:rFonts w:ascii="宋体" w:hAnsi="宋体" w:cs="宋体"/>
      <w:sz w:val="24"/>
    </w:rPr>
  </w:style>
  <w:style w:type="paragraph" w:styleId="HTML">
    <w:name w:val="HTML Address"/>
    <w:basedOn w:val="af9"/>
    <w:link w:val="HTMLChar"/>
    <w:qFormat/>
    <w:rsid w:val="0036546F"/>
    <w:rPr>
      <w:i/>
      <w:iCs/>
    </w:rPr>
  </w:style>
  <w:style w:type="paragraph" w:styleId="aff1">
    <w:name w:val="Plain Text"/>
    <w:basedOn w:val="af9"/>
    <w:link w:val="Char0"/>
    <w:qFormat/>
    <w:rsid w:val="0036546F"/>
    <w:rPr>
      <w:rFonts w:ascii="宋体" w:hAnsi="Courier New" w:hint="eastAsia"/>
      <w:szCs w:val="20"/>
    </w:rPr>
  </w:style>
  <w:style w:type="paragraph" w:styleId="80">
    <w:name w:val="toc 8"/>
    <w:basedOn w:val="70"/>
    <w:next w:val="af9"/>
    <w:qFormat/>
    <w:rsid w:val="0036546F"/>
  </w:style>
  <w:style w:type="paragraph" w:styleId="aff2">
    <w:name w:val="Date"/>
    <w:basedOn w:val="af9"/>
    <w:next w:val="af9"/>
    <w:qFormat/>
    <w:rsid w:val="0036546F"/>
    <w:pPr>
      <w:ind w:leftChars="2500" w:left="100"/>
    </w:pPr>
  </w:style>
  <w:style w:type="paragraph" w:styleId="21">
    <w:name w:val="Body Text Indent 2"/>
    <w:basedOn w:val="af9"/>
    <w:link w:val="2Char0"/>
    <w:qFormat/>
    <w:rsid w:val="0036546F"/>
    <w:pPr>
      <w:ind w:firstLineChars="200" w:firstLine="600"/>
      <w:jc w:val="left"/>
    </w:pPr>
    <w:rPr>
      <w:sz w:val="30"/>
    </w:rPr>
  </w:style>
  <w:style w:type="paragraph" w:styleId="aff3">
    <w:name w:val="Balloon Text"/>
    <w:basedOn w:val="af9"/>
    <w:semiHidden/>
    <w:qFormat/>
    <w:rsid w:val="0036546F"/>
    <w:rPr>
      <w:sz w:val="18"/>
      <w:szCs w:val="18"/>
    </w:rPr>
  </w:style>
  <w:style w:type="paragraph" w:styleId="aff4">
    <w:name w:val="footer"/>
    <w:basedOn w:val="af9"/>
    <w:link w:val="Char1"/>
    <w:uiPriority w:val="99"/>
    <w:qFormat/>
    <w:rsid w:val="0036546F"/>
    <w:pPr>
      <w:tabs>
        <w:tab w:val="center" w:pos="4153"/>
        <w:tab w:val="right" w:pos="8306"/>
      </w:tabs>
      <w:snapToGrid w:val="0"/>
      <w:jc w:val="left"/>
    </w:pPr>
    <w:rPr>
      <w:sz w:val="18"/>
      <w:szCs w:val="18"/>
    </w:rPr>
  </w:style>
  <w:style w:type="paragraph" w:styleId="aff5">
    <w:name w:val="header"/>
    <w:basedOn w:val="af9"/>
    <w:link w:val="Char2"/>
    <w:uiPriority w:val="99"/>
    <w:qFormat/>
    <w:rsid w:val="0036546F"/>
    <w:pPr>
      <w:pBdr>
        <w:bottom w:val="single" w:sz="6" w:space="1" w:color="auto"/>
      </w:pBdr>
      <w:tabs>
        <w:tab w:val="center" w:pos="4153"/>
        <w:tab w:val="right" w:pos="8306"/>
      </w:tabs>
      <w:snapToGrid w:val="0"/>
      <w:jc w:val="center"/>
    </w:pPr>
    <w:rPr>
      <w:sz w:val="18"/>
      <w:szCs w:val="18"/>
    </w:rPr>
  </w:style>
  <w:style w:type="paragraph" w:styleId="aff6">
    <w:name w:val="footnote text"/>
    <w:basedOn w:val="af9"/>
    <w:link w:val="Char3"/>
    <w:qFormat/>
    <w:rsid w:val="0036546F"/>
    <w:pPr>
      <w:snapToGrid w:val="0"/>
      <w:jc w:val="left"/>
    </w:pPr>
    <w:rPr>
      <w:sz w:val="18"/>
      <w:szCs w:val="18"/>
    </w:rPr>
  </w:style>
  <w:style w:type="paragraph" w:styleId="90">
    <w:name w:val="toc 9"/>
    <w:basedOn w:val="80"/>
    <w:next w:val="af9"/>
    <w:qFormat/>
    <w:rsid w:val="0036546F"/>
  </w:style>
  <w:style w:type="paragraph" w:styleId="HTML0">
    <w:name w:val="HTML Preformatted"/>
    <w:basedOn w:val="af9"/>
    <w:link w:val="HTMLChar0"/>
    <w:qFormat/>
    <w:rsid w:val="0036546F"/>
    <w:rPr>
      <w:rFonts w:ascii="Courier New" w:hAnsi="Courier New" w:cs="Courier New"/>
      <w:sz w:val="20"/>
      <w:szCs w:val="20"/>
    </w:rPr>
  </w:style>
  <w:style w:type="paragraph" w:styleId="aff7">
    <w:name w:val="Title"/>
    <w:basedOn w:val="af9"/>
    <w:link w:val="Char4"/>
    <w:qFormat/>
    <w:rsid w:val="0036546F"/>
    <w:pPr>
      <w:spacing w:before="240" w:after="60"/>
      <w:jc w:val="center"/>
      <w:outlineLvl w:val="0"/>
    </w:pPr>
    <w:rPr>
      <w:rFonts w:ascii="Arial" w:hAnsi="Arial" w:cs="Arial"/>
      <w:b/>
      <w:bCs/>
      <w:sz w:val="32"/>
      <w:szCs w:val="32"/>
    </w:rPr>
  </w:style>
  <w:style w:type="paragraph" w:styleId="aff8">
    <w:name w:val="annotation subject"/>
    <w:basedOn w:val="aff"/>
    <w:next w:val="aff"/>
    <w:semiHidden/>
    <w:qFormat/>
    <w:rsid w:val="0036546F"/>
    <w:rPr>
      <w:b/>
      <w:bCs/>
    </w:rPr>
  </w:style>
  <w:style w:type="table" w:styleId="aff9">
    <w:name w:val="Table Grid"/>
    <w:basedOn w:val="afb"/>
    <w:uiPriority w:val="39"/>
    <w:qFormat/>
    <w:rsid w:val="003654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basedOn w:val="afa"/>
    <w:qFormat/>
    <w:rsid w:val="0036546F"/>
  </w:style>
  <w:style w:type="character" w:styleId="affb">
    <w:name w:val="FollowedHyperlink"/>
    <w:qFormat/>
    <w:rsid w:val="0036546F"/>
    <w:rPr>
      <w:color w:val="800080"/>
      <w:u w:val="single"/>
    </w:rPr>
  </w:style>
  <w:style w:type="character" w:styleId="affc">
    <w:name w:val="line number"/>
    <w:basedOn w:val="afa"/>
    <w:qFormat/>
    <w:rsid w:val="0036546F"/>
  </w:style>
  <w:style w:type="character" w:styleId="HTML1">
    <w:name w:val="HTML Definition"/>
    <w:qFormat/>
    <w:rsid w:val="0036546F"/>
    <w:rPr>
      <w:i/>
      <w:iCs/>
    </w:rPr>
  </w:style>
  <w:style w:type="character" w:styleId="HTML2">
    <w:name w:val="HTML Typewriter"/>
    <w:qFormat/>
    <w:rsid w:val="0036546F"/>
    <w:rPr>
      <w:rFonts w:ascii="Courier New" w:hAnsi="Courier New"/>
      <w:sz w:val="20"/>
      <w:szCs w:val="20"/>
    </w:rPr>
  </w:style>
  <w:style w:type="character" w:styleId="HTML3">
    <w:name w:val="HTML Acronym"/>
    <w:basedOn w:val="afa"/>
    <w:qFormat/>
    <w:rsid w:val="0036546F"/>
  </w:style>
  <w:style w:type="character" w:styleId="HTML4">
    <w:name w:val="HTML Variable"/>
    <w:qFormat/>
    <w:rsid w:val="0036546F"/>
    <w:rPr>
      <w:i/>
      <w:iCs/>
    </w:rPr>
  </w:style>
  <w:style w:type="character" w:styleId="affd">
    <w:name w:val="Hyperlink"/>
    <w:uiPriority w:val="99"/>
    <w:qFormat/>
    <w:rsid w:val="0036546F"/>
    <w:rPr>
      <w:rFonts w:ascii="Times New Roman" w:eastAsia="宋体" w:hAnsi="Times New Roman"/>
      <w:color w:val="auto"/>
      <w:spacing w:val="0"/>
      <w:w w:val="100"/>
      <w:position w:val="0"/>
      <w:sz w:val="21"/>
      <w:u w:val="none"/>
      <w:vertAlign w:val="baseline"/>
    </w:rPr>
  </w:style>
  <w:style w:type="character" w:styleId="HTML5">
    <w:name w:val="HTML Code"/>
    <w:qFormat/>
    <w:rsid w:val="0036546F"/>
    <w:rPr>
      <w:rFonts w:ascii="Courier New" w:hAnsi="Courier New"/>
      <w:sz w:val="20"/>
      <w:szCs w:val="20"/>
    </w:rPr>
  </w:style>
  <w:style w:type="character" w:styleId="affe">
    <w:name w:val="annotation reference"/>
    <w:semiHidden/>
    <w:qFormat/>
    <w:rsid w:val="0036546F"/>
    <w:rPr>
      <w:sz w:val="21"/>
      <w:szCs w:val="21"/>
    </w:rPr>
  </w:style>
  <w:style w:type="character" w:styleId="HTML6">
    <w:name w:val="HTML Cite"/>
    <w:qFormat/>
    <w:rsid w:val="0036546F"/>
    <w:rPr>
      <w:i/>
      <w:iCs/>
    </w:rPr>
  </w:style>
  <w:style w:type="character" w:styleId="afff">
    <w:name w:val="footnote reference"/>
    <w:qFormat/>
    <w:rsid w:val="0036546F"/>
    <w:rPr>
      <w:vertAlign w:val="superscript"/>
    </w:rPr>
  </w:style>
  <w:style w:type="character" w:styleId="HTML7">
    <w:name w:val="HTML Keyboard"/>
    <w:qFormat/>
    <w:rsid w:val="0036546F"/>
    <w:rPr>
      <w:rFonts w:ascii="Courier New" w:hAnsi="Courier New"/>
      <w:sz w:val="20"/>
      <w:szCs w:val="20"/>
    </w:rPr>
  </w:style>
  <w:style w:type="character" w:styleId="HTML8">
    <w:name w:val="HTML Sample"/>
    <w:qFormat/>
    <w:rsid w:val="0036546F"/>
    <w:rPr>
      <w:rFonts w:ascii="Courier New" w:hAnsi="Courier New"/>
    </w:rPr>
  </w:style>
  <w:style w:type="paragraph" w:customStyle="1" w:styleId="afff0">
    <w:name w:val="段"/>
    <w:qFormat/>
    <w:rsid w:val="0036546F"/>
    <w:pPr>
      <w:autoSpaceDE w:val="0"/>
      <w:autoSpaceDN w:val="0"/>
      <w:ind w:firstLineChars="200" w:firstLine="200"/>
      <w:jc w:val="both"/>
    </w:pPr>
    <w:rPr>
      <w:rFonts w:ascii="宋体"/>
      <w:sz w:val="21"/>
    </w:rPr>
  </w:style>
  <w:style w:type="character" w:customStyle="1" w:styleId="Char0">
    <w:name w:val="纯文本 Char"/>
    <w:link w:val="aff1"/>
    <w:qFormat/>
    <w:rsid w:val="0036546F"/>
    <w:rPr>
      <w:rFonts w:ascii="宋体" w:hAnsi="Courier New"/>
      <w:kern w:val="2"/>
      <w:sz w:val="21"/>
    </w:rPr>
  </w:style>
  <w:style w:type="character" w:customStyle="1" w:styleId="1Char">
    <w:name w:val="标题 1 Char"/>
    <w:link w:val="1"/>
    <w:qFormat/>
    <w:rsid w:val="0036546F"/>
    <w:rPr>
      <w:b/>
      <w:bCs/>
      <w:kern w:val="44"/>
      <w:sz w:val="44"/>
      <w:szCs w:val="44"/>
    </w:rPr>
  </w:style>
  <w:style w:type="character" w:customStyle="1" w:styleId="2Char">
    <w:name w:val="标题 2 Char"/>
    <w:link w:val="2"/>
    <w:qFormat/>
    <w:rsid w:val="0036546F"/>
    <w:rPr>
      <w:rFonts w:ascii="Arial" w:eastAsia="黑体" w:hAnsi="Arial"/>
      <w:b/>
      <w:bCs/>
      <w:kern w:val="2"/>
      <w:sz w:val="32"/>
      <w:szCs w:val="32"/>
    </w:rPr>
  </w:style>
  <w:style w:type="character" w:customStyle="1" w:styleId="3Char">
    <w:name w:val="标题 3 Char"/>
    <w:link w:val="3"/>
    <w:qFormat/>
    <w:rsid w:val="0036546F"/>
    <w:rPr>
      <w:b/>
      <w:bCs/>
      <w:kern w:val="2"/>
      <w:sz w:val="32"/>
      <w:szCs w:val="32"/>
    </w:rPr>
  </w:style>
  <w:style w:type="character" w:customStyle="1" w:styleId="4Char">
    <w:name w:val="标题 4 Char"/>
    <w:link w:val="4"/>
    <w:qFormat/>
    <w:rsid w:val="0036546F"/>
    <w:rPr>
      <w:rFonts w:ascii="Arial" w:eastAsia="黑体" w:hAnsi="Arial"/>
      <w:b/>
      <w:bCs/>
      <w:kern w:val="2"/>
      <w:sz w:val="28"/>
      <w:szCs w:val="28"/>
    </w:rPr>
  </w:style>
  <w:style w:type="character" w:customStyle="1" w:styleId="5Char">
    <w:name w:val="标题 5 Char"/>
    <w:link w:val="5"/>
    <w:qFormat/>
    <w:rsid w:val="0036546F"/>
    <w:rPr>
      <w:b/>
      <w:bCs/>
      <w:kern w:val="2"/>
      <w:sz w:val="28"/>
      <w:szCs w:val="28"/>
    </w:rPr>
  </w:style>
  <w:style w:type="character" w:customStyle="1" w:styleId="6Char">
    <w:name w:val="标题 6 Char"/>
    <w:link w:val="6"/>
    <w:qFormat/>
    <w:rsid w:val="0036546F"/>
    <w:rPr>
      <w:rFonts w:ascii="Arial" w:eastAsia="黑体" w:hAnsi="Arial"/>
      <w:b/>
      <w:bCs/>
      <w:kern w:val="2"/>
      <w:sz w:val="24"/>
      <w:szCs w:val="24"/>
    </w:rPr>
  </w:style>
  <w:style w:type="character" w:customStyle="1" w:styleId="7Char">
    <w:name w:val="标题 7 Char"/>
    <w:link w:val="7"/>
    <w:qFormat/>
    <w:rsid w:val="0036546F"/>
    <w:rPr>
      <w:b/>
      <w:bCs/>
      <w:kern w:val="2"/>
      <w:sz w:val="24"/>
      <w:szCs w:val="24"/>
    </w:rPr>
  </w:style>
  <w:style w:type="character" w:customStyle="1" w:styleId="8Char">
    <w:name w:val="标题 8 Char"/>
    <w:link w:val="8"/>
    <w:qFormat/>
    <w:rsid w:val="0036546F"/>
    <w:rPr>
      <w:rFonts w:ascii="Arial" w:eastAsia="黑体" w:hAnsi="Arial"/>
      <w:kern w:val="2"/>
      <w:sz w:val="24"/>
      <w:szCs w:val="24"/>
    </w:rPr>
  </w:style>
  <w:style w:type="character" w:customStyle="1" w:styleId="9Char">
    <w:name w:val="标题 9 Char"/>
    <w:link w:val="9"/>
    <w:qFormat/>
    <w:rsid w:val="0036546F"/>
    <w:rPr>
      <w:rFonts w:ascii="Arial" w:eastAsia="黑体" w:hAnsi="Arial"/>
      <w:kern w:val="2"/>
      <w:sz w:val="21"/>
      <w:szCs w:val="21"/>
    </w:rPr>
  </w:style>
  <w:style w:type="character" w:customStyle="1" w:styleId="HTMLChar">
    <w:name w:val="HTML 地址 Char"/>
    <w:link w:val="HTML"/>
    <w:qFormat/>
    <w:rsid w:val="0036546F"/>
    <w:rPr>
      <w:i/>
      <w:iCs/>
      <w:kern w:val="2"/>
      <w:sz w:val="21"/>
      <w:szCs w:val="24"/>
    </w:rPr>
  </w:style>
  <w:style w:type="character" w:customStyle="1" w:styleId="HTMLChar0">
    <w:name w:val="HTML 预设格式 Char"/>
    <w:link w:val="HTML0"/>
    <w:qFormat/>
    <w:rsid w:val="0036546F"/>
    <w:rPr>
      <w:rFonts w:ascii="Courier New" w:hAnsi="Courier New" w:cs="Courier New"/>
      <w:kern w:val="2"/>
    </w:rPr>
  </w:style>
  <w:style w:type="character" w:customStyle="1" w:styleId="Char4">
    <w:name w:val="标题 Char"/>
    <w:link w:val="aff7"/>
    <w:qFormat/>
    <w:rsid w:val="0036546F"/>
    <w:rPr>
      <w:rFonts w:ascii="Arial" w:hAnsi="Arial" w:cs="Arial"/>
      <w:b/>
      <w:bCs/>
      <w:kern w:val="2"/>
      <w:sz w:val="32"/>
      <w:szCs w:val="32"/>
    </w:rPr>
  </w:style>
  <w:style w:type="paragraph" w:customStyle="1" w:styleId="afff1">
    <w:name w:val="标准标志"/>
    <w:next w:val="af9"/>
    <w:qFormat/>
    <w:rsid w:val="0036546F"/>
    <w:pPr>
      <w:framePr w:w="2268" w:h="1392" w:hRule="exact" w:wrap="around" w:hAnchor="margin" w:x="6748" w:y="171" w:anchorLock="1"/>
      <w:shd w:val="solid" w:color="FFFFFF" w:fill="FFFFFF"/>
      <w:spacing w:line="0" w:lineRule="atLeast"/>
      <w:jc w:val="right"/>
    </w:pPr>
    <w:rPr>
      <w:b/>
      <w:w w:val="130"/>
      <w:sz w:val="96"/>
    </w:rPr>
  </w:style>
  <w:style w:type="paragraph" w:customStyle="1" w:styleId="afff2">
    <w:name w:val="标准称谓"/>
    <w:next w:val="af9"/>
    <w:qFormat/>
    <w:rsid w:val="0036546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3">
    <w:name w:val="标准书脚_偶数页"/>
    <w:qFormat/>
    <w:rsid w:val="0036546F"/>
    <w:pPr>
      <w:spacing w:before="120"/>
    </w:pPr>
    <w:rPr>
      <w:sz w:val="18"/>
    </w:rPr>
  </w:style>
  <w:style w:type="paragraph" w:customStyle="1" w:styleId="afff4">
    <w:name w:val="标准书脚_奇数页"/>
    <w:qFormat/>
    <w:rsid w:val="0036546F"/>
    <w:pPr>
      <w:spacing w:before="120"/>
      <w:jc w:val="right"/>
    </w:pPr>
    <w:rPr>
      <w:sz w:val="18"/>
    </w:rPr>
  </w:style>
  <w:style w:type="paragraph" w:customStyle="1" w:styleId="afff5">
    <w:name w:val="标准书眉_奇数页"/>
    <w:next w:val="af9"/>
    <w:qFormat/>
    <w:rsid w:val="0036546F"/>
    <w:pPr>
      <w:tabs>
        <w:tab w:val="center" w:pos="4154"/>
        <w:tab w:val="right" w:pos="8306"/>
      </w:tabs>
      <w:spacing w:after="120"/>
      <w:jc w:val="right"/>
    </w:pPr>
    <w:rPr>
      <w:sz w:val="21"/>
    </w:rPr>
  </w:style>
  <w:style w:type="paragraph" w:customStyle="1" w:styleId="afff6">
    <w:name w:val="标准书眉_偶数页"/>
    <w:basedOn w:val="afff5"/>
    <w:next w:val="af9"/>
    <w:qFormat/>
    <w:rsid w:val="0036546F"/>
    <w:pPr>
      <w:jc w:val="left"/>
    </w:pPr>
  </w:style>
  <w:style w:type="paragraph" w:customStyle="1" w:styleId="afff7">
    <w:name w:val="标准书眉一"/>
    <w:qFormat/>
    <w:rsid w:val="0036546F"/>
    <w:pPr>
      <w:jc w:val="both"/>
    </w:pPr>
  </w:style>
  <w:style w:type="paragraph" w:customStyle="1" w:styleId="af0">
    <w:name w:val="前言、引言标题"/>
    <w:next w:val="af9"/>
    <w:qFormat/>
    <w:rsid w:val="0036546F"/>
    <w:pPr>
      <w:numPr>
        <w:numId w:val="1"/>
      </w:numPr>
      <w:shd w:val="clear" w:color="FFFFFF" w:fill="FFFFFF"/>
      <w:spacing w:before="640" w:after="560"/>
      <w:jc w:val="center"/>
      <w:outlineLvl w:val="0"/>
    </w:pPr>
    <w:rPr>
      <w:rFonts w:ascii="黑体" w:eastAsia="黑体"/>
      <w:sz w:val="32"/>
    </w:rPr>
  </w:style>
  <w:style w:type="paragraph" w:customStyle="1" w:styleId="afff8">
    <w:name w:val="参考文献、索引标题"/>
    <w:basedOn w:val="af0"/>
    <w:next w:val="af9"/>
    <w:qFormat/>
    <w:rsid w:val="0036546F"/>
    <w:pPr>
      <w:numPr>
        <w:numId w:val="0"/>
      </w:numPr>
      <w:spacing w:after="200"/>
    </w:pPr>
    <w:rPr>
      <w:sz w:val="21"/>
    </w:rPr>
  </w:style>
  <w:style w:type="paragraph" w:customStyle="1" w:styleId="af1">
    <w:name w:val="章标题"/>
    <w:next w:val="afff0"/>
    <w:link w:val="Char5"/>
    <w:qFormat/>
    <w:rsid w:val="0036546F"/>
    <w:pPr>
      <w:numPr>
        <w:ilvl w:val="1"/>
        <w:numId w:val="1"/>
      </w:numPr>
      <w:spacing w:beforeLines="50" w:afterLines="50"/>
      <w:jc w:val="both"/>
      <w:outlineLvl w:val="1"/>
    </w:pPr>
    <w:rPr>
      <w:rFonts w:ascii="黑体" w:eastAsia="黑体"/>
      <w:sz w:val="21"/>
    </w:rPr>
  </w:style>
  <w:style w:type="paragraph" w:customStyle="1" w:styleId="af2">
    <w:name w:val="一级条标题"/>
    <w:basedOn w:val="af1"/>
    <w:next w:val="afff0"/>
    <w:link w:val="Char6"/>
    <w:qFormat/>
    <w:rsid w:val="0036546F"/>
    <w:pPr>
      <w:numPr>
        <w:ilvl w:val="2"/>
      </w:numPr>
      <w:spacing w:beforeLines="0" w:afterLines="0"/>
      <w:outlineLvl w:val="2"/>
    </w:pPr>
  </w:style>
  <w:style w:type="paragraph" w:customStyle="1" w:styleId="af3">
    <w:name w:val="二级条标题"/>
    <w:basedOn w:val="af2"/>
    <w:next w:val="afff0"/>
    <w:link w:val="Char7"/>
    <w:qFormat/>
    <w:rsid w:val="0036546F"/>
    <w:pPr>
      <w:numPr>
        <w:ilvl w:val="3"/>
      </w:numPr>
      <w:outlineLvl w:val="3"/>
    </w:pPr>
  </w:style>
  <w:style w:type="paragraph" w:customStyle="1" w:styleId="a0">
    <w:name w:val="二级无标题条"/>
    <w:basedOn w:val="af9"/>
    <w:qFormat/>
    <w:rsid w:val="0036546F"/>
    <w:pPr>
      <w:numPr>
        <w:ilvl w:val="3"/>
        <w:numId w:val="2"/>
      </w:numPr>
    </w:pPr>
  </w:style>
  <w:style w:type="character" w:customStyle="1" w:styleId="afff9">
    <w:name w:val="发布"/>
    <w:qFormat/>
    <w:rsid w:val="0036546F"/>
    <w:rPr>
      <w:rFonts w:ascii="黑体" w:eastAsia="黑体"/>
      <w:spacing w:val="22"/>
      <w:w w:val="100"/>
      <w:position w:val="3"/>
      <w:sz w:val="28"/>
    </w:rPr>
  </w:style>
  <w:style w:type="paragraph" w:customStyle="1" w:styleId="afffa">
    <w:name w:val="发布部门"/>
    <w:next w:val="afff0"/>
    <w:qFormat/>
    <w:rsid w:val="0036546F"/>
    <w:pPr>
      <w:framePr w:w="7433" w:h="585" w:hRule="exact" w:hSpace="180" w:vSpace="180" w:wrap="around" w:hAnchor="margin" w:xAlign="center" w:y="14401" w:anchorLock="1"/>
      <w:jc w:val="center"/>
    </w:pPr>
    <w:rPr>
      <w:rFonts w:ascii="宋体"/>
      <w:b/>
      <w:spacing w:val="20"/>
      <w:w w:val="135"/>
      <w:sz w:val="36"/>
    </w:rPr>
  </w:style>
  <w:style w:type="paragraph" w:customStyle="1" w:styleId="afffb">
    <w:name w:val="发布日期"/>
    <w:qFormat/>
    <w:rsid w:val="0036546F"/>
    <w:pPr>
      <w:framePr w:w="4000" w:h="473" w:hRule="exact" w:hSpace="180" w:vSpace="180" w:wrap="around" w:hAnchor="margin" w:y="13511" w:anchorLock="1"/>
    </w:pPr>
    <w:rPr>
      <w:rFonts w:eastAsia="黑体"/>
      <w:sz w:val="28"/>
    </w:rPr>
  </w:style>
  <w:style w:type="paragraph" w:customStyle="1" w:styleId="11">
    <w:name w:val="封面标准号1"/>
    <w:qFormat/>
    <w:rsid w:val="0036546F"/>
    <w:pPr>
      <w:widowControl w:val="0"/>
      <w:kinsoku w:val="0"/>
      <w:overflowPunct w:val="0"/>
      <w:autoSpaceDE w:val="0"/>
      <w:autoSpaceDN w:val="0"/>
      <w:spacing w:before="308"/>
      <w:jc w:val="right"/>
      <w:textAlignment w:val="center"/>
    </w:pPr>
    <w:rPr>
      <w:sz w:val="28"/>
    </w:rPr>
  </w:style>
  <w:style w:type="paragraph" w:customStyle="1" w:styleId="22">
    <w:name w:val="封面标准号2"/>
    <w:basedOn w:val="11"/>
    <w:qFormat/>
    <w:rsid w:val="0036546F"/>
    <w:pPr>
      <w:framePr w:w="9138" w:h="1244" w:hRule="exact" w:wrap="around" w:vAnchor="page" w:hAnchor="margin" w:y="2908"/>
      <w:adjustRightInd w:val="0"/>
      <w:spacing w:before="357" w:line="280" w:lineRule="exact"/>
    </w:pPr>
  </w:style>
  <w:style w:type="paragraph" w:customStyle="1" w:styleId="afffc">
    <w:name w:val="封面标准代替信息"/>
    <w:basedOn w:val="22"/>
    <w:qFormat/>
    <w:rsid w:val="0036546F"/>
    <w:pPr>
      <w:framePr w:wrap="around"/>
      <w:spacing w:before="57"/>
    </w:pPr>
    <w:rPr>
      <w:rFonts w:ascii="宋体"/>
      <w:sz w:val="21"/>
    </w:rPr>
  </w:style>
  <w:style w:type="paragraph" w:customStyle="1" w:styleId="afffd">
    <w:name w:val="封面标准名称"/>
    <w:qFormat/>
    <w:rsid w:val="0036546F"/>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e">
    <w:name w:val="封面标准文稿编辑信息"/>
    <w:qFormat/>
    <w:rsid w:val="0036546F"/>
    <w:pPr>
      <w:spacing w:before="180" w:line="180" w:lineRule="exact"/>
      <w:jc w:val="center"/>
    </w:pPr>
    <w:rPr>
      <w:rFonts w:ascii="宋体"/>
      <w:sz w:val="21"/>
    </w:rPr>
  </w:style>
  <w:style w:type="paragraph" w:customStyle="1" w:styleId="affff">
    <w:name w:val="封面标准文稿类别"/>
    <w:qFormat/>
    <w:rsid w:val="0036546F"/>
    <w:pPr>
      <w:spacing w:before="440" w:line="400" w:lineRule="exact"/>
      <w:jc w:val="center"/>
    </w:pPr>
    <w:rPr>
      <w:rFonts w:ascii="宋体"/>
      <w:sz w:val="24"/>
    </w:rPr>
  </w:style>
  <w:style w:type="paragraph" w:customStyle="1" w:styleId="affff0">
    <w:name w:val="封面标准英文名称"/>
    <w:qFormat/>
    <w:rsid w:val="0036546F"/>
    <w:pPr>
      <w:widowControl w:val="0"/>
      <w:spacing w:before="370" w:line="400" w:lineRule="exact"/>
      <w:jc w:val="center"/>
    </w:pPr>
    <w:rPr>
      <w:sz w:val="28"/>
    </w:rPr>
  </w:style>
  <w:style w:type="paragraph" w:customStyle="1" w:styleId="affff1">
    <w:name w:val="封面一致性程度标识"/>
    <w:qFormat/>
    <w:rsid w:val="0036546F"/>
    <w:pPr>
      <w:spacing w:before="440" w:line="400" w:lineRule="exact"/>
      <w:jc w:val="center"/>
    </w:pPr>
    <w:rPr>
      <w:rFonts w:ascii="宋体"/>
      <w:sz w:val="28"/>
    </w:rPr>
  </w:style>
  <w:style w:type="paragraph" w:customStyle="1" w:styleId="affff2">
    <w:name w:val="封面正文"/>
    <w:qFormat/>
    <w:rsid w:val="0036546F"/>
    <w:pPr>
      <w:jc w:val="both"/>
    </w:pPr>
  </w:style>
  <w:style w:type="paragraph" w:customStyle="1" w:styleId="a9">
    <w:name w:val="附录标识"/>
    <w:basedOn w:val="af0"/>
    <w:qFormat/>
    <w:rsid w:val="0036546F"/>
    <w:pPr>
      <w:numPr>
        <w:numId w:val="3"/>
      </w:numPr>
      <w:tabs>
        <w:tab w:val="left" w:pos="6405"/>
      </w:tabs>
      <w:spacing w:after="200"/>
    </w:pPr>
    <w:rPr>
      <w:sz w:val="21"/>
    </w:rPr>
  </w:style>
  <w:style w:type="paragraph" w:customStyle="1" w:styleId="affff3">
    <w:name w:val="附录表标题"/>
    <w:next w:val="afff0"/>
    <w:qFormat/>
    <w:rsid w:val="0036546F"/>
    <w:pPr>
      <w:jc w:val="center"/>
      <w:textAlignment w:val="baseline"/>
    </w:pPr>
    <w:rPr>
      <w:rFonts w:ascii="黑体" w:eastAsia="黑体"/>
      <w:kern w:val="21"/>
      <w:sz w:val="21"/>
    </w:rPr>
  </w:style>
  <w:style w:type="paragraph" w:customStyle="1" w:styleId="aa">
    <w:name w:val="附录章标题"/>
    <w:next w:val="afff0"/>
    <w:qFormat/>
    <w:rsid w:val="0036546F"/>
    <w:pPr>
      <w:numPr>
        <w:ilvl w:val="1"/>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b">
    <w:name w:val="附录一级条标题"/>
    <w:basedOn w:val="aa"/>
    <w:next w:val="afff0"/>
    <w:qFormat/>
    <w:rsid w:val="0036546F"/>
    <w:pPr>
      <w:numPr>
        <w:ilvl w:val="2"/>
      </w:numPr>
      <w:autoSpaceDN w:val="0"/>
      <w:spacing w:beforeLines="0" w:afterLines="0"/>
      <w:outlineLvl w:val="2"/>
    </w:pPr>
  </w:style>
  <w:style w:type="paragraph" w:customStyle="1" w:styleId="ac">
    <w:name w:val="附录二级条标题"/>
    <w:basedOn w:val="ab"/>
    <w:next w:val="afff0"/>
    <w:qFormat/>
    <w:rsid w:val="0036546F"/>
    <w:pPr>
      <w:numPr>
        <w:ilvl w:val="3"/>
      </w:numPr>
      <w:outlineLvl w:val="3"/>
    </w:pPr>
  </w:style>
  <w:style w:type="paragraph" w:customStyle="1" w:styleId="ad">
    <w:name w:val="附录三级条标题"/>
    <w:basedOn w:val="ac"/>
    <w:next w:val="afff0"/>
    <w:qFormat/>
    <w:rsid w:val="0036546F"/>
    <w:pPr>
      <w:numPr>
        <w:ilvl w:val="4"/>
      </w:numPr>
      <w:outlineLvl w:val="4"/>
    </w:pPr>
  </w:style>
  <w:style w:type="paragraph" w:customStyle="1" w:styleId="ae">
    <w:name w:val="附录四级条标题"/>
    <w:basedOn w:val="ad"/>
    <w:next w:val="afff0"/>
    <w:qFormat/>
    <w:rsid w:val="0036546F"/>
    <w:pPr>
      <w:numPr>
        <w:ilvl w:val="5"/>
      </w:numPr>
      <w:outlineLvl w:val="5"/>
    </w:pPr>
  </w:style>
  <w:style w:type="paragraph" w:customStyle="1" w:styleId="affff4">
    <w:name w:val="附录图标题"/>
    <w:next w:val="afff0"/>
    <w:qFormat/>
    <w:rsid w:val="0036546F"/>
    <w:pPr>
      <w:jc w:val="center"/>
    </w:pPr>
    <w:rPr>
      <w:rFonts w:ascii="黑体" w:eastAsia="黑体"/>
      <w:sz w:val="21"/>
    </w:rPr>
  </w:style>
  <w:style w:type="paragraph" w:customStyle="1" w:styleId="af">
    <w:name w:val="附录五级条标题"/>
    <w:basedOn w:val="ae"/>
    <w:next w:val="afff0"/>
    <w:qFormat/>
    <w:rsid w:val="0036546F"/>
    <w:pPr>
      <w:numPr>
        <w:ilvl w:val="6"/>
      </w:numPr>
      <w:outlineLvl w:val="6"/>
    </w:pPr>
  </w:style>
  <w:style w:type="character" w:customStyle="1" w:styleId="affff5">
    <w:name w:val="个人答复风格"/>
    <w:qFormat/>
    <w:rsid w:val="0036546F"/>
    <w:rPr>
      <w:rFonts w:ascii="Arial" w:eastAsia="宋体" w:hAnsi="Arial" w:cs="Arial"/>
      <w:color w:val="auto"/>
      <w:sz w:val="20"/>
    </w:rPr>
  </w:style>
  <w:style w:type="character" w:customStyle="1" w:styleId="affff6">
    <w:name w:val="个人撰写风格"/>
    <w:qFormat/>
    <w:rsid w:val="0036546F"/>
    <w:rPr>
      <w:rFonts w:ascii="Arial" w:eastAsia="宋体" w:hAnsi="Arial" w:cs="Arial"/>
      <w:color w:val="auto"/>
      <w:sz w:val="20"/>
    </w:rPr>
  </w:style>
  <w:style w:type="character" w:customStyle="1" w:styleId="Char3">
    <w:name w:val="脚注文本 Char"/>
    <w:link w:val="aff6"/>
    <w:qFormat/>
    <w:rsid w:val="0036546F"/>
    <w:rPr>
      <w:kern w:val="2"/>
      <w:sz w:val="18"/>
      <w:szCs w:val="18"/>
    </w:rPr>
  </w:style>
  <w:style w:type="paragraph" w:customStyle="1" w:styleId="af8">
    <w:name w:val="列项——"/>
    <w:qFormat/>
    <w:rsid w:val="0036546F"/>
    <w:pPr>
      <w:widowControl w:val="0"/>
      <w:numPr>
        <w:numId w:val="4"/>
      </w:numPr>
      <w:tabs>
        <w:tab w:val="clear" w:pos="1140"/>
        <w:tab w:val="left" w:pos="854"/>
      </w:tabs>
      <w:ind w:leftChars="200" w:left="200" w:hangingChars="200" w:hanging="200"/>
      <w:jc w:val="both"/>
    </w:pPr>
    <w:rPr>
      <w:rFonts w:ascii="宋体"/>
      <w:sz w:val="21"/>
    </w:rPr>
  </w:style>
  <w:style w:type="paragraph" w:customStyle="1" w:styleId="a5">
    <w:name w:val="列项·"/>
    <w:qFormat/>
    <w:rsid w:val="0036546F"/>
    <w:pPr>
      <w:numPr>
        <w:numId w:val="5"/>
      </w:numPr>
      <w:tabs>
        <w:tab w:val="clear" w:pos="1140"/>
        <w:tab w:val="left" w:pos="840"/>
      </w:tabs>
      <w:ind w:leftChars="200" w:left="840" w:hangingChars="200" w:hanging="420"/>
      <w:jc w:val="both"/>
    </w:pPr>
    <w:rPr>
      <w:rFonts w:ascii="宋体"/>
      <w:sz w:val="21"/>
    </w:rPr>
  </w:style>
  <w:style w:type="paragraph" w:customStyle="1" w:styleId="affff7">
    <w:name w:val="目次、标准名称标题"/>
    <w:basedOn w:val="af0"/>
    <w:next w:val="afff0"/>
    <w:qFormat/>
    <w:rsid w:val="0036546F"/>
    <w:pPr>
      <w:numPr>
        <w:numId w:val="0"/>
      </w:numPr>
      <w:spacing w:line="460" w:lineRule="exact"/>
    </w:pPr>
  </w:style>
  <w:style w:type="paragraph" w:customStyle="1" w:styleId="affff8">
    <w:name w:val="目次、索引正文"/>
    <w:qFormat/>
    <w:rsid w:val="0036546F"/>
    <w:pPr>
      <w:spacing w:line="320" w:lineRule="exact"/>
      <w:jc w:val="both"/>
    </w:pPr>
    <w:rPr>
      <w:rFonts w:ascii="宋体"/>
      <w:sz w:val="21"/>
    </w:rPr>
  </w:style>
  <w:style w:type="paragraph" w:customStyle="1" w:styleId="affff9">
    <w:name w:val="其他标准称谓"/>
    <w:qFormat/>
    <w:rsid w:val="0036546F"/>
    <w:pPr>
      <w:spacing w:line="0" w:lineRule="atLeast"/>
      <w:jc w:val="distribute"/>
    </w:pPr>
    <w:rPr>
      <w:rFonts w:ascii="黑体" w:eastAsia="黑体" w:hAnsi="宋体"/>
      <w:sz w:val="52"/>
    </w:rPr>
  </w:style>
  <w:style w:type="paragraph" w:customStyle="1" w:styleId="affffa">
    <w:name w:val="其他发布部门"/>
    <w:basedOn w:val="afffa"/>
    <w:qFormat/>
    <w:rsid w:val="0036546F"/>
    <w:pPr>
      <w:framePr w:wrap="around"/>
      <w:spacing w:line="0" w:lineRule="atLeast"/>
    </w:pPr>
    <w:rPr>
      <w:rFonts w:ascii="黑体" w:eastAsia="黑体"/>
      <w:b w:val="0"/>
    </w:rPr>
  </w:style>
  <w:style w:type="paragraph" w:customStyle="1" w:styleId="af4">
    <w:name w:val="三级条标题"/>
    <w:basedOn w:val="af3"/>
    <w:next w:val="afff0"/>
    <w:link w:val="Char8"/>
    <w:qFormat/>
    <w:rsid w:val="0036546F"/>
    <w:pPr>
      <w:numPr>
        <w:ilvl w:val="4"/>
      </w:numPr>
      <w:outlineLvl w:val="4"/>
    </w:pPr>
  </w:style>
  <w:style w:type="paragraph" w:customStyle="1" w:styleId="a1">
    <w:name w:val="三级无标题条"/>
    <w:basedOn w:val="af9"/>
    <w:qFormat/>
    <w:rsid w:val="0036546F"/>
    <w:pPr>
      <w:numPr>
        <w:ilvl w:val="4"/>
        <w:numId w:val="2"/>
      </w:numPr>
    </w:pPr>
  </w:style>
  <w:style w:type="paragraph" w:customStyle="1" w:styleId="affffb">
    <w:name w:val="实施日期"/>
    <w:basedOn w:val="afffb"/>
    <w:qFormat/>
    <w:rsid w:val="0036546F"/>
    <w:pPr>
      <w:framePr w:hSpace="0" w:wrap="around" w:xAlign="right"/>
      <w:jc w:val="right"/>
    </w:pPr>
  </w:style>
  <w:style w:type="paragraph" w:customStyle="1" w:styleId="a4">
    <w:name w:val="示例"/>
    <w:next w:val="afff0"/>
    <w:qFormat/>
    <w:rsid w:val="0036546F"/>
    <w:pPr>
      <w:numPr>
        <w:numId w:val="6"/>
      </w:numPr>
      <w:tabs>
        <w:tab w:val="clear" w:pos="1120"/>
        <w:tab w:val="left" w:pos="816"/>
      </w:tabs>
      <w:ind w:firstLineChars="233" w:firstLine="419"/>
      <w:jc w:val="both"/>
    </w:pPr>
    <w:rPr>
      <w:rFonts w:ascii="宋体"/>
      <w:sz w:val="18"/>
    </w:rPr>
  </w:style>
  <w:style w:type="paragraph" w:customStyle="1" w:styleId="affffc">
    <w:name w:val="数字编号列项（二级）"/>
    <w:qFormat/>
    <w:rsid w:val="0036546F"/>
    <w:pPr>
      <w:ind w:leftChars="400" w:left="1260" w:hangingChars="200" w:hanging="420"/>
      <w:jc w:val="both"/>
    </w:pPr>
    <w:rPr>
      <w:rFonts w:ascii="宋体"/>
      <w:sz w:val="21"/>
    </w:rPr>
  </w:style>
  <w:style w:type="paragraph" w:customStyle="1" w:styleId="af5">
    <w:name w:val="四级条标题"/>
    <w:basedOn w:val="af4"/>
    <w:next w:val="afff0"/>
    <w:qFormat/>
    <w:rsid w:val="0036546F"/>
    <w:pPr>
      <w:numPr>
        <w:ilvl w:val="5"/>
      </w:numPr>
      <w:tabs>
        <w:tab w:val="left" w:pos="2520"/>
      </w:tabs>
      <w:ind w:left="2520" w:hanging="420"/>
      <w:outlineLvl w:val="5"/>
    </w:pPr>
  </w:style>
  <w:style w:type="paragraph" w:customStyle="1" w:styleId="a2">
    <w:name w:val="四级无标题条"/>
    <w:basedOn w:val="af9"/>
    <w:qFormat/>
    <w:rsid w:val="0036546F"/>
    <w:pPr>
      <w:numPr>
        <w:ilvl w:val="5"/>
        <w:numId w:val="2"/>
      </w:numPr>
    </w:pPr>
  </w:style>
  <w:style w:type="paragraph" w:customStyle="1" w:styleId="affffd">
    <w:name w:val="条文脚注"/>
    <w:basedOn w:val="aff6"/>
    <w:qFormat/>
    <w:rsid w:val="0036546F"/>
    <w:pPr>
      <w:ind w:leftChars="200" w:left="780" w:hangingChars="200" w:hanging="360"/>
      <w:jc w:val="both"/>
    </w:pPr>
    <w:rPr>
      <w:rFonts w:ascii="宋体"/>
    </w:rPr>
  </w:style>
  <w:style w:type="paragraph" w:customStyle="1" w:styleId="affffe">
    <w:name w:val="图表脚注"/>
    <w:next w:val="afff0"/>
    <w:qFormat/>
    <w:rsid w:val="0036546F"/>
    <w:pPr>
      <w:ind w:leftChars="200" w:left="300" w:hangingChars="100" w:hanging="100"/>
      <w:jc w:val="both"/>
    </w:pPr>
    <w:rPr>
      <w:rFonts w:ascii="宋体"/>
      <w:sz w:val="18"/>
    </w:rPr>
  </w:style>
  <w:style w:type="paragraph" w:customStyle="1" w:styleId="afffff">
    <w:name w:val="文献分类号"/>
    <w:qFormat/>
    <w:rsid w:val="0036546F"/>
    <w:pPr>
      <w:framePr w:hSpace="180" w:vSpace="180" w:wrap="around" w:hAnchor="margin" w:y="1" w:anchorLock="1"/>
      <w:widowControl w:val="0"/>
      <w:textAlignment w:val="center"/>
    </w:pPr>
    <w:rPr>
      <w:rFonts w:eastAsia="黑体"/>
      <w:sz w:val="21"/>
    </w:rPr>
  </w:style>
  <w:style w:type="paragraph" w:customStyle="1" w:styleId="afffff0">
    <w:name w:val="无标题条"/>
    <w:next w:val="afff0"/>
    <w:qFormat/>
    <w:rsid w:val="0036546F"/>
    <w:pPr>
      <w:jc w:val="both"/>
    </w:pPr>
    <w:rPr>
      <w:sz w:val="21"/>
    </w:rPr>
  </w:style>
  <w:style w:type="paragraph" w:customStyle="1" w:styleId="af6">
    <w:name w:val="五级条标题"/>
    <w:basedOn w:val="af5"/>
    <w:next w:val="afff0"/>
    <w:qFormat/>
    <w:rsid w:val="0036546F"/>
    <w:pPr>
      <w:numPr>
        <w:ilvl w:val="6"/>
      </w:numPr>
      <w:tabs>
        <w:tab w:val="left" w:pos="1800"/>
      </w:tabs>
      <w:ind w:left="1800" w:hanging="1800"/>
      <w:outlineLvl w:val="6"/>
    </w:pPr>
  </w:style>
  <w:style w:type="paragraph" w:customStyle="1" w:styleId="a3">
    <w:name w:val="五级无标题条"/>
    <w:basedOn w:val="af9"/>
    <w:qFormat/>
    <w:rsid w:val="0036546F"/>
    <w:pPr>
      <w:numPr>
        <w:ilvl w:val="6"/>
        <w:numId w:val="2"/>
      </w:numPr>
    </w:pPr>
  </w:style>
  <w:style w:type="paragraph" w:customStyle="1" w:styleId="a">
    <w:name w:val="一级无标题条"/>
    <w:basedOn w:val="af9"/>
    <w:qFormat/>
    <w:rsid w:val="0036546F"/>
    <w:pPr>
      <w:numPr>
        <w:ilvl w:val="2"/>
        <w:numId w:val="2"/>
      </w:numPr>
    </w:pPr>
  </w:style>
  <w:style w:type="paragraph" w:customStyle="1" w:styleId="a8">
    <w:name w:val="正文表标题"/>
    <w:next w:val="afff0"/>
    <w:qFormat/>
    <w:rsid w:val="0036546F"/>
    <w:pPr>
      <w:numPr>
        <w:numId w:val="7"/>
      </w:numPr>
      <w:jc w:val="center"/>
    </w:pPr>
    <w:rPr>
      <w:rFonts w:ascii="黑体" w:eastAsia="黑体"/>
      <w:sz w:val="21"/>
    </w:rPr>
  </w:style>
  <w:style w:type="paragraph" w:customStyle="1" w:styleId="a7">
    <w:name w:val="正文图标题"/>
    <w:next w:val="afff0"/>
    <w:qFormat/>
    <w:rsid w:val="0036546F"/>
    <w:pPr>
      <w:numPr>
        <w:numId w:val="8"/>
      </w:numPr>
      <w:jc w:val="center"/>
    </w:pPr>
    <w:rPr>
      <w:rFonts w:ascii="黑体" w:eastAsia="黑体"/>
      <w:sz w:val="21"/>
    </w:rPr>
  </w:style>
  <w:style w:type="paragraph" w:customStyle="1" w:styleId="af7">
    <w:name w:val="注："/>
    <w:next w:val="afff0"/>
    <w:qFormat/>
    <w:rsid w:val="0036546F"/>
    <w:pPr>
      <w:widowControl w:val="0"/>
      <w:numPr>
        <w:numId w:val="9"/>
      </w:numPr>
      <w:tabs>
        <w:tab w:val="clear" w:pos="1140"/>
      </w:tabs>
      <w:autoSpaceDE w:val="0"/>
      <w:autoSpaceDN w:val="0"/>
      <w:jc w:val="both"/>
    </w:pPr>
    <w:rPr>
      <w:rFonts w:ascii="宋体"/>
      <w:sz w:val="18"/>
    </w:rPr>
  </w:style>
  <w:style w:type="paragraph" w:customStyle="1" w:styleId="a6">
    <w:name w:val="注×："/>
    <w:qFormat/>
    <w:rsid w:val="0036546F"/>
    <w:pPr>
      <w:widowControl w:val="0"/>
      <w:numPr>
        <w:numId w:val="10"/>
      </w:numPr>
      <w:tabs>
        <w:tab w:val="clear" w:pos="900"/>
        <w:tab w:val="left" w:pos="630"/>
      </w:tabs>
      <w:autoSpaceDE w:val="0"/>
      <w:autoSpaceDN w:val="0"/>
      <w:jc w:val="both"/>
    </w:pPr>
    <w:rPr>
      <w:rFonts w:ascii="宋体"/>
      <w:sz w:val="18"/>
    </w:rPr>
  </w:style>
  <w:style w:type="paragraph" w:customStyle="1" w:styleId="afffff1">
    <w:name w:val="字母编号列项（一级）"/>
    <w:qFormat/>
    <w:rsid w:val="0036546F"/>
    <w:pPr>
      <w:ind w:leftChars="200" w:left="840" w:hangingChars="200" w:hanging="420"/>
      <w:jc w:val="both"/>
    </w:pPr>
    <w:rPr>
      <w:rFonts w:ascii="宋体"/>
      <w:sz w:val="21"/>
    </w:rPr>
  </w:style>
  <w:style w:type="character" w:customStyle="1" w:styleId="2Char0">
    <w:name w:val="正文文本缩进 2 Char"/>
    <w:link w:val="21"/>
    <w:qFormat/>
    <w:rsid w:val="0036546F"/>
    <w:rPr>
      <w:kern w:val="2"/>
      <w:sz w:val="30"/>
      <w:szCs w:val="24"/>
    </w:rPr>
  </w:style>
  <w:style w:type="character" w:customStyle="1" w:styleId="Char">
    <w:name w:val="文档结构图 Char"/>
    <w:link w:val="afe"/>
    <w:qFormat/>
    <w:rsid w:val="0036546F"/>
    <w:rPr>
      <w:kern w:val="2"/>
      <w:sz w:val="21"/>
      <w:szCs w:val="24"/>
      <w:shd w:val="clear" w:color="auto" w:fill="000080"/>
    </w:rPr>
  </w:style>
  <w:style w:type="character" w:customStyle="1" w:styleId="Char5">
    <w:name w:val="章标题 Char"/>
    <w:link w:val="af1"/>
    <w:qFormat/>
    <w:rsid w:val="0036546F"/>
    <w:rPr>
      <w:rFonts w:ascii="黑体" w:eastAsia="黑体"/>
      <w:sz w:val="21"/>
    </w:rPr>
  </w:style>
  <w:style w:type="character" w:customStyle="1" w:styleId="Char6">
    <w:name w:val="一级条标题 Char"/>
    <w:link w:val="af2"/>
    <w:qFormat/>
    <w:rsid w:val="0036546F"/>
    <w:rPr>
      <w:rFonts w:ascii="黑体" w:eastAsia="黑体"/>
      <w:sz w:val="21"/>
    </w:rPr>
  </w:style>
  <w:style w:type="character" w:customStyle="1" w:styleId="Char7">
    <w:name w:val="二级条标题 Char"/>
    <w:link w:val="af3"/>
    <w:qFormat/>
    <w:rsid w:val="0036546F"/>
    <w:rPr>
      <w:rFonts w:ascii="黑体" w:eastAsia="黑体"/>
      <w:sz w:val="21"/>
    </w:rPr>
  </w:style>
  <w:style w:type="character" w:customStyle="1" w:styleId="Char8">
    <w:name w:val="三级条标题 Char"/>
    <w:link w:val="af4"/>
    <w:qFormat/>
    <w:rsid w:val="0036546F"/>
    <w:rPr>
      <w:rFonts w:ascii="黑体" w:eastAsia="黑体"/>
      <w:sz w:val="21"/>
    </w:rPr>
  </w:style>
  <w:style w:type="paragraph" w:customStyle="1" w:styleId="CharChar1CharCharCharCharCharCharCharChar">
    <w:name w:val="Char Char1 Char Char Char Char Char Char Char Char"/>
    <w:basedOn w:val="af9"/>
    <w:qFormat/>
    <w:rsid w:val="0036546F"/>
    <w:pPr>
      <w:widowControl/>
      <w:spacing w:after="160" w:line="240" w:lineRule="exact"/>
      <w:jc w:val="left"/>
    </w:pPr>
    <w:rPr>
      <w:rFonts w:ascii="Verdana" w:hAnsi="Verdana"/>
      <w:kern w:val="0"/>
      <w:sz w:val="18"/>
      <w:szCs w:val="20"/>
      <w:lang w:eastAsia="en-US"/>
    </w:rPr>
  </w:style>
  <w:style w:type="character" w:styleId="afffff2">
    <w:name w:val="Placeholder Text"/>
    <w:uiPriority w:val="99"/>
    <w:semiHidden/>
    <w:qFormat/>
    <w:rsid w:val="0036546F"/>
    <w:rPr>
      <w:color w:val="808080"/>
    </w:rPr>
  </w:style>
  <w:style w:type="paragraph" w:customStyle="1" w:styleId="TOC1">
    <w:name w:val="TOC 标题1"/>
    <w:basedOn w:val="1"/>
    <w:next w:val="af9"/>
    <w:uiPriority w:val="39"/>
    <w:unhideWhenUsed/>
    <w:qFormat/>
    <w:rsid w:val="0036546F"/>
    <w:pPr>
      <w:widowControl/>
      <w:spacing w:before="480" w:after="0" w:line="276" w:lineRule="auto"/>
      <w:jc w:val="left"/>
      <w:outlineLvl w:val="9"/>
    </w:pPr>
    <w:rPr>
      <w:rFonts w:ascii="Cambria" w:hAnsi="Cambria"/>
      <w:color w:val="365F91"/>
      <w:kern w:val="0"/>
      <w:sz w:val="28"/>
      <w:szCs w:val="28"/>
    </w:rPr>
  </w:style>
  <w:style w:type="paragraph" w:styleId="afffff3">
    <w:name w:val="List Paragraph"/>
    <w:basedOn w:val="af9"/>
    <w:uiPriority w:val="1"/>
    <w:qFormat/>
    <w:rsid w:val="0036546F"/>
    <w:pPr>
      <w:widowControl/>
      <w:ind w:firstLineChars="200" w:firstLine="420"/>
      <w:jc w:val="left"/>
    </w:pPr>
    <w:rPr>
      <w:rFonts w:ascii="宋体" w:hAnsi="宋体" w:cs="宋体"/>
      <w:kern w:val="0"/>
      <w:sz w:val="24"/>
    </w:rPr>
  </w:style>
  <w:style w:type="paragraph" w:customStyle="1" w:styleId="0">
    <w:name w:val="0"/>
    <w:basedOn w:val="af9"/>
    <w:qFormat/>
    <w:rsid w:val="0036546F"/>
    <w:pPr>
      <w:widowControl/>
      <w:snapToGrid w:val="0"/>
    </w:pPr>
    <w:rPr>
      <w:kern w:val="0"/>
      <w:sz w:val="20"/>
      <w:szCs w:val="20"/>
    </w:rPr>
  </w:style>
  <w:style w:type="paragraph" w:customStyle="1" w:styleId="WPSOffice1">
    <w:name w:val="WPSOffice手动目录 1"/>
    <w:qFormat/>
    <w:rsid w:val="0036546F"/>
  </w:style>
  <w:style w:type="character" w:customStyle="1" w:styleId="Char1">
    <w:name w:val="页脚 Char"/>
    <w:link w:val="aff4"/>
    <w:uiPriority w:val="99"/>
    <w:qFormat/>
    <w:rsid w:val="0036546F"/>
    <w:rPr>
      <w:kern w:val="2"/>
      <w:sz w:val="18"/>
      <w:szCs w:val="18"/>
    </w:rPr>
  </w:style>
  <w:style w:type="character" w:customStyle="1" w:styleId="Char2">
    <w:name w:val="页眉 Char"/>
    <w:link w:val="aff5"/>
    <w:uiPriority w:val="99"/>
    <w:qFormat/>
    <w:rsid w:val="0036546F"/>
    <w:rPr>
      <w:kern w:val="2"/>
      <w:sz w:val="18"/>
      <w:szCs w:val="18"/>
    </w:rPr>
  </w:style>
  <w:style w:type="table" w:customStyle="1" w:styleId="TableNormal">
    <w:name w:val="Table Normal"/>
    <w:uiPriority w:val="2"/>
    <w:semiHidden/>
    <w:unhideWhenUsed/>
    <w:qFormat/>
    <w:rsid w:val="0036546F"/>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9"/>
    <w:uiPriority w:val="1"/>
    <w:qFormat/>
    <w:rsid w:val="0036546F"/>
    <w:pPr>
      <w:autoSpaceDE w:val="0"/>
      <w:autoSpaceDN w:val="0"/>
      <w:jc w:val="left"/>
    </w:pPr>
    <w:rPr>
      <w:rFonts w:ascii="宋体" w:hAnsi="宋体" w:cs="宋体"/>
      <w:kern w:val="0"/>
      <w:sz w:val="22"/>
      <w:szCs w:val="22"/>
      <w:lang w:eastAsia="en-US"/>
    </w:rPr>
  </w:style>
  <w:style w:type="paragraph" w:customStyle="1" w:styleId="Bodytext3">
    <w:name w:val="Body text|3"/>
    <w:basedOn w:val="af9"/>
    <w:qFormat/>
    <w:rsid w:val="0036546F"/>
    <w:pPr>
      <w:spacing w:after="240"/>
      <w:ind w:firstLine="200"/>
    </w:pPr>
    <w:rPr>
      <w:b/>
      <w:bCs/>
      <w:sz w:val="28"/>
      <w:szCs w:val="28"/>
    </w:rPr>
  </w:style>
  <w:style w:type="character" w:customStyle="1" w:styleId="Char10">
    <w:name w:val="纯文本 Char1"/>
    <w:qFormat/>
    <w:rsid w:val="0036546F"/>
    <w:rPr>
      <w:rFonts w:ascii="宋体" w:eastAsia="宋体" w:hAnsi="Courier New" w:cs="Times New Roman"/>
      <w:szCs w:val="20"/>
    </w:rPr>
  </w:style>
  <w:style w:type="paragraph" w:customStyle="1" w:styleId="afffff4">
    <w:name w:val="标准文件_段"/>
    <w:link w:val="Char9"/>
    <w:qFormat/>
    <w:rsid w:val="0036546F"/>
    <w:pPr>
      <w:autoSpaceDE w:val="0"/>
      <w:autoSpaceDN w:val="0"/>
      <w:ind w:firstLineChars="200" w:firstLine="200"/>
      <w:jc w:val="both"/>
    </w:pPr>
    <w:rPr>
      <w:rFonts w:ascii="宋体"/>
      <w:sz w:val="21"/>
    </w:rPr>
  </w:style>
  <w:style w:type="character" w:customStyle="1" w:styleId="Char9">
    <w:name w:val="标准文件_段 Char"/>
    <w:link w:val="afffff4"/>
    <w:qFormat/>
    <w:rsid w:val="0036546F"/>
    <w:rPr>
      <w:rFonts w:ascii="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image" Target="media/image6.jpeg"/><Relationship Id="rId30"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13D01-E501-4E0A-86F5-B312C52E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1680</Words>
  <Characters>9582</Characters>
  <Application>Microsoft Office Word</Application>
  <DocSecurity>0</DocSecurity>
  <Lines>79</Lines>
  <Paragraphs>22</Paragraphs>
  <ScaleCrop>false</ScaleCrop>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2024-09-09T09:16:00Z</dcterms:created>
  <dcterms:modified xsi:type="dcterms:W3CDTF">2025-08-13T07:32:00Z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eyJoZGlkIjoiYTMwYTk3NzI2OTFmMTJkOWRhNDU5MmFmOGYxNjkxOGQiLCJ1c2VySWQiOiIzNDk3MTM5NDMifQ==</vt:lpwstr>
  </property>
  <property fmtid="{D5CDD505-2E9C-101B-9397-08002B2CF9AE}" pid="3" name="KSOProductBuildVer">
    <vt:lpwstr>2052-12.1.0.21915</vt:lpwstr>
  </property>
  <property fmtid="{D5CDD505-2E9C-101B-9397-08002B2CF9AE}" pid="4" name="ICV">
    <vt:lpwstr>87DF4F4550B64D5988F0A83C95FB3BFB_12</vt:lpwstr>
  </property>
</Properties>
</file>